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E16650">
        <w:rPr>
          <w:rFonts w:ascii="Cambria" w:hAnsi="Cambria" w:cs="Arial"/>
          <w:b/>
          <w:i/>
          <w:sz w:val="36"/>
          <w:szCs w:val="28"/>
        </w:rPr>
        <w:t xml:space="preserve"> del PSP1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03696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González Ayerdi</w:t>
            </w: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C21E2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  <w:r w:rsidR="00C21E2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al menos una es base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A47107" w:rsidRPr="007F5004" w:rsidRDefault="00A47107" w:rsidP="00A4710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modificó el código fuente del programa 1 para cumplir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código fuente del programa 2 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036969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036969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DC4A89"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03696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036969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E61F2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03696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03696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03696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036969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sabía que se crearía una nueva parte</w:t>
            </w:r>
          </w:p>
        </w:tc>
      </w:tr>
      <w:tr w:rsidR="00A47107" w:rsidRPr="007F5004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03696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03696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61F24" w:rsidRPr="007F5004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E61F24" w:rsidRPr="007F5004" w:rsidRDefault="0003696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E61F24" w:rsidRPr="007F5004" w:rsidRDefault="00E61F2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de PM 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E61F24" w:rsidRPr="007F5004" w:rsidRDefault="00E61F2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E61F24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03696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036969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pienso reusar ninguna puesto que su funcionalidad es muy especializada.</w:t>
            </w: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F57B7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D41110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tamaño total (T) real del programa</w:t>
            </w:r>
            <w:r w:rsidR="00E61F2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 (en el plan summary del programa 1)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622BF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F57B7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E47A9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F57B7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F57B7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195" w:rsidRPr="007F5004" w:rsidTr="00E47A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37195" w:rsidRPr="007F5004" w:rsidRDefault="0035018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937195" w:rsidRPr="007F5004" w:rsidRDefault="00937195" w:rsidP="0093719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937195" w:rsidRPr="007F5004" w:rsidRDefault="0035018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Son del mismo tamaño.</w:t>
            </w: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036969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35018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036969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para encontrar áreas de mejora PERSONALES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ver abajo el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2F6B"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="00442F6B"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35018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35018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21F01" w:rsidRPr="00096C42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6C42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 w:rsidR="00163A3B"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:rsidR="00721F01" w:rsidRPr="00096C42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 xml:space="preserve">El tiempo dedicado a </w:t>
      </w:r>
      <w:r w:rsidR="006A0204" w:rsidRPr="00096C42">
        <w:rPr>
          <w:rFonts w:asciiTheme="minorHAnsi" w:hAnsiTheme="minorHAnsi"/>
          <w:color w:val="2F5496" w:themeColor="accent5" w:themeShade="BF"/>
        </w:rPr>
        <w:t xml:space="preserve">las fases de compilación y pruebas </w:t>
      </w:r>
      <w:r w:rsidRPr="00096C42">
        <w:rPr>
          <w:rFonts w:asciiTheme="minorHAnsi" w:hAnsiTheme="minorHAnsi"/>
          <w:color w:val="2F5496" w:themeColor="accent5" w:themeShade="BF"/>
        </w:rPr>
        <w:t xml:space="preserve">es menor al </w:t>
      </w:r>
      <w:r w:rsidR="006A0204" w:rsidRPr="00096C42">
        <w:rPr>
          <w:rFonts w:asciiTheme="minorHAnsi" w:hAnsiTheme="minorHAnsi"/>
          <w:color w:val="2F5496" w:themeColor="accent5" w:themeShade="BF"/>
        </w:rPr>
        <w:t>10% del tiempo total</w:t>
      </w:r>
    </w:p>
    <w:p w:rsidR="006A0204" w:rsidRPr="00AC3FAC" w:rsidRDefault="006A0204" w:rsidP="00AC3FAC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cantidad de defectos inyectados es razonable (</w:t>
      </w:r>
      <w:r w:rsidR="00756544" w:rsidRPr="00096C42">
        <w:rPr>
          <w:rFonts w:asciiTheme="minorHAnsi" w:hAnsiTheme="minorHAnsi"/>
          <w:color w:val="2F5496" w:themeColor="accent5" w:themeShade="BF"/>
        </w:rPr>
        <w:t>&lt;</w:t>
      </w:r>
      <w:r w:rsidRPr="00096C42">
        <w:rPr>
          <w:rFonts w:asciiTheme="minorHAnsi" w:hAnsiTheme="minorHAnsi"/>
          <w:color w:val="2F5496" w:themeColor="accent5" w:themeShade="BF"/>
        </w:rPr>
        <w:t xml:space="preserve"> 50 </w:t>
      </w:r>
      <w:r w:rsidR="00756544" w:rsidRPr="00096C42">
        <w:rPr>
          <w:rFonts w:asciiTheme="minorHAnsi" w:hAnsiTheme="minorHAnsi"/>
          <w:color w:val="2F5496" w:themeColor="accent5" w:themeShade="BF"/>
        </w:rPr>
        <w:t>defectos</w:t>
      </w:r>
      <w:r w:rsidRPr="00096C42">
        <w:rPr>
          <w:rFonts w:asciiTheme="minorHAnsi" w:hAnsiTheme="minorHAnsi"/>
          <w:color w:val="2F5496" w:themeColor="accent5" w:themeShade="BF"/>
        </w:rPr>
        <w:t>/KLDC)</w:t>
      </w:r>
    </w:p>
    <w:sectPr w:rsidR="006A0204" w:rsidRPr="00AC3FAC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36969"/>
    <w:rsid w:val="000502E4"/>
    <w:rsid w:val="00096C42"/>
    <w:rsid w:val="000A4412"/>
    <w:rsid w:val="000A75F9"/>
    <w:rsid w:val="000B596A"/>
    <w:rsid w:val="00140C9E"/>
    <w:rsid w:val="00145680"/>
    <w:rsid w:val="0015403D"/>
    <w:rsid w:val="001622BF"/>
    <w:rsid w:val="00163A3B"/>
    <w:rsid w:val="00202500"/>
    <w:rsid w:val="00224AAD"/>
    <w:rsid w:val="0023197E"/>
    <w:rsid w:val="0033184B"/>
    <w:rsid w:val="0035018C"/>
    <w:rsid w:val="0037177B"/>
    <w:rsid w:val="00397B02"/>
    <w:rsid w:val="003D39A6"/>
    <w:rsid w:val="003E168D"/>
    <w:rsid w:val="00442F6B"/>
    <w:rsid w:val="004B0CFB"/>
    <w:rsid w:val="004C62A2"/>
    <w:rsid w:val="00541E57"/>
    <w:rsid w:val="005452A2"/>
    <w:rsid w:val="00573A1C"/>
    <w:rsid w:val="00603469"/>
    <w:rsid w:val="00647B3C"/>
    <w:rsid w:val="00690480"/>
    <w:rsid w:val="006A0204"/>
    <w:rsid w:val="006A40C2"/>
    <w:rsid w:val="006B7CD7"/>
    <w:rsid w:val="00721F01"/>
    <w:rsid w:val="00756544"/>
    <w:rsid w:val="007744D4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3FAC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C5E00"/>
    <w:rsid w:val="00D41110"/>
    <w:rsid w:val="00D42AF2"/>
    <w:rsid w:val="00D72655"/>
    <w:rsid w:val="00DC4A89"/>
    <w:rsid w:val="00E16650"/>
    <w:rsid w:val="00E3161B"/>
    <w:rsid w:val="00E47A98"/>
    <w:rsid w:val="00E61F24"/>
    <w:rsid w:val="00E95FD4"/>
    <w:rsid w:val="00EA1B95"/>
    <w:rsid w:val="00EF2EAB"/>
    <w:rsid w:val="00F07959"/>
    <w:rsid w:val="00F37496"/>
    <w:rsid w:val="00F57B7A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9839C-3694-4608-8536-B82A5852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González</cp:lastModifiedBy>
  <cp:revision>26</cp:revision>
  <dcterms:created xsi:type="dcterms:W3CDTF">2014-09-24T21:33:00Z</dcterms:created>
  <dcterms:modified xsi:type="dcterms:W3CDTF">2016-02-16T08:48:00Z</dcterms:modified>
</cp:coreProperties>
</file>