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3B" w:rsidRDefault="005D163B" w:rsidP="005D163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09E1EEE6" wp14:editId="3B96980A">
            <wp:extent cx="2095500" cy="3143250"/>
            <wp:effectExtent l="0" t="0" r="0" b="0"/>
            <wp:docPr id="1" name="Imagem 1" descr="https://upload.wikimedia.org/wikipedia/commons/thumb/8/8e/Diamond_inheritance.svg/220px-Diamond_inheritan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e/Diamond_inheritance.svg/220px-Diamond_inheritance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F5FAC" w:rsidRPr="005D163B" w:rsidRDefault="00B0243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5D163B">
        <w:rPr>
          <w:rFonts w:ascii="Arial" w:hAnsi="Arial" w:cs="Arial"/>
          <w:sz w:val="21"/>
          <w:szCs w:val="21"/>
          <w:shd w:val="clear" w:color="auto" w:fill="FFFFFF"/>
        </w:rPr>
        <w:t>O </w:t>
      </w:r>
      <w:r w:rsidRPr="005D163B">
        <w:rPr>
          <w:rFonts w:ascii="Arial" w:hAnsi="Arial" w:cs="Arial"/>
          <w:bCs/>
          <w:sz w:val="21"/>
          <w:szCs w:val="21"/>
          <w:shd w:val="clear" w:color="auto" w:fill="FFFFFF"/>
        </w:rPr>
        <w:t>problema de diamante</w:t>
      </w:r>
      <w:r w:rsidRPr="005D163B">
        <w:rPr>
          <w:rFonts w:ascii="Arial" w:hAnsi="Arial" w:cs="Arial"/>
          <w:sz w:val="21"/>
          <w:szCs w:val="21"/>
          <w:shd w:val="clear" w:color="auto" w:fill="FFFFFF"/>
        </w:rPr>
        <w:t> é uma ambiguidade que ocorre quando duas </w:t>
      </w:r>
      <w:hyperlink r:id="rId6" w:tooltip="Classe (informática)" w:history="1">
        <w:r w:rsidRPr="005D163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categorias</w:t>
        </w:r>
      </w:hyperlink>
      <w:r w:rsidRPr="005D163B">
        <w:rPr>
          <w:rFonts w:ascii="Arial" w:hAnsi="Arial" w:cs="Arial"/>
          <w:sz w:val="21"/>
          <w:szCs w:val="21"/>
          <w:shd w:val="clear" w:color="auto" w:fill="FFFFFF"/>
        </w:rPr>
        <w:t> B e C </w:t>
      </w:r>
      <w:hyperlink r:id="rId7" w:tooltip="Hereditariedade (OOP)" w:history="1">
        <w:r w:rsidRPr="005D163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herdar</w:t>
        </w:r>
      </w:hyperlink>
      <w:r w:rsidRPr="005D163B">
        <w:rPr>
          <w:rFonts w:ascii="Arial" w:hAnsi="Arial" w:cs="Arial"/>
          <w:sz w:val="21"/>
          <w:szCs w:val="21"/>
          <w:shd w:val="clear" w:color="auto" w:fill="FFFFFF"/>
        </w:rPr>
        <w:t> de A, e a classe D herda a partir de B e C. Se um </w:t>
      </w:r>
      <w:hyperlink r:id="rId8" w:tooltip="Método (informática)" w:history="1">
        <w:r w:rsidRPr="005D163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método</w:t>
        </w:r>
      </w:hyperlink>
      <w:r w:rsidRPr="005D163B">
        <w:rPr>
          <w:rFonts w:ascii="Arial" w:hAnsi="Arial" w:cs="Arial"/>
          <w:sz w:val="21"/>
          <w:szCs w:val="21"/>
          <w:shd w:val="clear" w:color="auto" w:fill="FFFFFF"/>
        </w:rPr>
        <w:t> em D chama um método definid</w:t>
      </w:r>
      <w:r w:rsidR="00CA04EC" w:rsidRPr="005D163B">
        <w:rPr>
          <w:rFonts w:ascii="Arial" w:hAnsi="Arial" w:cs="Arial"/>
          <w:sz w:val="21"/>
          <w:szCs w:val="21"/>
          <w:shd w:val="clear" w:color="auto" w:fill="FFFFFF"/>
        </w:rPr>
        <w:t>o em A por classe herda, B ou C.</w:t>
      </w:r>
    </w:p>
    <w:p w:rsidR="00B0243E" w:rsidRPr="005D163B" w:rsidRDefault="00B0243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5D163B">
        <w:rPr>
          <w:rFonts w:ascii="Arial" w:hAnsi="Arial" w:cs="Arial"/>
          <w:sz w:val="21"/>
          <w:szCs w:val="21"/>
          <w:shd w:val="clear" w:color="auto" w:fill="FFFFFF"/>
        </w:rPr>
        <w:t>Ele é chamado o problema da 'diamante' pela forma de diagrama de herança de classe nesta situação. Classe A é acima, B e C são separadas sob ele, e D se junta a duas na parte inferior recebendo a forma de um diamante.</w:t>
      </w:r>
    </w:p>
    <w:p w:rsidR="00B0243E" w:rsidRPr="005D163B" w:rsidRDefault="00B0243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5D163B">
        <w:rPr>
          <w:rFonts w:ascii="Arial" w:hAnsi="Arial" w:cs="Arial"/>
          <w:sz w:val="21"/>
          <w:szCs w:val="21"/>
          <w:shd w:val="clear" w:color="auto" w:fill="FFFFFF"/>
        </w:rPr>
        <w:t>O problema de diamantes não se limita a herança. Quando cabeçalh</w:t>
      </w:r>
      <w:r w:rsidR="0015549F" w:rsidRPr="005D163B">
        <w:rPr>
          <w:rFonts w:ascii="Arial" w:hAnsi="Arial" w:cs="Arial"/>
          <w:sz w:val="21"/>
          <w:szCs w:val="21"/>
          <w:shd w:val="clear" w:color="auto" w:fill="FFFFFF"/>
        </w:rPr>
        <w:t xml:space="preserve">o arquivos A, B, C e D </w:t>
      </w:r>
      <w:proofErr w:type="gramStart"/>
      <w:r w:rsidR="0015549F" w:rsidRPr="005D163B">
        <w:rPr>
          <w:rFonts w:ascii="Arial" w:hAnsi="Arial" w:cs="Arial"/>
          <w:sz w:val="21"/>
          <w:szCs w:val="21"/>
          <w:shd w:val="clear" w:color="auto" w:fill="FFFFFF"/>
        </w:rPr>
        <w:t>incluem</w:t>
      </w:r>
      <w:proofErr w:type="gramEnd"/>
      <w:r w:rsidR="0015549F" w:rsidRPr="005D163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D163B">
        <w:rPr>
          <w:rFonts w:ascii="Arial" w:hAnsi="Arial" w:cs="Arial"/>
          <w:sz w:val="21"/>
          <w:szCs w:val="21"/>
          <w:shd w:val="clear" w:color="auto" w:fill="FFFFFF"/>
        </w:rPr>
        <w:t>um para o outro em um diamante como acima e separada pré-compilado cabeçalhos são criados a partir de B e C. Se estes são combinados pré-compilado cabeçalhos também surge, o instruções em um são duplicadas e a convenção não é eficaz. Ele também está compondo pilhas de </w:t>
      </w:r>
      <w:hyperlink r:id="rId9" w:tooltip="middleware" w:history="1">
        <w:r w:rsidRPr="005D163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middleware</w:t>
        </w:r>
      </w:hyperlink>
      <w:r w:rsidRPr="005D163B">
        <w:rPr>
          <w:rFonts w:ascii="Arial" w:hAnsi="Arial" w:cs="Arial"/>
          <w:sz w:val="21"/>
          <w:szCs w:val="21"/>
          <w:shd w:val="clear" w:color="auto" w:fill="FFFFFF"/>
        </w:rPr>
        <w:t xml:space="preserve"> ; por exemplo, se A é uma base de dados e B e C são caches, D pode pedir ambos B e C para a confirmação de uma </w:t>
      </w:r>
      <w:proofErr w:type="spellStart"/>
      <w:r w:rsidRPr="005D163B">
        <w:rPr>
          <w:rFonts w:ascii="Arial" w:hAnsi="Arial" w:cs="Arial"/>
          <w:sz w:val="21"/>
          <w:szCs w:val="21"/>
          <w:shd w:val="clear" w:color="auto" w:fill="FFFFFF"/>
        </w:rPr>
        <w:t>transacção</w:t>
      </w:r>
      <w:proofErr w:type="spellEnd"/>
      <w:r w:rsidRPr="005D163B">
        <w:rPr>
          <w:rFonts w:ascii="Arial" w:hAnsi="Arial" w:cs="Arial"/>
          <w:sz w:val="21"/>
          <w:szCs w:val="21"/>
          <w:shd w:val="clear" w:color="auto" w:fill="FFFFFF"/>
        </w:rPr>
        <w:t>, o que resulta na confirmação chama para duplicar A.</w:t>
      </w:r>
    </w:p>
    <w:p w:rsidR="00CA04EC" w:rsidRDefault="00CA04EC" w:rsidP="00B0243E">
      <w:pPr>
        <w:jc w:val="center"/>
      </w:pPr>
    </w:p>
    <w:p w:rsidR="00CA04EC" w:rsidRDefault="00CA04EC" w:rsidP="00B0243E">
      <w:pPr>
        <w:jc w:val="center"/>
      </w:pPr>
    </w:p>
    <w:p w:rsidR="00B0243E" w:rsidRDefault="00B0243E" w:rsidP="00B0243E">
      <w:pPr>
        <w:jc w:val="center"/>
      </w:pPr>
    </w:p>
    <w:sectPr w:rsidR="00B0243E" w:rsidSect="00ED5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243E"/>
    <w:rsid w:val="0015549F"/>
    <w:rsid w:val="003F5FAC"/>
    <w:rsid w:val="005D163B"/>
    <w:rsid w:val="00B0243E"/>
    <w:rsid w:val="00C011DE"/>
    <w:rsid w:val="00CA04EC"/>
    <w:rsid w:val="00ED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2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0243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2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0243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2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%C3%A9todo_(inform%C3%A1tic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erencia_(programaci%C3%B3n_orientada_a_objetos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Clase_(inform%C3%A1tica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iddlewa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Humberto</dc:creator>
  <cp:lastModifiedBy>José Humberto</cp:lastModifiedBy>
  <cp:revision>5</cp:revision>
  <dcterms:created xsi:type="dcterms:W3CDTF">2017-08-18T18:04:00Z</dcterms:created>
  <dcterms:modified xsi:type="dcterms:W3CDTF">2017-08-26T16:30:00Z</dcterms:modified>
</cp:coreProperties>
</file>