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w:t>
            </w:r>
            <w:proofErr w:type="spellStart"/>
            <w:r w:rsidRPr="00771162">
              <w:rPr>
                <w:rFonts w:eastAsia="PT Sans Narrow" w:cs="PT Sans Narrow"/>
                <w:color w:val="FFFFFF"/>
                <w:sz w:val="40"/>
                <w:szCs w:val="40"/>
              </w:rPr>
              <w:t>Fall</w:t>
            </w:r>
            <w:proofErr w:type="spellEnd"/>
            <w:r w:rsidRPr="00771162">
              <w:rPr>
                <w:rFonts w:eastAsia="PT Sans Narrow" w:cs="PT Sans Narrow"/>
                <w:color w:val="FFFFFF"/>
                <w:sz w:val="40"/>
                <w:szCs w:val="40"/>
              </w:rPr>
              <w:t xml:space="preserve">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137745F7" w:rsidR="00B97FC5" w:rsidRPr="00D279FE" w:rsidRDefault="007F6AAE" w:rsidP="009A6392">
            <w:pPr>
              <w:widowControl w:val="0"/>
              <w:spacing w:after="0" w:line="240" w:lineRule="auto"/>
              <w:jc w:val="center"/>
              <w:rPr>
                <w:rFonts w:eastAsia="PT Sans Narrow" w:cs="PT Sans Narrow"/>
                <w:b/>
                <w:sz w:val="28"/>
                <w:szCs w:val="28"/>
              </w:rPr>
            </w:pPr>
            <w:r>
              <w:rPr>
                <w:rFonts w:eastAsia="PT Sans Narrow" w:cs="PT Sans Narrow"/>
                <w:b/>
                <w:sz w:val="28"/>
                <w:szCs w:val="28"/>
              </w:rPr>
              <w:t>E3.3</w:t>
            </w:r>
            <w:r w:rsidR="0091422D">
              <w:rPr>
                <w:rFonts w:eastAsia="PT Sans Narrow" w:cs="PT Sans Narrow"/>
                <w:b/>
                <w:sz w:val="28"/>
                <w:szCs w:val="28"/>
              </w:rPr>
              <w:t xml:space="preserve"> </w:t>
            </w:r>
            <w:r w:rsidR="00D279FE">
              <w:rPr>
                <w:rFonts w:eastAsia="PT Sans Narrow" w:cs="PT Sans Narrow"/>
                <w:b/>
                <w:sz w:val="28"/>
                <w:szCs w:val="28"/>
              </w:rPr>
              <w:t xml:space="preserve">– </w:t>
            </w:r>
            <w:r w:rsidRPr="007F6AAE">
              <w:rPr>
                <w:rFonts w:eastAsia="PT Sans Narrow" w:cs="PT Sans Narrow"/>
                <w:b/>
                <w:sz w:val="28"/>
                <w:szCs w:val="28"/>
              </w:rPr>
              <w:t>Validación de los modelos de aprendizaje automático</w:t>
            </w:r>
          </w:p>
        </w:tc>
      </w:tr>
    </w:tbl>
    <w:p w14:paraId="5B441C66" w14:textId="77777777" w:rsidR="00B97FC5" w:rsidRDefault="00B97FC5" w:rsidP="00B97FC5"/>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w:t>
            </w:r>
            <w:proofErr w:type="spellStart"/>
            <w:r>
              <w:t>Fall</w:t>
            </w:r>
            <w:proofErr w:type="spellEnd"/>
            <w:r>
              <w:t xml:space="preserve"> – Sistema inteligente para la prevención y predicción de caídas</w:t>
            </w:r>
          </w:p>
        </w:tc>
      </w:tr>
      <w:tr w:rsidR="00B97FC5"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589340B0" w:rsidR="00B97FC5" w:rsidRDefault="007F6AAE" w:rsidP="009A6392">
            <w:pPr>
              <w:widowControl w:val="0"/>
              <w:spacing w:after="0" w:line="240" w:lineRule="auto"/>
            </w:pPr>
            <w:r>
              <w:t>E3.3</w:t>
            </w:r>
            <w:r w:rsidR="00BE51BB">
              <w:t xml:space="preserve"> –</w:t>
            </w:r>
            <w:r>
              <w:t xml:space="preserve"> </w:t>
            </w:r>
            <w:r w:rsidRPr="007F6AAE">
              <w:t>Validación de los modelos de aprendizaje automático</w:t>
            </w:r>
          </w:p>
        </w:tc>
      </w:tr>
    </w:tbl>
    <w:bookmarkStart w:id="1" w:name="_Toc134518905"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EndPr/>
      <w:sdtContent>
        <w:p w14:paraId="5CCD3C38" w14:textId="3843A79B" w:rsidR="00ED4869" w:rsidRDefault="00ED4869" w:rsidP="0091422D">
          <w:pPr>
            <w:pStyle w:val="Titulo1"/>
            <w:tabs>
              <w:tab w:val="left" w:pos="3144"/>
            </w:tabs>
          </w:pPr>
          <w:r>
            <w:t>Contenido</w:t>
          </w:r>
          <w:bookmarkEnd w:id="1"/>
          <w:r w:rsidR="0091422D">
            <w:tab/>
          </w:r>
        </w:p>
        <w:p w14:paraId="098A4A93" w14:textId="6F14C58C" w:rsidR="00CE53EE" w:rsidRDefault="00AC6A04">
          <w:pPr>
            <w:pStyle w:val="TDC1"/>
            <w:rPr>
              <w:noProof/>
            </w:rPr>
          </w:pPr>
          <w:r>
            <w:fldChar w:fldCharType="begin"/>
          </w:r>
          <w:r w:rsidR="00ED4869">
            <w:instrText xml:space="preserve"> TOC \o "1-3" \h \z \u </w:instrText>
          </w:r>
          <w:r>
            <w:fldChar w:fldCharType="separate"/>
          </w:r>
          <w:hyperlink w:anchor="_Toc134518905" w:history="1">
            <w:r w:rsidR="00CE53EE" w:rsidRPr="004624DA">
              <w:rPr>
                <w:rStyle w:val="Hipervnculo"/>
                <w:noProof/>
              </w:rPr>
              <w:t>Contenido</w:t>
            </w:r>
            <w:r w:rsidR="00CE53EE">
              <w:rPr>
                <w:noProof/>
                <w:webHidden/>
              </w:rPr>
              <w:tab/>
            </w:r>
            <w:r w:rsidR="00CE53EE">
              <w:rPr>
                <w:noProof/>
                <w:webHidden/>
              </w:rPr>
              <w:fldChar w:fldCharType="begin"/>
            </w:r>
            <w:r w:rsidR="00CE53EE">
              <w:rPr>
                <w:noProof/>
                <w:webHidden/>
              </w:rPr>
              <w:instrText xml:space="preserve"> PAGEREF _Toc134518905 \h </w:instrText>
            </w:r>
            <w:r w:rsidR="00CE53EE">
              <w:rPr>
                <w:noProof/>
                <w:webHidden/>
              </w:rPr>
            </w:r>
            <w:r w:rsidR="00CE53EE">
              <w:rPr>
                <w:noProof/>
                <w:webHidden/>
              </w:rPr>
              <w:fldChar w:fldCharType="separate"/>
            </w:r>
            <w:r w:rsidR="00CE53EE">
              <w:rPr>
                <w:noProof/>
                <w:webHidden/>
              </w:rPr>
              <w:t>1</w:t>
            </w:r>
            <w:r w:rsidR="00CE53EE">
              <w:rPr>
                <w:noProof/>
                <w:webHidden/>
              </w:rPr>
              <w:fldChar w:fldCharType="end"/>
            </w:r>
          </w:hyperlink>
        </w:p>
        <w:p w14:paraId="195BA0B4" w14:textId="23B0D9A2" w:rsidR="00CE53EE" w:rsidRDefault="00CE53EE">
          <w:pPr>
            <w:pStyle w:val="TDC1"/>
            <w:rPr>
              <w:noProof/>
            </w:rPr>
          </w:pPr>
          <w:hyperlink w:anchor="_Toc134518906" w:history="1">
            <w:r w:rsidRPr="004624DA">
              <w:rPr>
                <w:rStyle w:val="Hipervnculo"/>
                <w:noProof/>
              </w:rPr>
              <w:t>Índice de tablas</w:t>
            </w:r>
            <w:r>
              <w:rPr>
                <w:noProof/>
                <w:webHidden/>
              </w:rPr>
              <w:tab/>
            </w:r>
            <w:r>
              <w:rPr>
                <w:noProof/>
                <w:webHidden/>
              </w:rPr>
              <w:fldChar w:fldCharType="begin"/>
            </w:r>
            <w:r>
              <w:rPr>
                <w:noProof/>
                <w:webHidden/>
              </w:rPr>
              <w:instrText xml:space="preserve"> PAGEREF _Toc134518906 \h </w:instrText>
            </w:r>
            <w:r>
              <w:rPr>
                <w:noProof/>
                <w:webHidden/>
              </w:rPr>
            </w:r>
            <w:r>
              <w:rPr>
                <w:noProof/>
                <w:webHidden/>
              </w:rPr>
              <w:fldChar w:fldCharType="separate"/>
            </w:r>
            <w:r>
              <w:rPr>
                <w:noProof/>
                <w:webHidden/>
              </w:rPr>
              <w:t>2</w:t>
            </w:r>
            <w:r>
              <w:rPr>
                <w:noProof/>
                <w:webHidden/>
              </w:rPr>
              <w:fldChar w:fldCharType="end"/>
            </w:r>
          </w:hyperlink>
        </w:p>
        <w:p w14:paraId="6B30CED0" w14:textId="2B50A0D9" w:rsidR="00CE53EE" w:rsidRDefault="00CE53EE">
          <w:pPr>
            <w:pStyle w:val="TDC1"/>
            <w:rPr>
              <w:noProof/>
            </w:rPr>
          </w:pPr>
          <w:hyperlink w:anchor="_Toc134518907" w:history="1">
            <w:r w:rsidRPr="004624DA">
              <w:rPr>
                <w:rStyle w:val="Hipervnculo"/>
                <w:noProof/>
              </w:rPr>
              <w:t>Índice de figuras</w:t>
            </w:r>
            <w:r>
              <w:rPr>
                <w:noProof/>
                <w:webHidden/>
              </w:rPr>
              <w:tab/>
            </w:r>
            <w:r>
              <w:rPr>
                <w:noProof/>
                <w:webHidden/>
              </w:rPr>
              <w:fldChar w:fldCharType="begin"/>
            </w:r>
            <w:r>
              <w:rPr>
                <w:noProof/>
                <w:webHidden/>
              </w:rPr>
              <w:instrText xml:space="preserve"> PAGEREF _Toc134518907 \h </w:instrText>
            </w:r>
            <w:r>
              <w:rPr>
                <w:noProof/>
                <w:webHidden/>
              </w:rPr>
            </w:r>
            <w:r>
              <w:rPr>
                <w:noProof/>
                <w:webHidden/>
              </w:rPr>
              <w:fldChar w:fldCharType="separate"/>
            </w:r>
            <w:r>
              <w:rPr>
                <w:noProof/>
                <w:webHidden/>
              </w:rPr>
              <w:t>3</w:t>
            </w:r>
            <w:r>
              <w:rPr>
                <w:noProof/>
                <w:webHidden/>
              </w:rPr>
              <w:fldChar w:fldCharType="end"/>
            </w:r>
          </w:hyperlink>
        </w:p>
        <w:p w14:paraId="4A7AEEF5" w14:textId="7296CF77" w:rsidR="00CE53EE" w:rsidRDefault="00CE53EE">
          <w:pPr>
            <w:pStyle w:val="TDC1"/>
            <w:rPr>
              <w:noProof/>
            </w:rPr>
          </w:pPr>
          <w:hyperlink w:anchor="_Toc134518908" w:history="1">
            <w:r w:rsidRPr="004624DA">
              <w:rPr>
                <w:rStyle w:val="Hipervnculo"/>
                <w:noProof/>
              </w:rPr>
              <w:t>1</w:t>
            </w:r>
            <w:r>
              <w:rPr>
                <w:noProof/>
              </w:rPr>
              <w:tab/>
            </w:r>
            <w:r w:rsidRPr="004624DA">
              <w:rPr>
                <w:rStyle w:val="Hipervnculo"/>
                <w:noProof/>
              </w:rPr>
              <w:t>Introducción</w:t>
            </w:r>
            <w:r>
              <w:rPr>
                <w:noProof/>
                <w:webHidden/>
              </w:rPr>
              <w:tab/>
            </w:r>
            <w:r>
              <w:rPr>
                <w:noProof/>
                <w:webHidden/>
              </w:rPr>
              <w:fldChar w:fldCharType="begin"/>
            </w:r>
            <w:r>
              <w:rPr>
                <w:noProof/>
                <w:webHidden/>
              </w:rPr>
              <w:instrText xml:space="preserve"> PAGEREF _Toc134518908 \h </w:instrText>
            </w:r>
            <w:r>
              <w:rPr>
                <w:noProof/>
                <w:webHidden/>
              </w:rPr>
            </w:r>
            <w:r>
              <w:rPr>
                <w:noProof/>
                <w:webHidden/>
              </w:rPr>
              <w:fldChar w:fldCharType="separate"/>
            </w:r>
            <w:r>
              <w:rPr>
                <w:noProof/>
                <w:webHidden/>
              </w:rPr>
              <w:t>4</w:t>
            </w:r>
            <w:r>
              <w:rPr>
                <w:noProof/>
                <w:webHidden/>
              </w:rPr>
              <w:fldChar w:fldCharType="end"/>
            </w:r>
          </w:hyperlink>
        </w:p>
        <w:p w14:paraId="692E0E55" w14:textId="6FF7ECA3" w:rsidR="00CE53EE" w:rsidRDefault="00CE53EE">
          <w:pPr>
            <w:pStyle w:val="TDC1"/>
            <w:rPr>
              <w:noProof/>
            </w:rPr>
          </w:pPr>
          <w:hyperlink w:anchor="_Toc134518909" w:history="1">
            <w:r w:rsidRPr="004624DA">
              <w:rPr>
                <w:rStyle w:val="Hipervnculo"/>
                <w:noProof/>
              </w:rPr>
              <w:t>2</w:t>
            </w:r>
            <w:r>
              <w:rPr>
                <w:noProof/>
              </w:rPr>
              <w:tab/>
            </w:r>
            <w:r w:rsidRPr="004624DA">
              <w:rPr>
                <w:rStyle w:val="Hipervnculo"/>
                <w:noProof/>
              </w:rPr>
              <w:t>Actualización del conjunto de datos inicial y selección de variables</w:t>
            </w:r>
            <w:r>
              <w:rPr>
                <w:noProof/>
                <w:webHidden/>
              </w:rPr>
              <w:tab/>
            </w:r>
            <w:r>
              <w:rPr>
                <w:noProof/>
                <w:webHidden/>
              </w:rPr>
              <w:fldChar w:fldCharType="begin"/>
            </w:r>
            <w:r>
              <w:rPr>
                <w:noProof/>
                <w:webHidden/>
              </w:rPr>
              <w:instrText xml:space="preserve"> PAGEREF _Toc134518909 \h </w:instrText>
            </w:r>
            <w:r>
              <w:rPr>
                <w:noProof/>
                <w:webHidden/>
              </w:rPr>
            </w:r>
            <w:r>
              <w:rPr>
                <w:noProof/>
                <w:webHidden/>
              </w:rPr>
              <w:fldChar w:fldCharType="separate"/>
            </w:r>
            <w:r>
              <w:rPr>
                <w:noProof/>
                <w:webHidden/>
              </w:rPr>
              <w:t>5</w:t>
            </w:r>
            <w:r>
              <w:rPr>
                <w:noProof/>
                <w:webHidden/>
              </w:rPr>
              <w:fldChar w:fldCharType="end"/>
            </w:r>
          </w:hyperlink>
        </w:p>
        <w:p w14:paraId="26E8D136" w14:textId="5A566B50" w:rsidR="00CE53EE" w:rsidRDefault="00CE53EE">
          <w:pPr>
            <w:pStyle w:val="TDC1"/>
            <w:rPr>
              <w:noProof/>
            </w:rPr>
          </w:pPr>
          <w:hyperlink w:anchor="_Toc134518910" w:history="1">
            <w:r w:rsidRPr="004624DA">
              <w:rPr>
                <w:rStyle w:val="Hipervnculo"/>
                <w:noProof/>
              </w:rPr>
              <w:t>3</w:t>
            </w:r>
            <w:r>
              <w:rPr>
                <w:noProof/>
              </w:rPr>
              <w:tab/>
            </w:r>
            <w:r w:rsidRPr="004624DA">
              <w:rPr>
                <w:rStyle w:val="Hipervnculo"/>
                <w:noProof/>
              </w:rPr>
              <w:t>Modelos de aprendizaje automático</w:t>
            </w:r>
            <w:r>
              <w:rPr>
                <w:noProof/>
                <w:webHidden/>
              </w:rPr>
              <w:tab/>
            </w:r>
            <w:r>
              <w:rPr>
                <w:noProof/>
                <w:webHidden/>
              </w:rPr>
              <w:fldChar w:fldCharType="begin"/>
            </w:r>
            <w:r>
              <w:rPr>
                <w:noProof/>
                <w:webHidden/>
              </w:rPr>
              <w:instrText xml:space="preserve"> PAGEREF _Toc134518910 \h </w:instrText>
            </w:r>
            <w:r>
              <w:rPr>
                <w:noProof/>
                <w:webHidden/>
              </w:rPr>
            </w:r>
            <w:r>
              <w:rPr>
                <w:noProof/>
                <w:webHidden/>
              </w:rPr>
              <w:fldChar w:fldCharType="separate"/>
            </w:r>
            <w:r>
              <w:rPr>
                <w:noProof/>
                <w:webHidden/>
              </w:rPr>
              <w:t>6</w:t>
            </w:r>
            <w:r>
              <w:rPr>
                <w:noProof/>
                <w:webHidden/>
              </w:rPr>
              <w:fldChar w:fldCharType="end"/>
            </w:r>
          </w:hyperlink>
        </w:p>
        <w:p w14:paraId="4CAEC189" w14:textId="1229680D" w:rsidR="00CE53EE" w:rsidRDefault="00CE53EE">
          <w:pPr>
            <w:pStyle w:val="TDC2"/>
            <w:tabs>
              <w:tab w:val="left" w:pos="880"/>
              <w:tab w:val="right" w:leader="dot" w:pos="8494"/>
            </w:tabs>
            <w:rPr>
              <w:noProof/>
            </w:rPr>
          </w:pPr>
          <w:hyperlink w:anchor="_Toc134518911" w:history="1">
            <w:r w:rsidRPr="004624DA">
              <w:rPr>
                <w:rStyle w:val="Hipervnculo"/>
                <w:noProof/>
              </w:rPr>
              <w:t>3.1</w:t>
            </w:r>
            <w:r>
              <w:rPr>
                <w:noProof/>
              </w:rPr>
              <w:tab/>
            </w:r>
            <w:r w:rsidRPr="004624DA">
              <w:rPr>
                <w:rStyle w:val="Hipervnculo"/>
                <w:noProof/>
              </w:rPr>
              <w:t>Regresión logística</w:t>
            </w:r>
            <w:r>
              <w:rPr>
                <w:noProof/>
                <w:webHidden/>
              </w:rPr>
              <w:tab/>
            </w:r>
            <w:r>
              <w:rPr>
                <w:noProof/>
                <w:webHidden/>
              </w:rPr>
              <w:fldChar w:fldCharType="begin"/>
            </w:r>
            <w:r>
              <w:rPr>
                <w:noProof/>
                <w:webHidden/>
              </w:rPr>
              <w:instrText xml:space="preserve"> PAGEREF _Toc134518911 \h </w:instrText>
            </w:r>
            <w:r>
              <w:rPr>
                <w:noProof/>
                <w:webHidden/>
              </w:rPr>
            </w:r>
            <w:r>
              <w:rPr>
                <w:noProof/>
                <w:webHidden/>
              </w:rPr>
              <w:fldChar w:fldCharType="separate"/>
            </w:r>
            <w:r>
              <w:rPr>
                <w:noProof/>
                <w:webHidden/>
              </w:rPr>
              <w:t>6</w:t>
            </w:r>
            <w:r>
              <w:rPr>
                <w:noProof/>
                <w:webHidden/>
              </w:rPr>
              <w:fldChar w:fldCharType="end"/>
            </w:r>
          </w:hyperlink>
        </w:p>
        <w:p w14:paraId="67437218" w14:textId="3860417C" w:rsidR="00CE53EE" w:rsidRDefault="00CE53EE">
          <w:pPr>
            <w:pStyle w:val="TDC2"/>
            <w:tabs>
              <w:tab w:val="left" w:pos="880"/>
              <w:tab w:val="right" w:leader="dot" w:pos="8494"/>
            </w:tabs>
            <w:rPr>
              <w:noProof/>
            </w:rPr>
          </w:pPr>
          <w:hyperlink w:anchor="_Toc134518912" w:history="1">
            <w:r w:rsidRPr="004624DA">
              <w:rPr>
                <w:rStyle w:val="Hipervnculo"/>
                <w:noProof/>
              </w:rPr>
              <w:t>3.2</w:t>
            </w:r>
            <w:r>
              <w:rPr>
                <w:noProof/>
              </w:rPr>
              <w:tab/>
            </w:r>
            <w:r w:rsidRPr="004624DA">
              <w:rPr>
                <w:rStyle w:val="Hipervnculo"/>
                <w:noProof/>
              </w:rPr>
              <w:t>Naive Bayes</w:t>
            </w:r>
            <w:r>
              <w:rPr>
                <w:noProof/>
                <w:webHidden/>
              </w:rPr>
              <w:tab/>
            </w:r>
            <w:r>
              <w:rPr>
                <w:noProof/>
                <w:webHidden/>
              </w:rPr>
              <w:fldChar w:fldCharType="begin"/>
            </w:r>
            <w:r>
              <w:rPr>
                <w:noProof/>
                <w:webHidden/>
              </w:rPr>
              <w:instrText xml:space="preserve"> PAGEREF _Toc134518912 \h </w:instrText>
            </w:r>
            <w:r>
              <w:rPr>
                <w:noProof/>
                <w:webHidden/>
              </w:rPr>
            </w:r>
            <w:r>
              <w:rPr>
                <w:noProof/>
                <w:webHidden/>
              </w:rPr>
              <w:fldChar w:fldCharType="separate"/>
            </w:r>
            <w:r>
              <w:rPr>
                <w:noProof/>
                <w:webHidden/>
              </w:rPr>
              <w:t>7</w:t>
            </w:r>
            <w:r>
              <w:rPr>
                <w:noProof/>
                <w:webHidden/>
              </w:rPr>
              <w:fldChar w:fldCharType="end"/>
            </w:r>
          </w:hyperlink>
        </w:p>
        <w:p w14:paraId="217CEDF1" w14:textId="4DEF6501" w:rsidR="00CE53EE" w:rsidRDefault="00CE53EE">
          <w:pPr>
            <w:pStyle w:val="TDC2"/>
            <w:tabs>
              <w:tab w:val="left" w:pos="880"/>
              <w:tab w:val="right" w:leader="dot" w:pos="8494"/>
            </w:tabs>
            <w:rPr>
              <w:noProof/>
            </w:rPr>
          </w:pPr>
          <w:hyperlink w:anchor="_Toc134518913" w:history="1">
            <w:r w:rsidRPr="004624DA">
              <w:rPr>
                <w:rStyle w:val="Hipervnculo"/>
                <w:noProof/>
              </w:rPr>
              <w:t>3.3</w:t>
            </w:r>
            <w:r>
              <w:rPr>
                <w:noProof/>
              </w:rPr>
              <w:tab/>
            </w:r>
            <w:r w:rsidRPr="004624DA">
              <w:rPr>
                <w:rStyle w:val="Hipervnculo"/>
                <w:noProof/>
              </w:rPr>
              <w:t>Árboles de decisión</w:t>
            </w:r>
            <w:r>
              <w:rPr>
                <w:noProof/>
                <w:webHidden/>
              </w:rPr>
              <w:tab/>
            </w:r>
            <w:r>
              <w:rPr>
                <w:noProof/>
                <w:webHidden/>
              </w:rPr>
              <w:fldChar w:fldCharType="begin"/>
            </w:r>
            <w:r>
              <w:rPr>
                <w:noProof/>
                <w:webHidden/>
              </w:rPr>
              <w:instrText xml:space="preserve"> PAGEREF _Toc134518913 \h </w:instrText>
            </w:r>
            <w:r>
              <w:rPr>
                <w:noProof/>
                <w:webHidden/>
              </w:rPr>
            </w:r>
            <w:r>
              <w:rPr>
                <w:noProof/>
                <w:webHidden/>
              </w:rPr>
              <w:fldChar w:fldCharType="separate"/>
            </w:r>
            <w:r>
              <w:rPr>
                <w:noProof/>
                <w:webHidden/>
              </w:rPr>
              <w:t>7</w:t>
            </w:r>
            <w:r>
              <w:rPr>
                <w:noProof/>
                <w:webHidden/>
              </w:rPr>
              <w:fldChar w:fldCharType="end"/>
            </w:r>
          </w:hyperlink>
        </w:p>
        <w:p w14:paraId="50C10D9E" w14:textId="78945536" w:rsidR="00CE53EE" w:rsidRDefault="00CE53EE">
          <w:pPr>
            <w:pStyle w:val="TDC2"/>
            <w:tabs>
              <w:tab w:val="left" w:pos="880"/>
              <w:tab w:val="right" w:leader="dot" w:pos="8494"/>
            </w:tabs>
            <w:rPr>
              <w:noProof/>
            </w:rPr>
          </w:pPr>
          <w:hyperlink w:anchor="_Toc134518914" w:history="1">
            <w:r w:rsidRPr="004624DA">
              <w:rPr>
                <w:rStyle w:val="Hipervnculo"/>
                <w:noProof/>
              </w:rPr>
              <w:t>3.4</w:t>
            </w:r>
            <w:r>
              <w:rPr>
                <w:noProof/>
              </w:rPr>
              <w:tab/>
            </w:r>
            <w:r w:rsidRPr="004624DA">
              <w:rPr>
                <w:rStyle w:val="Hipervnculo"/>
                <w:noProof/>
              </w:rPr>
              <w:t>Random Forest</w:t>
            </w:r>
            <w:r>
              <w:rPr>
                <w:noProof/>
                <w:webHidden/>
              </w:rPr>
              <w:tab/>
            </w:r>
            <w:r>
              <w:rPr>
                <w:noProof/>
                <w:webHidden/>
              </w:rPr>
              <w:fldChar w:fldCharType="begin"/>
            </w:r>
            <w:r>
              <w:rPr>
                <w:noProof/>
                <w:webHidden/>
              </w:rPr>
              <w:instrText xml:space="preserve"> PAGEREF _Toc134518914 \h </w:instrText>
            </w:r>
            <w:r>
              <w:rPr>
                <w:noProof/>
                <w:webHidden/>
              </w:rPr>
            </w:r>
            <w:r>
              <w:rPr>
                <w:noProof/>
                <w:webHidden/>
              </w:rPr>
              <w:fldChar w:fldCharType="separate"/>
            </w:r>
            <w:r>
              <w:rPr>
                <w:noProof/>
                <w:webHidden/>
              </w:rPr>
              <w:t>8</w:t>
            </w:r>
            <w:r>
              <w:rPr>
                <w:noProof/>
                <w:webHidden/>
              </w:rPr>
              <w:fldChar w:fldCharType="end"/>
            </w:r>
          </w:hyperlink>
        </w:p>
        <w:p w14:paraId="193442CA" w14:textId="6747B4A6" w:rsidR="00CE53EE" w:rsidRDefault="00CE53EE">
          <w:pPr>
            <w:pStyle w:val="TDC2"/>
            <w:tabs>
              <w:tab w:val="left" w:pos="880"/>
              <w:tab w:val="right" w:leader="dot" w:pos="8494"/>
            </w:tabs>
            <w:rPr>
              <w:noProof/>
            </w:rPr>
          </w:pPr>
          <w:hyperlink w:anchor="_Toc134518915" w:history="1">
            <w:r w:rsidRPr="004624DA">
              <w:rPr>
                <w:rStyle w:val="Hipervnculo"/>
                <w:noProof/>
              </w:rPr>
              <w:t>3.5</w:t>
            </w:r>
            <w:r>
              <w:rPr>
                <w:noProof/>
              </w:rPr>
              <w:tab/>
            </w:r>
            <w:r w:rsidRPr="004624DA">
              <w:rPr>
                <w:rStyle w:val="Hipervnculo"/>
                <w:noProof/>
              </w:rPr>
              <w:t>Redes neuronales</w:t>
            </w:r>
            <w:r>
              <w:rPr>
                <w:noProof/>
                <w:webHidden/>
              </w:rPr>
              <w:tab/>
            </w:r>
            <w:r>
              <w:rPr>
                <w:noProof/>
                <w:webHidden/>
              </w:rPr>
              <w:fldChar w:fldCharType="begin"/>
            </w:r>
            <w:r>
              <w:rPr>
                <w:noProof/>
                <w:webHidden/>
              </w:rPr>
              <w:instrText xml:space="preserve"> PAGEREF _Toc134518915 \h </w:instrText>
            </w:r>
            <w:r>
              <w:rPr>
                <w:noProof/>
                <w:webHidden/>
              </w:rPr>
            </w:r>
            <w:r>
              <w:rPr>
                <w:noProof/>
                <w:webHidden/>
              </w:rPr>
              <w:fldChar w:fldCharType="separate"/>
            </w:r>
            <w:r>
              <w:rPr>
                <w:noProof/>
                <w:webHidden/>
              </w:rPr>
              <w:t>9</w:t>
            </w:r>
            <w:r>
              <w:rPr>
                <w:noProof/>
                <w:webHidden/>
              </w:rPr>
              <w:fldChar w:fldCharType="end"/>
            </w:r>
          </w:hyperlink>
        </w:p>
        <w:p w14:paraId="04F2F170" w14:textId="6DFD69AF" w:rsidR="00CE53EE" w:rsidRDefault="00CE53EE">
          <w:pPr>
            <w:pStyle w:val="TDC2"/>
            <w:tabs>
              <w:tab w:val="left" w:pos="880"/>
              <w:tab w:val="right" w:leader="dot" w:pos="8494"/>
            </w:tabs>
            <w:rPr>
              <w:noProof/>
            </w:rPr>
          </w:pPr>
          <w:hyperlink w:anchor="_Toc134518916" w:history="1">
            <w:r w:rsidRPr="004624DA">
              <w:rPr>
                <w:rStyle w:val="Hipervnculo"/>
                <w:noProof/>
              </w:rPr>
              <w:t>3.6</w:t>
            </w:r>
            <w:r>
              <w:rPr>
                <w:noProof/>
              </w:rPr>
              <w:tab/>
            </w:r>
            <w:r w:rsidRPr="004624DA">
              <w:rPr>
                <w:rStyle w:val="Hipervnculo"/>
                <w:noProof/>
              </w:rPr>
              <w:t>K-vecinos</w:t>
            </w:r>
            <w:r>
              <w:rPr>
                <w:noProof/>
                <w:webHidden/>
              </w:rPr>
              <w:tab/>
            </w:r>
            <w:r>
              <w:rPr>
                <w:noProof/>
                <w:webHidden/>
              </w:rPr>
              <w:fldChar w:fldCharType="begin"/>
            </w:r>
            <w:r>
              <w:rPr>
                <w:noProof/>
                <w:webHidden/>
              </w:rPr>
              <w:instrText xml:space="preserve"> PAGEREF _Toc134518916 \h </w:instrText>
            </w:r>
            <w:r>
              <w:rPr>
                <w:noProof/>
                <w:webHidden/>
              </w:rPr>
            </w:r>
            <w:r>
              <w:rPr>
                <w:noProof/>
                <w:webHidden/>
              </w:rPr>
              <w:fldChar w:fldCharType="separate"/>
            </w:r>
            <w:r>
              <w:rPr>
                <w:noProof/>
                <w:webHidden/>
              </w:rPr>
              <w:t>10</w:t>
            </w:r>
            <w:r>
              <w:rPr>
                <w:noProof/>
                <w:webHidden/>
              </w:rPr>
              <w:fldChar w:fldCharType="end"/>
            </w:r>
          </w:hyperlink>
        </w:p>
        <w:p w14:paraId="7725160C" w14:textId="609E16DD" w:rsidR="00CE53EE" w:rsidRDefault="00CE53EE">
          <w:pPr>
            <w:pStyle w:val="TDC2"/>
            <w:tabs>
              <w:tab w:val="left" w:pos="880"/>
              <w:tab w:val="right" w:leader="dot" w:pos="8494"/>
            </w:tabs>
            <w:rPr>
              <w:noProof/>
            </w:rPr>
          </w:pPr>
          <w:hyperlink w:anchor="_Toc134518917" w:history="1">
            <w:r w:rsidRPr="004624DA">
              <w:rPr>
                <w:rStyle w:val="Hipervnculo"/>
                <w:noProof/>
              </w:rPr>
              <w:t>3.7</w:t>
            </w:r>
            <w:r>
              <w:rPr>
                <w:noProof/>
              </w:rPr>
              <w:tab/>
            </w:r>
            <w:r w:rsidRPr="004624DA">
              <w:rPr>
                <w:rStyle w:val="Hipervnculo"/>
                <w:noProof/>
              </w:rPr>
              <w:t>XGBoost</w:t>
            </w:r>
            <w:r>
              <w:rPr>
                <w:noProof/>
                <w:webHidden/>
              </w:rPr>
              <w:tab/>
            </w:r>
            <w:r>
              <w:rPr>
                <w:noProof/>
                <w:webHidden/>
              </w:rPr>
              <w:fldChar w:fldCharType="begin"/>
            </w:r>
            <w:r>
              <w:rPr>
                <w:noProof/>
                <w:webHidden/>
              </w:rPr>
              <w:instrText xml:space="preserve"> PAGEREF _Toc134518917 \h </w:instrText>
            </w:r>
            <w:r>
              <w:rPr>
                <w:noProof/>
                <w:webHidden/>
              </w:rPr>
            </w:r>
            <w:r>
              <w:rPr>
                <w:noProof/>
                <w:webHidden/>
              </w:rPr>
              <w:fldChar w:fldCharType="separate"/>
            </w:r>
            <w:r>
              <w:rPr>
                <w:noProof/>
                <w:webHidden/>
              </w:rPr>
              <w:t>11</w:t>
            </w:r>
            <w:r>
              <w:rPr>
                <w:noProof/>
                <w:webHidden/>
              </w:rPr>
              <w:fldChar w:fldCharType="end"/>
            </w:r>
          </w:hyperlink>
        </w:p>
        <w:p w14:paraId="64CBCBAF" w14:textId="2D2C63DF" w:rsidR="00CE53EE" w:rsidRDefault="00CE53EE">
          <w:pPr>
            <w:pStyle w:val="TDC2"/>
            <w:tabs>
              <w:tab w:val="left" w:pos="880"/>
              <w:tab w:val="right" w:leader="dot" w:pos="8494"/>
            </w:tabs>
            <w:rPr>
              <w:noProof/>
            </w:rPr>
          </w:pPr>
          <w:hyperlink w:anchor="_Toc134518918" w:history="1">
            <w:r w:rsidRPr="004624DA">
              <w:rPr>
                <w:rStyle w:val="Hipervnculo"/>
                <w:noProof/>
              </w:rPr>
              <w:t>3.8</w:t>
            </w:r>
            <w:r>
              <w:rPr>
                <w:noProof/>
              </w:rPr>
              <w:tab/>
            </w:r>
            <w:r w:rsidRPr="004624DA">
              <w:rPr>
                <w:rStyle w:val="Hipervnculo"/>
                <w:noProof/>
              </w:rPr>
              <w:t>Máquinas Vector Soporte</w:t>
            </w:r>
            <w:r>
              <w:rPr>
                <w:noProof/>
                <w:webHidden/>
              </w:rPr>
              <w:tab/>
            </w:r>
            <w:r>
              <w:rPr>
                <w:noProof/>
                <w:webHidden/>
              </w:rPr>
              <w:fldChar w:fldCharType="begin"/>
            </w:r>
            <w:r>
              <w:rPr>
                <w:noProof/>
                <w:webHidden/>
              </w:rPr>
              <w:instrText xml:space="preserve"> PAGEREF _Toc134518918 \h </w:instrText>
            </w:r>
            <w:r>
              <w:rPr>
                <w:noProof/>
                <w:webHidden/>
              </w:rPr>
            </w:r>
            <w:r>
              <w:rPr>
                <w:noProof/>
                <w:webHidden/>
              </w:rPr>
              <w:fldChar w:fldCharType="separate"/>
            </w:r>
            <w:r>
              <w:rPr>
                <w:noProof/>
                <w:webHidden/>
              </w:rPr>
              <w:t>12</w:t>
            </w:r>
            <w:r>
              <w:rPr>
                <w:noProof/>
                <w:webHidden/>
              </w:rPr>
              <w:fldChar w:fldCharType="end"/>
            </w:r>
          </w:hyperlink>
        </w:p>
        <w:p w14:paraId="7951E631" w14:textId="47C1D5BD" w:rsidR="00CE53EE" w:rsidRDefault="00CE53EE">
          <w:pPr>
            <w:pStyle w:val="TDC1"/>
            <w:rPr>
              <w:noProof/>
            </w:rPr>
          </w:pPr>
          <w:hyperlink w:anchor="_Toc134518919" w:history="1">
            <w:r w:rsidRPr="004624DA">
              <w:rPr>
                <w:rStyle w:val="Hipervnculo"/>
                <w:noProof/>
              </w:rPr>
              <w:t>4</w:t>
            </w:r>
            <w:r>
              <w:rPr>
                <w:noProof/>
              </w:rPr>
              <w:tab/>
            </w:r>
            <w:r w:rsidRPr="004624DA">
              <w:rPr>
                <w:rStyle w:val="Hipervnculo"/>
                <w:noProof/>
              </w:rPr>
              <w:t>Validación de los modelos de aprendizaje automático supervisado</w:t>
            </w:r>
            <w:r>
              <w:rPr>
                <w:noProof/>
                <w:webHidden/>
              </w:rPr>
              <w:tab/>
            </w:r>
            <w:r>
              <w:rPr>
                <w:noProof/>
                <w:webHidden/>
              </w:rPr>
              <w:fldChar w:fldCharType="begin"/>
            </w:r>
            <w:r>
              <w:rPr>
                <w:noProof/>
                <w:webHidden/>
              </w:rPr>
              <w:instrText xml:space="preserve"> PAGEREF _Toc134518919 \h </w:instrText>
            </w:r>
            <w:r>
              <w:rPr>
                <w:noProof/>
                <w:webHidden/>
              </w:rPr>
            </w:r>
            <w:r>
              <w:rPr>
                <w:noProof/>
                <w:webHidden/>
              </w:rPr>
              <w:fldChar w:fldCharType="separate"/>
            </w:r>
            <w:r>
              <w:rPr>
                <w:noProof/>
                <w:webHidden/>
              </w:rPr>
              <w:t>14</w:t>
            </w:r>
            <w:r>
              <w:rPr>
                <w:noProof/>
                <w:webHidden/>
              </w:rPr>
              <w:fldChar w:fldCharType="end"/>
            </w:r>
          </w:hyperlink>
        </w:p>
        <w:p w14:paraId="55F8DC09" w14:textId="5CCDE2B7" w:rsidR="00CE53EE" w:rsidRDefault="00CE53EE">
          <w:pPr>
            <w:pStyle w:val="TDC2"/>
            <w:tabs>
              <w:tab w:val="left" w:pos="880"/>
              <w:tab w:val="right" w:leader="dot" w:pos="8494"/>
            </w:tabs>
            <w:rPr>
              <w:noProof/>
            </w:rPr>
          </w:pPr>
          <w:hyperlink w:anchor="_Toc134518920" w:history="1">
            <w:r w:rsidRPr="004624DA">
              <w:rPr>
                <w:rStyle w:val="Hipervnculo"/>
                <w:noProof/>
              </w:rPr>
              <w:t>4.1</w:t>
            </w:r>
            <w:r>
              <w:rPr>
                <w:noProof/>
              </w:rPr>
              <w:tab/>
            </w:r>
            <w:r w:rsidRPr="004624DA">
              <w:rPr>
                <w:rStyle w:val="Hipervnculo"/>
                <w:noProof/>
              </w:rPr>
              <w:t>Métricas de clasificación</w:t>
            </w:r>
            <w:r>
              <w:rPr>
                <w:noProof/>
                <w:webHidden/>
              </w:rPr>
              <w:tab/>
            </w:r>
            <w:r>
              <w:rPr>
                <w:noProof/>
                <w:webHidden/>
              </w:rPr>
              <w:fldChar w:fldCharType="begin"/>
            </w:r>
            <w:r>
              <w:rPr>
                <w:noProof/>
                <w:webHidden/>
              </w:rPr>
              <w:instrText xml:space="preserve"> PAGEREF _Toc134518920 \h </w:instrText>
            </w:r>
            <w:r>
              <w:rPr>
                <w:noProof/>
                <w:webHidden/>
              </w:rPr>
            </w:r>
            <w:r>
              <w:rPr>
                <w:noProof/>
                <w:webHidden/>
              </w:rPr>
              <w:fldChar w:fldCharType="separate"/>
            </w:r>
            <w:r>
              <w:rPr>
                <w:noProof/>
                <w:webHidden/>
              </w:rPr>
              <w:t>14</w:t>
            </w:r>
            <w:r>
              <w:rPr>
                <w:noProof/>
                <w:webHidden/>
              </w:rPr>
              <w:fldChar w:fldCharType="end"/>
            </w:r>
          </w:hyperlink>
        </w:p>
        <w:p w14:paraId="471E3763" w14:textId="76686196" w:rsidR="00CE53EE" w:rsidRDefault="00CE53EE">
          <w:pPr>
            <w:pStyle w:val="TDC2"/>
            <w:tabs>
              <w:tab w:val="left" w:pos="880"/>
              <w:tab w:val="right" w:leader="dot" w:pos="8494"/>
            </w:tabs>
            <w:rPr>
              <w:noProof/>
            </w:rPr>
          </w:pPr>
          <w:hyperlink w:anchor="_Toc134518921" w:history="1">
            <w:r w:rsidRPr="004624DA">
              <w:rPr>
                <w:rStyle w:val="Hipervnculo"/>
                <w:noProof/>
              </w:rPr>
              <w:t>4.2</w:t>
            </w:r>
            <w:r>
              <w:rPr>
                <w:noProof/>
              </w:rPr>
              <w:tab/>
            </w:r>
            <w:r w:rsidRPr="004624DA">
              <w:rPr>
                <w:rStyle w:val="Hipervnculo"/>
                <w:noProof/>
              </w:rPr>
              <w:t>Resultados comparativos de clasificación</w:t>
            </w:r>
            <w:r>
              <w:rPr>
                <w:noProof/>
                <w:webHidden/>
              </w:rPr>
              <w:tab/>
            </w:r>
            <w:r>
              <w:rPr>
                <w:noProof/>
                <w:webHidden/>
              </w:rPr>
              <w:fldChar w:fldCharType="begin"/>
            </w:r>
            <w:r>
              <w:rPr>
                <w:noProof/>
                <w:webHidden/>
              </w:rPr>
              <w:instrText xml:space="preserve"> PAGEREF _Toc134518921 \h </w:instrText>
            </w:r>
            <w:r>
              <w:rPr>
                <w:noProof/>
                <w:webHidden/>
              </w:rPr>
            </w:r>
            <w:r>
              <w:rPr>
                <w:noProof/>
                <w:webHidden/>
              </w:rPr>
              <w:fldChar w:fldCharType="separate"/>
            </w:r>
            <w:r>
              <w:rPr>
                <w:noProof/>
                <w:webHidden/>
              </w:rPr>
              <w:t>15</w:t>
            </w:r>
            <w:r>
              <w:rPr>
                <w:noProof/>
                <w:webHidden/>
              </w:rPr>
              <w:fldChar w:fldCharType="end"/>
            </w:r>
          </w:hyperlink>
        </w:p>
        <w:p w14:paraId="6D3F9CF1" w14:textId="7B8AFB66" w:rsidR="00CE53EE" w:rsidRDefault="00CE53EE">
          <w:pPr>
            <w:pStyle w:val="TDC1"/>
            <w:rPr>
              <w:noProof/>
            </w:rPr>
          </w:pPr>
          <w:hyperlink w:anchor="_Toc134518922" w:history="1">
            <w:r w:rsidRPr="004624DA">
              <w:rPr>
                <w:rStyle w:val="Hipervnculo"/>
                <w:noProof/>
              </w:rPr>
              <w:t>5</w:t>
            </w:r>
            <w:r>
              <w:rPr>
                <w:noProof/>
              </w:rPr>
              <w:tab/>
            </w:r>
            <w:r w:rsidRPr="004624DA">
              <w:rPr>
                <w:rStyle w:val="Hipervnculo"/>
                <w:noProof/>
              </w:rPr>
              <w:t>Sistema experto de prevención de caídas y evaluación de la eficacia de rehabilitación</w:t>
            </w:r>
            <w:r>
              <w:rPr>
                <w:noProof/>
                <w:webHidden/>
              </w:rPr>
              <w:tab/>
            </w:r>
            <w:r>
              <w:rPr>
                <w:noProof/>
                <w:webHidden/>
              </w:rPr>
              <w:fldChar w:fldCharType="begin"/>
            </w:r>
            <w:r>
              <w:rPr>
                <w:noProof/>
                <w:webHidden/>
              </w:rPr>
              <w:instrText xml:space="preserve"> PAGEREF _Toc134518922 \h </w:instrText>
            </w:r>
            <w:r>
              <w:rPr>
                <w:noProof/>
                <w:webHidden/>
              </w:rPr>
            </w:r>
            <w:r>
              <w:rPr>
                <w:noProof/>
                <w:webHidden/>
              </w:rPr>
              <w:fldChar w:fldCharType="separate"/>
            </w:r>
            <w:r>
              <w:rPr>
                <w:noProof/>
                <w:webHidden/>
              </w:rPr>
              <w:t>17</w:t>
            </w:r>
            <w:r>
              <w:rPr>
                <w:noProof/>
                <w:webHidden/>
              </w:rPr>
              <w:fldChar w:fldCharType="end"/>
            </w:r>
          </w:hyperlink>
        </w:p>
        <w:p w14:paraId="3C74AA6F" w14:textId="6EA4D371" w:rsidR="00CE53EE" w:rsidRDefault="00CE53EE">
          <w:pPr>
            <w:pStyle w:val="TDC1"/>
            <w:rPr>
              <w:noProof/>
            </w:rPr>
          </w:pPr>
          <w:hyperlink w:anchor="_Toc134518923" w:history="1">
            <w:r w:rsidRPr="004624DA">
              <w:rPr>
                <w:rStyle w:val="Hipervnculo"/>
                <w:noProof/>
              </w:rPr>
              <w:t>6</w:t>
            </w:r>
            <w:r>
              <w:rPr>
                <w:noProof/>
              </w:rPr>
              <w:tab/>
            </w:r>
            <w:r w:rsidRPr="004624DA">
              <w:rPr>
                <w:rStyle w:val="Hipervnculo"/>
                <w:noProof/>
              </w:rPr>
              <w:t>Conclusiones</w:t>
            </w:r>
            <w:r>
              <w:rPr>
                <w:noProof/>
                <w:webHidden/>
              </w:rPr>
              <w:tab/>
            </w:r>
            <w:r>
              <w:rPr>
                <w:noProof/>
                <w:webHidden/>
              </w:rPr>
              <w:fldChar w:fldCharType="begin"/>
            </w:r>
            <w:r>
              <w:rPr>
                <w:noProof/>
                <w:webHidden/>
              </w:rPr>
              <w:instrText xml:space="preserve"> PAGEREF _Toc134518923 \h </w:instrText>
            </w:r>
            <w:r>
              <w:rPr>
                <w:noProof/>
                <w:webHidden/>
              </w:rPr>
            </w:r>
            <w:r>
              <w:rPr>
                <w:noProof/>
                <w:webHidden/>
              </w:rPr>
              <w:fldChar w:fldCharType="separate"/>
            </w:r>
            <w:r>
              <w:rPr>
                <w:noProof/>
                <w:webHidden/>
              </w:rPr>
              <w:t>19</w:t>
            </w:r>
            <w:r>
              <w:rPr>
                <w:noProof/>
                <w:webHidden/>
              </w:rPr>
              <w:fldChar w:fldCharType="end"/>
            </w:r>
          </w:hyperlink>
        </w:p>
        <w:p w14:paraId="4C162A5D" w14:textId="37EFE754" w:rsidR="00230AEC" w:rsidRDefault="00AC6A04" w:rsidP="00ED4869">
          <w:r>
            <w:rPr>
              <w:b/>
              <w:bCs/>
            </w:rPr>
            <w:fldChar w:fldCharType="end"/>
          </w:r>
        </w:p>
      </w:sdtContent>
    </w:sdt>
    <w:p w14:paraId="0964161E" w14:textId="77777777" w:rsidR="00230AEC" w:rsidRDefault="000503C6" w:rsidP="00B41E25">
      <w:pPr>
        <w:pStyle w:val="Titulo1"/>
      </w:pPr>
      <w:bookmarkStart w:id="2" w:name="_Toc134518906"/>
      <w:r>
        <w:lastRenderedPageBreak/>
        <w:t>Índice de tablas</w:t>
      </w:r>
      <w:bookmarkEnd w:id="2"/>
    </w:p>
    <w:p w14:paraId="36B12815" w14:textId="7370F246" w:rsidR="00CE53EE" w:rsidRDefault="000503C6">
      <w:pPr>
        <w:pStyle w:val="Tabladeilustraciones"/>
        <w:tabs>
          <w:tab w:val="right" w:leader="dot" w:pos="8494"/>
        </w:tabs>
        <w:rPr>
          <w:noProof/>
        </w:rPr>
      </w:pPr>
      <w:r w:rsidRPr="00222339">
        <w:rPr>
          <w:rFonts w:eastAsiaTheme="majorEastAsia"/>
        </w:rPr>
        <w:fldChar w:fldCharType="begin"/>
      </w:r>
      <w:r w:rsidRPr="00222339">
        <w:rPr>
          <w:rFonts w:eastAsiaTheme="majorEastAsia"/>
        </w:rPr>
        <w:instrText xml:space="preserve"> TOC \h \z \c "Tabla" </w:instrText>
      </w:r>
      <w:r w:rsidRPr="00222339">
        <w:rPr>
          <w:rFonts w:eastAsiaTheme="majorEastAsia"/>
        </w:rPr>
        <w:fldChar w:fldCharType="separate"/>
      </w:r>
      <w:hyperlink w:anchor="_Toc134518924" w:history="1">
        <w:r w:rsidR="00CE53EE" w:rsidRPr="00382C04">
          <w:rPr>
            <w:rStyle w:val="Hipervnculo"/>
            <w:noProof/>
          </w:rPr>
          <w:t>Tabla 1. Resumen de los datos generado a partir de los originales.</w:t>
        </w:r>
        <w:r w:rsidR="00CE53EE">
          <w:rPr>
            <w:noProof/>
            <w:webHidden/>
          </w:rPr>
          <w:tab/>
        </w:r>
        <w:r w:rsidR="00CE53EE">
          <w:rPr>
            <w:noProof/>
            <w:webHidden/>
          </w:rPr>
          <w:fldChar w:fldCharType="begin"/>
        </w:r>
        <w:r w:rsidR="00CE53EE">
          <w:rPr>
            <w:noProof/>
            <w:webHidden/>
          </w:rPr>
          <w:instrText xml:space="preserve"> PAGEREF _Toc134518924 \h </w:instrText>
        </w:r>
        <w:r w:rsidR="00CE53EE">
          <w:rPr>
            <w:noProof/>
            <w:webHidden/>
          </w:rPr>
        </w:r>
        <w:r w:rsidR="00CE53EE">
          <w:rPr>
            <w:noProof/>
            <w:webHidden/>
          </w:rPr>
          <w:fldChar w:fldCharType="separate"/>
        </w:r>
        <w:r w:rsidR="00CE53EE">
          <w:rPr>
            <w:noProof/>
            <w:webHidden/>
          </w:rPr>
          <w:t>5</w:t>
        </w:r>
        <w:r w:rsidR="00CE53EE">
          <w:rPr>
            <w:noProof/>
            <w:webHidden/>
          </w:rPr>
          <w:fldChar w:fldCharType="end"/>
        </w:r>
      </w:hyperlink>
    </w:p>
    <w:p w14:paraId="455B8692" w14:textId="6264C3E5" w:rsidR="00CE53EE" w:rsidRDefault="00CE53EE">
      <w:pPr>
        <w:pStyle w:val="Tabladeilustraciones"/>
        <w:tabs>
          <w:tab w:val="right" w:leader="dot" w:pos="8494"/>
        </w:tabs>
        <w:rPr>
          <w:noProof/>
        </w:rPr>
      </w:pPr>
      <w:hyperlink w:anchor="_Toc134518925" w:history="1">
        <w:r w:rsidRPr="00382C04">
          <w:rPr>
            <w:rStyle w:val="Hipervnculo"/>
            <w:noProof/>
          </w:rPr>
          <w:t>Tabla 2. Resumen de la distribución de la clase de la variable objetivo en los datos sintéticos.</w:t>
        </w:r>
        <w:r>
          <w:rPr>
            <w:noProof/>
            <w:webHidden/>
          </w:rPr>
          <w:tab/>
        </w:r>
        <w:r>
          <w:rPr>
            <w:noProof/>
            <w:webHidden/>
          </w:rPr>
          <w:fldChar w:fldCharType="begin"/>
        </w:r>
        <w:r>
          <w:rPr>
            <w:noProof/>
            <w:webHidden/>
          </w:rPr>
          <w:instrText xml:space="preserve"> PAGEREF _Toc134518925 \h </w:instrText>
        </w:r>
        <w:r>
          <w:rPr>
            <w:noProof/>
            <w:webHidden/>
          </w:rPr>
        </w:r>
        <w:r>
          <w:rPr>
            <w:noProof/>
            <w:webHidden/>
          </w:rPr>
          <w:fldChar w:fldCharType="separate"/>
        </w:r>
        <w:r>
          <w:rPr>
            <w:noProof/>
            <w:webHidden/>
          </w:rPr>
          <w:t>5</w:t>
        </w:r>
        <w:r>
          <w:rPr>
            <w:noProof/>
            <w:webHidden/>
          </w:rPr>
          <w:fldChar w:fldCharType="end"/>
        </w:r>
      </w:hyperlink>
    </w:p>
    <w:p w14:paraId="634659D1" w14:textId="5622414F" w:rsidR="00CE53EE" w:rsidRDefault="00CE53EE">
      <w:pPr>
        <w:pStyle w:val="Tabladeilustraciones"/>
        <w:tabs>
          <w:tab w:val="right" w:leader="dot" w:pos="8494"/>
        </w:tabs>
        <w:rPr>
          <w:noProof/>
        </w:rPr>
      </w:pPr>
      <w:hyperlink w:anchor="_Toc134518926" w:history="1">
        <w:r w:rsidRPr="00382C04">
          <w:rPr>
            <w:rStyle w:val="Hipervnculo"/>
            <w:noProof/>
          </w:rPr>
          <w:t>Tabla 3. Resumen de los resultados de los modelos de clasificación.</w:t>
        </w:r>
        <w:r>
          <w:rPr>
            <w:noProof/>
            <w:webHidden/>
          </w:rPr>
          <w:tab/>
        </w:r>
        <w:r>
          <w:rPr>
            <w:noProof/>
            <w:webHidden/>
          </w:rPr>
          <w:fldChar w:fldCharType="begin"/>
        </w:r>
        <w:r>
          <w:rPr>
            <w:noProof/>
            <w:webHidden/>
          </w:rPr>
          <w:instrText xml:space="preserve"> PAGEREF _Toc134518926 \h </w:instrText>
        </w:r>
        <w:r>
          <w:rPr>
            <w:noProof/>
            <w:webHidden/>
          </w:rPr>
        </w:r>
        <w:r>
          <w:rPr>
            <w:noProof/>
            <w:webHidden/>
          </w:rPr>
          <w:fldChar w:fldCharType="separate"/>
        </w:r>
        <w:r>
          <w:rPr>
            <w:noProof/>
            <w:webHidden/>
          </w:rPr>
          <w:t>16</w:t>
        </w:r>
        <w:r>
          <w:rPr>
            <w:noProof/>
            <w:webHidden/>
          </w:rPr>
          <w:fldChar w:fldCharType="end"/>
        </w:r>
      </w:hyperlink>
    </w:p>
    <w:p w14:paraId="5FB138B1" w14:textId="7D2CB1E2" w:rsidR="00230AEC" w:rsidRDefault="000503C6" w:rsidP="00230AEC">
      <w:r w:rsidRPr="00222339">
        <w:fldChar w:fldCharType="end"/>
      </w:r>
    </w:p>
    <w:p w14:paraId="475B381B" w14:textId="77777777" w:rsidR="00EC16DE" w:rsidRDefault="00EC16DE" w:rsidP="00B41E25">
      <w:pPr>
        <w:pStyle w:val="Titulo1"/>
      </w:pPr>
      <w:bookmarkStart w:id="3" w:name="_Toc509834508"/>
      <w:bookmarkStart w:id="4" w:name="_Toc509921660"/>
      <w:bookmarkStart w:id="5" w:name="_Toc134518907"/>
      <w:r>
        <w:lastRenderedPageBreak/>
        <w:t>Índice de figuras</w:t>
      </w:r>
      <w:bookmarkEnd w:id="3"/>
      <w:bookmarkEnd w:id="4"/>
      <w:bookmarkEnd w:id="5"/>
    </w:p>
    <w:p w14:paraId="10139F74" w14:textId="595294DB" w:rsidR="00CE53EE" w:rsidRDefault="00EC16DE">
      <w:pPr>
        <w:pStyle w:val="Tabladeilustraciones"/>
        <w:tabs>
          <w:tab w:val="right" w:leader="dot" w:pos="8494"/>
        </w:tabs>
        <w:rPr>
          <w:noProof/>
        </w:rPr>
      </w:pPr>
      <w:r w:rsidRPr="00EC16DE">
        <w:rPr>
          <w:rFonts w:eastAsiaTheme="majorEastAsia"/>
        </w:rPr>
        <w:fldChar w:fldCharType="begin"/>
      </w:r>
      <w:r w:rsidRPr="00EC16DE">
        <w:rPr>
          <w:rFonts w:eastAsiaTheme="majorEastAsia"/>
        </w:rPr>
        <w:instrText xml:space="preserve"> TOC \h \z \c "Figura" </w:instrText>
      </w:r>
      <w:r w:rsidRPr="00EC16DE">
        <w:rPr>
          <w:rFonts w:eastAsiaTheme="majorEastAsia"/>
        </w:rPr>
        <w:fldChar w:fldCharType="separate"/>
      </w:r>
      <w:hyperlink w:anchor="_Toc134518927" w:history="1">
        <w:r w:rsidR="00CE53EE" w:rsidRPr="00286DFE">
          <w:rPr>
            <w:rStyle w:val="Hipervnculo"/>
            <w:noProof/>
          </w:rPr>
          <w:t>Figura 1. Representación gráfica de la función sigmoidea.</w:t>
        </w:r>
        <w:r w:rsidR="00CE53EE">
          <w:rPr>
            <w:noProof/>
            <w:webHidden/>
          </w:rPr>
          <w:tab/>
        </w:r>
        <w:r w:rsidR="00CE53EE">
          <w:rPr>
            <w:noProof/>
            <w:webHidden/>
          </w:rPr>
          <w:fldChar w:fldCharType="begin"/>
        </w:r>
        <w:r w:rsidR="00CE53EE">
          <w:rPr>
            <w:noProof/>
            <w:webHidden/>
          </w:rPr>
          <w:instrText xml:space="preserve"> PAGEREF _Toc134518927 \h </w:instrText>
        </w:r>
        <w:r w:rsidR="00CE53EE">
          <w:rPr>
            <w:noProof/>
            <w:webHidden/>
          </w:rPr>
        </w:r>
        <w:r w:rsidR="00CE53EE">
          <w:rPr>
            <w:noProof/>
            <w:webHidden/>
          </w:rPr>
          <w:fldChar w:fldCharType="separate"/>
        </w:r>
        <w:r w:rsidR="00CE53EE">
          <w:rPr>
            <w:noProof/>
            <w:webHidden/>
          </w:rPr>
          <w:t>6</w:t>
        </w:r>
        <w:r w:rsidR="00CE53EE">
          <w:rPr>
            <w:noProof/>
            <w:webHidden/>
          </w:rPr>
          <w:fldChar w:fldCharType="end"/>
        </w:r>
      </w:hyperlink>
    </w:p>
    <w:p w14:paraId="5BD8D6E4" w14:textId="52497C91" w:rsidR="00CE53EE" w:rsidRDefault="00CE53EE">
      <w:pPr>
        <w:pStyle w:val="Tabladeilustraciones"/>
        <w:tabs>
          <w:tab w:val="right" w:leader="dot" w:pos="8494"/>
        </w:tabs>
        <w:rPr>
          <w:noProof/>
        </w:rPr>
      </w:pPr>
      <w:hyperlink w:anchor="_Toc134518928" w:history="1">
        <w:r w:rsidRPr="00286DFE">
          <w:rPr>
            <w:rStyle w:val="Hipervnculo"/>
            <w:noProof/>
          </w:rPr>
          <w:t>Figura 2 Ejemplo de árbol de decisión. Imagen obtenida de: https://www.xoriant.com/blog/decision-trees-for-classification-a-machine-learning-algorithm</w:t>
        </w:r>
        <w:r>
          <w:rPr>
            <w:noProof/>
            <w:webHidden/>
          </w:rPr>
          <w:tab/>
        </w:r>
        <w:r>
          <w:rPr>
            <w:noProof/>
            <w:webHidden/>
          </w:rPr>
          <w:fldChar w:fldCharType="begin"/>
        </w:r>
        <w:r>
          <w:rPr>
            <w:noProof/>
            <w:webHidden/>
          </w:rPr>
          <w:instrText xml:space="preserve"> PAGEREF _Toc134518928 \h </w:instrText>
        </w:r>
        <w:r>
          <w:rPr>
            <w:noProof/>
            <w:webHidden/>
          </w:rPr>
        </w:r>
        <w:r>
          <w:rPr>
            <w:noProof/>
            <w:webHidden/>
          </w:rPr>
          <w:fldChar w:fldCharType="separate"/>
        </w:r>
        <w:r>
          <w:rPr>
            <w:noProof/>
            <w:webHidden/>
          </w:rPr>
          <w:t>7</w:t>
        </w:r>
        <w:r>
          <w:rPr>
            <w:noProof/>
            <w:webHidden/>
          </w:rPr>
          <w:fldChar w:fldCharType="end"/>
        </w:r>
      </w:hyperlink>
    </w:p>
    <w:p w14:paraId="28B8DA0C" w14:textId="6C504AB0" w:rsidR="00CE53EE" w:rsidRDefault="00CE53EE">
      <w:pPr>
        <w:pStyle w:val="Tabladeilustraciones"/>
        <w:tabs>
          <w:tab w:val="right" w:leader="dot" w:pos="8494"/>
        </w:tabs>
        <w:rPr>
          <w:noProof/>
        </w:rPr>
      </w:pPr>
      <w:hyperlink w:anchor="_Toc134518929" w:history="1">
        <w:r w:rsidRPr="00286DFE">
          <w:rPr>
            <w:rStyle w:val="Hipervnculo"/>
            <w:noProof/>
          </w:rPr>
          <w:t>Figura 3. Esquema de una neurona artificial.</w:t>
        </w:r>
        <w:r>
          <w:rPr>
            <w:noProof/>
            <w:webHidden/>
          </w:rPr>
          <w:tab/>
        </w:r>
        <w:r>
          <w:rPr>
            <w:noProof/>
            <w:webHidden/>
          </w:rPr>
          <w:fldChar w:fldCharType="begin"/>
        </w:r>
        <w:r>
          <w:rPr>
            <w:noProof/>
            <w:webHidden/>
          </w:rPr>
          <w:instrText xml:space="preserve"> PAGEREF _Toc134518929 \h </w:instrText>
        </w:r>
        <w:r>
          <w:rPr>
            <w:noProof/>
            <w:webHidden/>
          </w:rPr>
        </w:r>
        <w:r>
          <w:rPr>
            <w:noProof/>
            <w:webHidden/>
          </w:rPr>
          <w:fldChar w:fldCharType="separate"/>
        </w:r>
        <w:r>
          <w:rPr>
            <w:noProof/>
            <w:webHidden/>
          </w:rPr>
          <w:t>9</w:t>
        </w:r>
        <w:r>
          <w:rPr>
            <w:noProof/>
            <w:webHidden/>
          </w:rPr>
          <w:fldChar w:fldCharType="end"/>
        </w:r>
      </w:hyperlink>
    </w:p>
    <w:p w14:paraId="5691C371" w14:textId="5235F13D" w:rsidR="00CE53EE" w:rsidRDefault="00CE53EE">
      <w:pPr>
        <w:pStyle w:val="Tabladeilustraciones"/>
        <w:tabs>
          <w:tab w:val="right" w:leader="dot" w:pos="8494"/>
        </w:tabs>
        <w:rPr>
          <w:noProof/>
        </w:rPr>
      </w:pPr>
      <w:hyperlink w:anchor="_Toc134518930" w:history="1">
        <w:r w:rsidRPr="00286DFE">
          <w:rPr>
            <w:rStyle w:val="Hipervnculo"/>
            <w:noProof/>
          </w:rPr>
          <w:t>Figura 4. Esquema del modelo K-vecinos para una clasificación binaria. Imagen obtenida de: https://medium.com/machine-learning-researcher/k-nearest-neighbors-in-machine-learning-e794014abd2a</w:t>
        </w:r>
        <w:r>
          <w:rPr>
            <w:noProof/>
            <w:webHidden/>
          </w:rPr>
          <w:tab/>
        </w:r>
        <w:r>
          <w:rPr>
            <w:noProof/>
            <w:webHidden/>
          </w:rPr>
          <w:fldChar w:fldCharType="begin"/>
        </w:r>
        <w:r>
          <w:rPr>
            <w:noProof/>
            <w:webHidden/>
          </w:rPr>
          <w:instrText xml:space="preserve"> PAGEREF _Toc134518930 \h </w:instrText>
        </w:r>
        <w:r>
          <w:rPr>
            <w:noProof/>
            <w:webHidden/>
          </w:rPr>
        </w:r>
        <w:r>
          <w:rPr>
            <w:noProof/>
            <w:webHidden/>
          </w:rPr>
          <w:fldChar w:fldCharType="separate"/>
        </w:r>
        <w:r>
          <w:rPr>
            <w:noProof/>
            <w:webHidden/>
          </w:rPr>
          <w:t>11</w:t>
        </w:r>
        <w:r>
          <w:rPr>
            <w:noProof/>
            <w:webHidden/>
          </w:rPr>
          <w:fldChar w:fldCharType="end"/>
        </w:r>
      </w:hyperlink>
    </w:p>
    <w:p w14:paraId="3103B206" w14:textId="6B4B1BDA" w:rsidR="00CE53EE" w:rsidRDefault="00CE53EE">
      <w:pPr>
        <w:pStyle w:val="Tabladeilustraciones"/>
        <w:tabs>
          <w:tab w:val="right" w:leader="dot" w:pos="8494"/>
        </w:tabs>
        <w:rPr>
          <w:noProof/>
        </w:rPr>
      </w:pPr>
      <w:hyperlink w:anchor="_Toc134518931" w:history="1">
        <w:r w:rsidRPr="00286DFE">
          <w:rPr>
            <w:rStyle w:val="Hipervnculo"/>
            <w:noProof/>
          </w:rPr>
          <w:t>Figura 5. Ejemplo gráfico de una máquina vector soporte</w:t>
        </w:r>
        <w:r>
          <w:rPr>
            <w:noProof/>
            <w:webHidden/>
          </w:rPr>
          <w:tab/>
        </w:r>
        <w:r>
          <w:rPr>
            <w:noProof/>
            <w:webHidden/>
          </w:rPr>
          <w:fldChar w:fldCharType="begin"/>
        </w:r>
        <w:r>
          <w:rPr>
            <w:noProof/>
            <w:webHidden/>
          </w:rPr>
          <w:instrText xml:space="preserve"> PAGEREF _Toc134518931 \h </w:instrText>
        </w:r>
        <w:r>
          <w:rPr>
            <w:noProof/>
            <w:webHidden/>
          </w:rPr>
        </w:r>
        <w:r>
          <w:rPr>
            <w:noProof/>
            <w:webHidden/>
          </w:rPr>
          <w:fldChar w:fldCharType="separate"/>
        </w:r>
        <w:r>
          <w:rPr>
            <w:noProof/>
            <w:webHidden/>
          </w:rPr>
          <w:t>12</w:t>
        </w:r>
        <w:r>
          <w:rPr>
            <w:noProof/>
            <w:webHidden/>
          </w:rPr>
          <w:fldChar w:fldCharType="end"/>
        </w:r>
      </w:hyperlink>
    </w:p>
    <w:p w14:paraId="75D16033" w14:textId="0BF89F0B" w:rsidR="00CE53EE" w:rsidRDefault="00CE53EE">
      <w:pPr>
        <w:pStyle w:val="Tabladeilustraciones"/>
        <w:tabs>
          <w:tab w:val="right" w:leader="dot" w:pos="8494"/>
        </w:tabs>
        <w:rPr>
          <w:noProof/>
        </w:rPr>
      </w:pPr>
      <w:hyperlink w:anchor="_Toc134518932" w:history="1">
        <w:r w:rsidRPr="00286DFE">
          <w:rPr>
            <w:rStyle w:val="Hipervnculo"/>
            <w:noProof/>
          </w:rPr>
          <w:t>Figura 6. Ciclo de funcionamiento del sistema experto de recomendación.</w:t>
        </w:r>
        <w:r>
          <w:rPr>
            <w:noProof/>
            <w:webHidden/>
          </w:rPr>
          <w:tab/>
        </w:r>
        <w:r>
          <w:rPr>
            <w:noProof/>
            <w:webHidden/>
          </w:rPr>
          <w:fldChar w:fldCharType="begin"/>
        </w:r>
        <w:r>
          <w:rPr>
            <w:noProof/>
            <w:webHidden/>
          </w:rPr>
          <w:instrText xml:space="preserve"> PAGEREF _Toc134518932 \h </w:instrText>
        </w:r>
        <w:r>
          <w:rPr>
            <w:noProof/>
            <w:webHidden/>
          </w:rPr>
        </w:r>
        <w:r>
          <w:rPr>
            <w:noProof/>
            <w:webHidden/>
          </w:rPr>
          <w:fldChar w:fldCharType="separate"/>
        </w:r>
        <w:r>
          <w:rPr>
            <w:noProof/>
            <w:webHidden/>
          </w:rPr>
          <w:t>18</w:t>
        </w:r>
        <w:r>
          <w:rPr>
            <w:noProof/>
            <w:webHidden/>
          </w:rPr>
          <w:fldChar w:fldCharType="end"/>
        </w:r>
      </w:hyperlink>
    </w:p>
    <w:p w14:paraId="5BB527F6" w14:textId="6A45BA94" w:rsidR="00EC16DE" w:rsidRPr="00EC16DE" w:rsidRDefault="00EC16DE" w:rsidP="00EC16DE">
      <w:r w:rsidRPr="00EC16DE">
        <w:rPr>
          <w:rFonts w:eastAsiaTheme="majorEastAsia"/>
        </w:rPr>
        <w:fldChar w:fldCharType="end"/>
      </w:r>
    </w:p>
    <w:p w14:paraId="10133F64" w14:textId="1027BB25" w:rsidR="0046485C" w:rsidRDefault="0023169D" w:rsidP="00B41E25">
      <w:pPr>
        <w:pStyle w:val="Ttulo1"/>
      </w:pPr>
      <w:bookmarkStart w:id="6" w:name="_Toc134518908"/>
      <w:r>
        <w:lastRenderedPageBreak/>
        <w:t>Introducción</w:t>
      </w:r>
      <w:bookmarkEnd w:id="6"/>
    </w:p>
    <w:p w14:paraId="060B0BE1" w14:textId="576E1A7C" w:rsidR="0023169D" w:rsidRDefault="0023169D" w:rsidP="0023169D">
      <w:r>
        <w:t xml:space="preserve">Este entregable está enmarcado en la tarea “T3.3: Validación de los modelos”, perteneciente al paquete de trabajo “PT3 – Sistema experto de prevención de caídas” dentro del proyecto PRE-FALL. </w:t>
      </w:r>
      <w:r w:rsidRPr="00D23FE8">
        <w:t>A lo largo de este documento se presentarán los resultados de la validación de los modelos diseñados y desarrollados a lo largo del paquete de trabajo.</w:t>
      </w:r>
    </w:p>
    <w:p w14:paraId="3891125A" w14:textId="53042A10" w:rsidR="0023169D" w:rsidRDefault="0023169D" w:rsidP="00D23FE8"/>
    <w:p w14:paraId="67C2178D" w14:textId="70DE75D9" w:rsidR="0023169D" w:rsidRDefault="0023169D" w:rsidP="0023169D">
      <w:pPr>
        <w:pStyle w:val="Ttulo1"/>
      </w:pPr>
      <w:bookmarkStart w:id="7" w:name="_Toc134518909"/>
      <w:r>
        <w:lastRenderedPageBreak/>
        <w:t>Actualización del conjunto de datos inicial</w:t>
      </w:r>
      <w:r w:rsidR="00351079">
        <w:t xml:space="preserve"> y selección de variables</w:t>
      </w:r>
      <w:bookmarkEnd w:id="7"/>
    </w:p>
    <w:p w14:paraId="78181814" w14:textId="108C7A7A" w:rsidR="0023169D" w:rsidRDefault="0023169D" w:rsidP="0023169D">
      <w:r w:rsidRPr="00D23FE8">
        <w:t>Todos los desarrollos aquí presentados se han realizado basándose en los datos obtenidos y procesados tal y como se indica en el entregable “E3.1 – Procedimiento de depuración y preprocesado de los datos”.</w:t>
      </w:r>
      <w:r>
        <w:t xml:space="preserve"> </w:t>
      </w:r>
      <w:r w:rsidR="009D5582">
        <w:t xml:space="preserve"> Tras aplicar las técnicas comentadas en dicho entregable, se han generado 200 ficheros sintéticos por cada fichero real, generando un total de 400 ficheros.</w:t>
      </w:r>
    </w:p>
    <w:tbl>
      <w:tblPr>
        <w:tblStyle w:val="Tabladecuadrcula1clara"/>
        <w:tblW w:w="0" w:type="auto"/>
        <w:jc w:val="center"/>
        <w:tblInd w:w="0" w:type="dxa"/>
        <w:tblLook w:val="04A0" w:firstRow="1" w:lastRow="0" w:firstColumn="1" w:lastColumn="0" w:noHBand="0" w:noVBand="1"/>
      </w:tblPr>
      <w:tblGrid>
        <w:gridCol w:w="1710"/>
        <w:gridCol w:w="1968"/>
        <w:gridCol w:w="2712"/>
        <w:gridCol w:w="2023"/>
      </w:tblGrid>
      <w:tr w:rsidR="009D5582" w14:paraId="6CB0FDC0" w14:textId="1BFC3529" w:rsidTr="009D5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99999" w:themeColor="text1" w:themeTint="66"/>
              <w:left w:val="single" w:sz="4" w:space="0" w:color="999999" w:themeColor="text1" w:themeTint="66"/>
              <w:right w:val="single" w:sz="4" w:space="0" w:color="999999" w:themeColor="text1" w:themeTint="66"/>
            </w:tcBorders>
            <w:shd w:val="clear" w:color="auto" w:fill="BFBFBF" w:themeFill="background1" w:themeFillShade="BF"/>
            <w:noWrap/>
            <w:hideMark/>
          </w:tcPr>
          <w:p w14:paraId="02FEFB2A" w14:textId="77777777" w:rsidR="009D5582" w:rsidRDefault="009D5582" w:rsidP="00427096">
            <w:pPr>
              <w:pStyle w:val="Estilo3"/>
              <w:spacing w:after="0"/>
              <w:rPr>
                <w:color w:val="000000" w:themeColor="text1"/>
              </w:rPr>
            </w:pPr>
            <w:r>
              <w:t>ID</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shd w:val="clear" w:color="auto" w:fill="BFBFBF" w:themeFill="background1" w:themeFillShade="BF"/>
            <w:noWrap/>
            <w:hideMark/>
          </w:tcPr>
          <w:p w14:paraId="0AF621E6" w14:textId="499762D7" w:rsidR="009D5582" w:rsidRDefault="009D5582" w:rsidP="00427096">
            <w:pPr>
              <w:pStyle w:val="Estilo3"/>
              <w:spacing w:after="0"/>
              <w:cnfStyle w:val="100000000000" w:firstRow="1" w:lastRow="0" w:firstColumn="0" w:lastColumn="0" w:oddVBand="0" w:evenVBand="0" w:oddHBand="0" w:evenHBand="0" w:firstRowFirstColumn="0" w:firstRowLastColumn="0" w:lastRowFirstColumn="0" w:lastRowLastColumn="0"/>
              <w:rPr>
                <w:color w:val="000000" w:themeColor="text1"/>
              </w:rPr>
            </w:pPr>
            <w:r>
              <w:t>Tamaño medio(KB)</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shd w:val="clear" w:color="auto" w:fill="BFBFBF" w:themeFill="background1" w:themeFillShade="BF"/>
            <w:noWrap/>
            <w:hideMark/>
          </w:tcPr>
          <w:p w14:paraId="1F7F2B68" w14:textId="26487091" w:rsidR="009D5582" w:rsidRDefault="009D5582" w:rsidP="00427096">
            <w:pPr>
              <w:pStyle w:val="Estilo3"/>
              <w:spacing w:after="0"/>
              <w:cnfStyle w:val="100000000000" w:firstRow="1" w:lastRow="0" w:firstColumn="0" w:lastColumn="0" w:oddVBand="0" w:evenVBand="0" w:oddHBand="0" w:evenHBand="0" w:firstRowFirstColumn="0" w:firstRowLastColumn="0" w:lastRowFirstColumn="0" w:lastRowLastColumn="0"/>
              <w:rPr>
                <w:color w:val="000000" w:themeColor="text1"/>
              </w:rPr>
            </w:pPr>
            <w:r>
              <w:t>Duración media (segundos)</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shd w:val="clear" w:color="auto" w:fill="BFBFBF" w:themeFill="background1" w:themeFillShade="BF"/>
          </w:tcPr>
          <w:p w14:paraId="3590304D" w14:textId="2457E205" w:rsidR="009D5582" w:rsidRDefault="009D5582" w:rsidP="00427096">
            <w:pPr>
              <w:pStyle w:val="Estilo3"/>
              <w:spacing w:after="0"/>
              <w:cnfStyle w:val="100000000000" w:firstRow="1" w:lastRow="0" w:firstColumn="0" w:lastColumn="0" w:oddVBand="0" w:evenVBand="0" w:oddHBand="0" w:evenHBand="0" w:firstRowFirstColumn="0" w:firstRowLastColumn="0" w:lastRowFirstColumn="0" w:lastRowLastColumn="0"/>
            </w:pPr>
            <w:r>
              <w:t>Número de ficheros</w:t>
            </w:r>
          </w:p>
        </w:tc>
      </w:tr>
      <w:tr w:rsidR="009D5582" w14:paraId="787E91AE" w14:textId="7799BB9B" w:rsidTr="009D558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D039C8E" w14:textId="08064267" w:rsidR="009D5582" w:rsidRDefault="009D5582" w:rsidP="00427096">
            <w:pPr>
              <w:pStyle w:val="Estilo3"/>
              <w:spacing w:after="0"/>
              <w:rPr>
                <w:color w:val="000000" w:themeColor="text1"/>
              </w:rPr>
            </w:pPr>
            <w:proofErr w:type="spellStart"/>
            <w:r>
              <w:rPr>
                <w:color w:val="000000" w:themeColor="text1"/>
              </w:rPr>
              <w:t>Synthetic</w:t>
            </w:r>
            <w:proofErr w:type="spellEnd"/>
            <w:r>
              <w:rPr>
                <w:color w:val="000000" w:themeColor="text1"/>
              </w:rPr>
              <w:t xml:space="preserve"> USER1</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E99E819" w14:textId="2E072CEC" w:rsidR="009D5582" w:rsidRDefault="009D5582" w:rsidP="00427096">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41,5</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169F23B" w14:textId="77777777" w:rsidR="009D5582" w:rsidRDefault="009D5582" w:rsidP="00427096">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5,03</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BF2E01" w14:textId="6AA4EDED" w:rsidR="009D5582" w:rsidRDefault="009D5582" w:rsidP="00427096">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200</w:t>
            </w:r>
          </w:p>
        </w:tc>
      </w:tr>
      <w:tr w:rsidR="009D5582" w14:paraId="180B618C" w14:textId="4454D094" w:rsidTr="009D558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AA7AEA8" w14:textId="054F473C" w:rsidR="009D5582" w:rsidRDefault="009D5582" w:rsidP="00427096">
            <w:pPr>
              <w:pStyle w:val="Estilo3"/>
              <w:spacing w:after="0"/>
              <w:rPr>
                <w:color w:val="000000" w:themeColor="text1"/>
              </w:rPr>
            </w:pPr>
            <w:proofErr w:type="spellStart"/>
            <w:r>
              <w:rPr>
                <w:color w:val="000000" w:themeColor="text1"/>
              </w:rPr>
              <w:t>Synthetic</w:t>
            </w:r>
            <w:proofErr w:type="spellEnd"/>
            <w:r>
              <w:rPr>
                <w:color w:val="000000" w:themeColor="text1"/>
              </w:rPr>
              <w:t xml:space="preserve"> USER2</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DE432FA" w14:textId="40A566D2" w:rsidR="009D5582" w:rsidRDefault="009D5582" w:rsidP="00427096">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41,6</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68499C1" w14:textId="77777777" w:rsidR="009D5582" w:rsidRDefault="009D5582" w:rsidP="00427096">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5,30</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D28D0B" w14:textId="672BE83D" w:rsidR="009D5582" w:rsidRDefault="009D5582" w:rsidP="00427096">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200</w:t>
            </w:r>
          </w:p>
        </w:tc>
      </w:tr>
      <w:tr w:rsidR="009D5582" w14:paraId="52FBC45F" w14:textId="1C799938" w:rsidTr="009D558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FBFBF" w:themeFill="background1" w:themeFillShade="BF"/>
            <w:noWrap/>
            <w:hideMark/>
          </w:tcPr>
          <w:p w14:paraId="07AA08F0" w14:textId="77777777" w:rsidR="009D5582" w:rsidRDefault="009D5582" w:rsidP="00427096">
            <w:pPr>
              <w:pStyle w:val="Estilo3"/>
              <w:spacing w:after="0"/>
              <w:rPr>
                <w:color w:val="000000" w:themeColor="text1"/>
              </w:rPr>
            </w:pPr>
            <w:r>
              <w:rPr>
                <w:color w:val="000000" w:themeColor="text1"/>
              </w:rPr>
              <w:t>TOTAL</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FBFBF" w:themeFill="background1" w:themeFillShade="BF"/>
            <w:noWrap/>
            <w:hideMark/>
          </w:tcPr>
          <w:p w14:paraId="212580D5" w14:textId="48627A20" w:rsidR="009D5582" w:rsidRDefault="009D5582" w:rsidP="00427096">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16620</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FBFBF" w:themeFill="background1" w:themeFillShade="BF"/>
            <w:noWrap/>
            <w:hideMark/>
          </w:tcPr>
          <w:p w14:paraId="36CC3436" w14:textId="5500FA55" w:rsidR="009D5582" w:rsidRDefault="009D5582" w:rsidP="00427096">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2066</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FBFBF" w:themeFill="background1" w:themeFillShade="BF"/>
          </w:tcPr>
          <w:p w14:paraId="7FF7B1FC" w14:textId="74A595EB" w:rsidR="009D5582" w:rsidRDefault="009D5582" w:rsidP="00627004">
            <w:pPr>
              <w:pStyle w:val="Estilo3"/>
              <w:keepNext/>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400</w:t>
            </w:r>
          </w:p>
        </w:tc>
      </w:tr>
    </w:tbl>
    <w:p w14:paraId="78436505" w14:textId="201880F8" w:rsidR="009D5582" w:rsidRDefault="00627004" w:rsidP="00627004">
      <w:pPr>
        <w:pStyle w:val="Descripcin"/>
      </w:pPr>
      <w:bookmarkStart w:id="8" w:name="_Toc134518924"/>
      <w:r>
        <w:t xml:space="preserve">Tabla </w:t>
      </w:r>
      <w:fldSimple w:instr=" SEQ Tabla \* ARABIC ">
        <w:r w:rsidR="00CE53EE">
          <w:rPr>
            <w:noProof/>
          </w:rPr>
          <w:t>1</w:t>
        </w:r>
      </w:fldSimple>
      <w:r>
        <w:t>. Resumen de los datos generado a partir de los originales</w:t>
      </w:r>
      <w:r w:rsidR="00FC1CB2">
        <w:t>.</w:t>
      </w:r>
      <w:bookmarkEnd w:id="8"/>
    </w:p>
    <w:p w14:paraId="4A3F9C44" w14:textId="0F353917" w:rsidR="00613B5D" w:rsidRDefault="00613B5D" w:rsidP="00613B5D">
      <w:r>
        <w:t>Como se comentó en dicho entregable</w:t>
      </w:r>
      <w:r w:rsidR="00095FA1">
        <w:t>,</w:t>
      </w:r>
      <w:r>
        <w:t xml:space="preserve"> estos constan de </w:t>
      </w:r>
      <w:r w:rsidR="0091337E">
        <w:t xml:space="preserve">valores interpolados a partir de los ficheros originales con características similares. Cada uno de estos ficheros es procesado siguiendo los pasos del entregable E3.1 de manera que a cada fichero se le asocien la duración y valores medios de los datos en los 3 ejes de las 4 fases de la marcha </w:t>
      </w:r>
      <w:r w:rsidR="00630A05">
        <w:t>identificadas, así como la variable objetivo que indica si la persona asociada a dicho fichero tiene riesgo o no de caída.</w:t>
      </w:r>
    </w:p>
    <w:p w14:paraId="10C509F9" w14:textId="4B1B1280" w:rsidR="00630A05" w:rsidRPr="00613B5D" w:rsidRDefault="00630A05" w:rsidP="00613B5D">
      <w:r>
        <w:t xml:space="preserve">La distribución de esta variable objetivo se ha realizado de forma aleatoria, pero asegurando que cada mitad de los datos corresponda a cada clase. Esto se ha hecho así para crear un modelo equilibrado dado que trabajamos con poca información </w:t>
      </w:r>
      <w:r w:rsidR="00BF2761">
        <w:t>y la mayor parte es sintética.</w:t>
      </w:r>
    </w:p>
    <w:tbl>
      <w:tblPr>
        <w:tblStyle w:val="Tabladecuadrcula1clara"/>
        <w:tblW w:w="0" w:type="auto"/>
        <w:jc w:val="center"/>
        <w:tblInd w:w="0" w:type="dxa"/>
        <w:tblLook w:val="04A0" w:firstRow="1" w:lastRow="0" w:firstColumn="1" w:lastColumn="0" w:noHBand="0" w:noVBand="1"/>
      </w:tblPr>
      <w:tblGrid>
        <w:gridCol w:w="1934"/>
        <w:gridCol w:w="1625"/>
        <w:gridCol w:w="2023"/>
      </w:tblGrid>
      <w:tr w:rsidR="008306F2" w14:paraId="34E7C256" w14:textId="77777777" w:rsidTr="008306F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BFBFBF" w:themeFill="background1" w:themeFillShade="BF"/>
          </w:tcPr>
          <w:p w14:paraId="3E0502F3" w14:textId="7FADECD2" w:rsidR="008306F2" w:rsidRDefault="008306F2" w:rsidP="002A6B03">
            <w:pPr>
              <w:pStyle w:val="Estilo3"/>
              <w:spacing w:after="0"/>
            </w:pPr>
            <w:r>
              <w:t>ID</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shd w:val="clear" w:color="auto" w:fill="BFBFBF" w:themeFill="background1" w:themeFillShade="BF"/>
            <w:noWrap/>
            <w:hideMark/>
          </w:tcPr>
          <w:p w14:paraId="78DD5A2D" w14:textId="412EDDEF" w:rsidR="008306F2" w:rsidRDefault="008306F2" w:rsidP="002A6B03">
            <w:pPr>
              <w:pStyle w:val="Estilo3"/>
              <w:spacing w:after="0"/>
              <w:cnfStyle w:val="100000000000" w:firstRow="1" w:lastRow="0" w:firstColumn="0" w:lastColumn="0" w:oddVBand="0" w:evenVBand="0" w:oddHBand="0" w:evenHBand="0" w:firstRowFirstColumn="0" w:firstRowLastColumn="0" w:lastRowFirstColumn="0" w:lastRowLastColumn="0"/>
              <w:rPr>
                <w:color w:val="000000" w:themeColor="text1"/>
              </w:rPr>
            </w:pPr>
            <w:r>
              <w:t>Riesgo de caída</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shd w:val="clear" w:color="auto" w:fill="BFBFBF" w:themeFill="background1" w:themeFillShade="BF"/>
          </w:tcPr>
          <w:p w14:paraId="5313AD2F" w14:textId="77777777" w:rsidR="008306F2" w:rsidRDefault="008306F2" w:rsidP="002A6B03">
            <w:pPr>
              <w:pStyle w:val="Estilo3"/>
              <w:spacing w:after="0"/>
              <w:cnfStyle w:val="100000000000" w:firstRow="1" w:lastRow="0" w:firstColumn="0" w:lastColumn="0" w:oddVBand="0" w:evenVBand="0" w:oddHBand="0" w:evenHBand="0" w:firstRowFirstColumn="0" w:firstRowLastColumn="0" w:lastRowFirstColumn="0" w:lastRowLastColumn="0"/>
            </w:pPr>
            <w:r>
              <w:t>Número de ficheros</w:t>
            </w:r>
          </w:p>
        </w:tc>
      </w:tr>
      <w:tr w:rsidR="008306F2" w14:paraId="35FC0A1E" w14:textId="77777777" w:rsidTr="008306F2">
        <w:trPr>
          <w:trHeight w:val="288"/>
          <w:jc w:val="center"/>
        </w:trPr>
        <w:tc>
          <w:tcPr>
            <w:cnfStyle w:val="001000000000" w:firstRow="0" w:lastRow="0" w:firstColumn="1" w:lastColumn="0" w:oddVBand="0" w:evenVBand="0" w:oddHBand="0" w:evenHBand="0" w:firstRowFirstColumn="0" w:firstRowLastColumn="0" w:lastRowFirstColumn="0" w:lastRowLastColumn="0"/>
            <w:tcW w:w="19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D8EC10C" w14:textId="1163675B" w:rsidR="008306F2" w:rsidRDefault="008306F2" w:rsidP="002A6B03">
            <w:pPr>
              <w:pStyle w:val="Estilo3"/>
              <w:spacing w:after="0"/>
              <w:rPr>
                <w:color w:val="000000" w:themeColor="text1"/>
              </w:rPr>
            </w:pPr>
            <w:proofErr w:type="spellStart"/>
            <w:r>
              <w:rPr>
                <w:color w:val="000000" w:themeColor="text1"/>
              </w:rPr>
              <w:t>Synthetic</w:t>
            </w:r>
            <w:proofErr w:type="spellEnd"/>
            <w:r>
              <w:rPr>
                <w:color w:val="000000" w:themeColor="text1"/>
              </w:rPr>
              <w:t xml:space="preserve"> USER1</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4CED327" w14:textId="614EF80C" w:rsidR="008306F2" w:rsidRDefault="008306F2" w:rsidP="002A6B03">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Si</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412382" w14:textId="05B434CF" w:rsidR="008306F2" w:rsidRDefault="008306F2" w:rsidP="002A6B03">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r>
      <w:tr w:rsidR="008306F2" w14:paraId="1AC090EB" w14:textId="77777777" w:rsidTr="008306F2">
        <w:trPr>
          <w:trHeight w:val="288"/>
          <w:jc w:val="center"/>
        </w:trPr>
        <w:tc>
          <w:tcPr>
            <w:cnfStyle w:val="001000000000" w:firstRow="0" w:lastRow="0" w:firstColumn="1" w:lastColumn="0" w:oddVBand="0" w:evenVBand="0" w:oddHBand="0" w:evenHBand="0" w:firstRowFirstColumn="0" w:firstRowLastColumn="0" w:lastRowFirstColumn="0" w:lastRowLastColumn="0"/>
            <w:tcW w:w="19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2D441C3" w14:textId="7780F35C" w:rsidR="008306F2" w:rsidRDefault="008306F2" w:rsidP="002A6B03">
            <w:pPr>
              <w:pStyle w:val="Estilo3"/>
              <w:spacing w:after="0"/>
              <w:rPr>
                <w:color w:val="000000" w:themeColor="text1"/>
              </w:rPr>
            </w:pPr>
            <w:proofErr w:type="spellStart"/>
            <w:r>
              <w:rPr>
                <w:color w:val="000000" w:themeColor="text1"/>
              </w:rPr>
              <w:t>Synthetic</w:t>
            </w:r>
            <w:proofErr w:type="spellEnd"/>
            <w:r>
              <w:rPr>
                <w:color w:val="000000" w:themeColor="text1"/>
              </w:rPr>
              <w:t xml:space="preserve"> USER1</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02AD210" w14:textId="5890B749" w:rsidR="008306F2" w:rsidRDefault="008306F2" w:rsidP="002A6B03">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3F2023" w14:textId="214A6758" w:rsidR="008306F2" w:rsidRDefault="008306F2" w:rsidP="002A6B03">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r>
      <w:tr w:rsidR="008306F2" w14:paraId="05AC9167" w14:textId="77777777" w:rsidTr="008306F2">
        <w:trPr>
          <w:trHeight w:val="288"/>
          <w:jc w:val="center"/>
        </w:trPr>
        <w:tc>
          <w:tcPr>
            <w:cnfStyle w:val="001000000000" w:firstRow="0" w:lastRow="0" w:firstColumn="1" w:lastColumn="0" w:oddVBand="0" w:evenVBand="0" w:oddHBand="0" w:evenHBand="0" w:firstRowFirstColumn="0" w:firstRowLastColumn="0" w:lastRowFirstColumn="0" w:lastRowLastColumn="0"/>
            <w:tcW w:w="19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24135B" w14:textId="0AB4ED7B" w:rsidR="008306F2" w:rsidRDefault="008306F2" w:rsidP="002A6B03">
            <w:pPr>
              <w:pStyle w:val="Estilo3"/>
              <w:spacing w:after="0"/>
              <w:rPr>
                <w:color w:val="000000" w:themeColor="text1"/>
              </w:rPr>
            </w:pPr>
            <w:proofErr w:type="spellStart"/>
            <w:r>
              <w:rPr>
                <w:color w:val="000000" w:themeColor="text1"/>
              </w:rPr>
              <w:t>Synthetic</w:t>
            </w:r>
            <w:proofErr w:type="spellEnd"/>
            <w:r>
              <w:rPr>
                <w:color w:val="000000" w:themeColor="text1"/>
              </w:rPr>
              <w:t xml:space="preserve"> USER2</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1BDCB629" w14:textId="63EBB24D" w:rsidR="008306F2" w:rsidRDefault="008306F2" w:rsidP="002A6B03">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Si </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33861B" w14:textId="7DF5AB34" w:rsidR="008306F2" w:rsidRDefault="008306F2" w:rsidP="002A6B03">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r>
      <w:tr w:rsidR="008306F2" w14:paraId="7ACE56CA" w14:textId="77777777" w:rsidTr="008306F2">
        <w:trPr>
          <w:trHeight w:val="116"/>
          <w:jc w:val="center"/>
        </w:trPr>
        <w:tc>
          <w:tcPr>
            <w:cnfStyle w:val="001000000000" w:firstRow="0" w:lastRow="0" w:firstColumn="1" w:lastColumn="0" w:oddVBand="0" w:evenVBand="0" w:oddHBand="0" w:evenHBand="0" w:firstRowFirstColumn="0" w:firstRowLastColumn="0" w:lastRowFirstColumn="0" w:lastRowLastColumn="0"/>
            <w:tcW w:w="19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2E09118" w14:textId="5B207F04" w:rsidR="008306F2" w:rsidRDefault="008306F2" w:rsidP="002A6B03">
            <w:pPr>
              <w:pStyle w:val="Estilo3"/>
              <w:spacing w:after="0"/>
              <w:rPr>
                <w:color w:val="000000" w:themeColor="text1"/>
              </w:rPr>
            </w:pPr>
            <w:proofErr w:type="spellStart"/>
            <w:r>
              <w:rPr>
                <w:color w:val="000000" w:themeColor="text1"/>
              </w:rPr>
              <w:t>Synthetic</w:t>
            </w:r>
            <w:proofErr w:type="spellEnd"/>
            <w:r>
              <w:rPr>
                <w:color w:val="000000" w:themeColor="text1"/>
              </w:rPr>
              <w:t xml:space="preserve"> USER2</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6769FC69" w14:textId="57076CAA" w:rsidR="008306F2" w:rsidRDefault="008306F2" w:rsidP="002A6B03">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230D9F" w14:textId="12D9B15B" w:rsidR="008306F2" w:rsidRDefault="008306F2" w:rsidP="002A6B03">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r>
      <w:tr w:rsidR="008306F2" w14:paraId="0C82D6F6" w14:textId="77777777" w:rsidTr="008306F2">
        <w:trPr>
          <w:trHeight w:val="306"/>
          <w:jc w:val="center"/>
        </w:trPr>
        <w:tc>
          <w:tcPr>
            <w:cnfStyle w:val="001000000000" w:firstRow="0" w:lastRow="0" w:firstColumn="1" w:lastColumn="0" w:oddVBand="0" w:evenVBand="0" w:oddHBand="0" w:evenHBand="0" w:firstRowFirstColumn="0" w:firstRowLastColumn="0" w:lastRowFirstColumn="0" w:lastRowLastColumn="0"/>
            <w:tcW w:w="19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FBFBF" w:themeFill="background1" w:themeFillShade="BF"/>
          </w:tcPr>
          <w:p w14:paraId="6FD086D0" w14:textId="241998EA" w:rsidR="008306F2" w:rsidRDefault="008306F2" w:rsidP="002A6B03">
            <w:pPr>
              <w:pStyle w:val="Estilo3"/>
              <w:spacing w:after="0"/>
              <w:rPr>
                <w:color w:val="000000" w:themeColor="text1"/>
              </w:rPr>
            </w:pPr>
            <w:r>
              <w:rPr>
                <w:color w:val="000000" w:themeColor="text1"/>
              </w:rPr>
              <w:t>TOTAL</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FBFBF" w:themeFill="background1" w:themeFillShade="BF"/>
            <w:noWrap/>
            <w:hideMark/>
          </w:tcPr>
          <w:p w14:paraId="37D77A35" w14:textId="66D74FCF" w:rsidR="008306F2" w:rsidRDefault="008306F2" w:rsidP="002A6B03">
            <w:pPr>
              <w:pStyle w:val="Estilo3"/>
              <w:spacing w:after="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FBFBF" w:themeFill="background1" w:themeFillShade="BF"/>
          </w:tcPr>
          <w:p w14:paraId="784F126D" w14:textId="77777777" w:rsidR="008306F2" w:rsidRDefault="008306F2" w:rsidP="00730EF5">
            <w:pPr>
              <w:pStyle w:val="Estilo3"/>
              <w:keepNext/>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400</w:t>
            </w:r>
          </w:p>
        </w:tc>
      </w:tr>
    </w:tbl>
    <w:p w14:paraId="25602B57" w14:textId="6445D6A4" w:rsidR="00351079" w:rsidRPr="00351079" w:rsidRDefault="00730EF5" w:rsidP="00730EF5">
      <w:pPr>
        <w:pStyle w:val="Descripcin"/>
      </w:pPr>
      <w:bookmarkStart w:id="9" w:name="_Toc134518925"/>
      <w:r>
        <w:t xml:space="preserve">Tabla </w:t>
      </w:r>
      <w:fldSimple w:instr=" SEQ Tabla \* ARABIC ">
        <w:r w:rsidR="00CE53EE">
          <w:rPr>
            <w:noProof/>
          </w:rPr>
          <w:t>2</w:t>
        </w:r>
      </w:fldSimple>
      <w:r w:rsidR="00EF37F8">
        <w:t>. Resumen de la distribución de la clase de la variable objetivo en los datos sintéticos.</w:t>
      </w:r>
      <w:bookmarkEnd w:id="9"/>
    </w:p>
    <w:p w14:paraId="61CE7955" w14:textId="62ADEE39" w:rsidR="0023169D" w:rsidRDefault="008A29A2" w:rsidP="008A29A2">
      <w:pPr>
        <w:pStyle w:val="Ttulo1"/>
      </w:pPr>
      <w:bookmarkStart w:id="10" w:name="_Toc134518910"/>
      <w:r>
        <w:lastRenderedPageBreak/>
        <w:t>Modelos de aprendizaje automático</w:t>
      </w:r>
      <w:bookmarkEnd w:id="10"/>
    </w:p>
    <w:p w14:paraId="4D635F75" w14:textId="77438BA4" w:rsidR="008A29A2" w:rsidRDefault="00BF2761" w:rsidP="008A29A2">
      <w:r>
        <w:t xml:space="preserve">En la literatura existen multitud de modelos diferentes para tareas de clasificación por lo que se han seleccionado un subconjunto de ellos junto con una serie de valores para sus respectivos </w:t>
      </w:r>
      <w:proofErr w:type="spellStart"/>
      <w:r>
        <w:t>hiperparámetros</w:t>
      </w:r>
      <w:proofErr w:type="spellEnd"/>
      <w:r>
        <w:t xml:space="preserve"> de manera que se pueda determinar el que mejor funcione para este problema en específico. </w:t>
      </w:r>
      <w:r w:rsidR="008A29A2">
        <w:t xml:space="preserve">En concreto, se han considerado </w:t>
      </w:r>
      <w:r w:rsidR="00095FA1">
        <w:t xml:space="preserve">los casos presentados en los siguientes </w:t>
      </w:r>
      <w:proofErr w:type="spellStart"/>
      <w:r w:rsidR="00095FA1">
        <w:t>subapartados</w:t>
      </w:r>
      <w:proofErr w:type="spellEnd"/>
      <w:r w:rsidR="00095FA1">
        <w:t xml:space="preserve">. </w:t>
      </w:r>
    </w:p>
    <w:p w14:paraId="6A33C288" w14:textId="3AC26639" w:rsidR="008A29A2" w:rsidRDefault="008A29A2" w:rsidP="008A29A2">
      <w:pPr>
        <w:pStyle w:val="Ttulo2"/>
      </w:pPr>
      <w:bookmarkStart w:id="11" w:name="_Toc134518911"/>
      <w:r>
        <w:t>Regresión logística</w:t>
      </w:r>
      <w:bookmarkEnd w:id="11"/>
    </w:p>
    <w:p w14:paraId="33C1067F" w14:textId="26BBBFC1" w:rsidR="005D72FB" w:rsidRDefault="008A29A2" w:rsidP="005D72FB">
      <w:r w:rsidRPr="008A29A2">
        <w:t xml:space="preserve">El modelo de regresión logística utiliza una función </w:t>
      </w:r>
      <w:proofErr w:type="spellStart"/>
      <w:r w:rsidRPr="008A29A2">
        <w:t>sigmoide</w:t>
      </w:r>
      <w:proofErr w:type="spellEnd"/>
      <w:r w:rsidRPr="008A29A2">
        <w:t xml:space="preserve"> para transformar una variable continua en un valor entre 0 y 1, que se interpreta como la probabilidad de que la instancia pertenezca a la clase positiva. El modelo utiliza un conjunto de coeficientes para ponderar las características o variables de entrada y ajustar la curva </w:t>
      </w:r>
      <w:proofErr w:type="spellStart"/>
      <w:r w:rsidRPr="008A29A2">
        <w:t>sigmoide</w:t>
      </w:r>
      <w:proofErr w:type="spellEnd"/>
      <w:r w:rsidRPr="008A29A2">
        <w:t xml:space="preserve"> para que se ajuste a los datos de entrenamiento.</w:t>
      </w:r>
      <w:r w:rsidR="005D72FB">
        <w:t xml:space="preserve"> La función </w:t>
      </w:r>
      <w:proofErr w:type="spellStart"/>
      <w:r w:rsidR="005D72FB">
        <w:t>sigmoide</w:t>
      </w:r>
      <w:proofErr w:type="spellEnd"/>
      <w:r w:rsidR="005D72FB">
        <w:t xml:space="preserve"> se representa:</w:t>
      </w:r>
    </w:p>
    <w:p w14:paraId="0F2308B6" w14:textId="77777777" w:rsidR="005D72FB" w:rsidRPr="000C3596" w:rsidRDefault="005D72FB" w:rsidP="005D72FB">
      <w:pPr>
        <w:jc w:val="left"/>
      </w:pPr>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4E11E809" w14:textId="77777777" w:rsidR="005D72FB" w:rsidRDefault="005D72FB" w:rsidP="005D72FB">
      <w:pPr>
        <w:keepNext/>
        <w:jc w:val="center"/>
      </w:pPr>
      <w:r>
        <w:rPr>
          <w:noProof/>
        </w:rPr>
        <w:drawing>
          <wp:inline distT="0" distB="0" distL="0" distR="0" wp14:anchorId="00B05503" wp14:editId="07B9FD87">
            <wp:extent cx="2905831" cy="2224504"/>
            <wp:effectExtent l="0" t="0" r="889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1205" cy="2228618"/>
                    </a:xfrm>
                    <a:prstGeom prst="rect">
                      <a:avLst/>
                    </a:prstGeom>
                  </pic:spPr>
                </pic:pic>
              </a:graphicData>
            </a:graphic>
          </wp:inline>
        </w:drawing>
      </w:r>
    </w:p>
    <w:p w14:paraId="1FFF8AC5" w14:textId="13245D65" w:rsidR="005D72FB" w:rsidRPr="009125BA" w:rsidRDefault="005D72FB" w:rsidP="005D72FB">
      <w:pPr>
        <w:pStyle w:val="Descripcin"/>
      </w:pPr>
      <w:bookmarkStart w:id="12" w:name="_Toc96060235"/>
      <w:bookmarkStart w:id="13" w:name="_Toc134518927"/>
      <w:r w:rsidRPr="009125BA">
        <w:t xml:space="preserve">Figura </w:t>
      </w:r>
      <w:fldSimple w:instr=" SEQ Figura \* ARABIC ">
        <w:r w:rsidR="00CE53EE">
          <w:rPr>
            <w:noProof/>
          </w:rPr>
          <w:t>1</w:t>
        </w:r>
      </w:fldSimple>
      <w:r w:rsidRPr="009125BA">
        <w:t>. Representación gráfica de la función sigmoidea</w:t>
      </w:r>
      <w:bookmarkEnd w:id="12"/>
      <w:r w:rsidR="002458E5">
        <w:t>.</w:t>
      </w:r>
      <w:bookmarkEnd w:id="13"/>
    </w:p>
    <w:p w14:paraId="6285B2F5" w14:textId="0238A2E1" w:rsidR="005D72FB" w:rsidRDefault="005D72FB" w:rsidP="008A29A2">
      <w:r>
        <w:t xml:space="preserve">En esta función a medida que </w:t>
      </w:r>
      <m:oMath>
        <m:r>
          <w:rPr>
            <w:rFonts w:ascii="Cambria Math" w:hAnsi="Cambria Math"/>
          </w:rPr>
          <m:t>z</m:t>
        </m:r>
      </m:oMath>
      <w:r>
        <w:rPr>
          <w:sz w:val="36"/>
        </w:rPr>
        <w:t xml:space="preserve"> </w:t>
      </w:r>
      <w:r>
        <w:t xml:space="preserve">crece, la función tiende a 1, es decir,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→1 si z→∞</m:t>
        </m:r>
      </m:oMath>
      <w:r>
        <w:t xml:space="preserve"> y al contrario, a medida que z decrece, la función tiende a 0, es decir,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 si z→-∞</m:t>
        </m:r>
      </m:oMath>
      <w:r>
        <w:t>.</w:t>
      </w:r>
    </w:p>
    <w:p w14:paraId="4AA5AED6" w14:textId="02EDF0EE" w:rsidR="00CD2809" w:rsidRDefault="008A29A2" w:rsidP="008A29A2">
      <w:r w:rsidRPr="008A29A2">
        <w:t>Durante el entrenamiento, el modelo ajusta los coeficientes utilizando un método de optimización como el descenso de gradiente estocástico (SGD). Una vez que se han ajustado los coeficientes, se pueden utilizar para hacer predicciones sobre nuevas instancias.</w:t>
      </w:r>
    </w:p>
    <w:p w14:paraId="6DBD338C" w14:textId="06276DB6" w:rsidR="00CD2809" w:rsidRPr="008A29A2" w:rsidRDefault="00CD2809" w:rsidP="008A29A2">
      <w:r>
        <w:t xml:space="preserve">Los </w:t>
      </w:r>
      <w:proofErr w:type="spellStart"/>
      <w:r>
        <w:t>hiperparámetros</w:t>
      </w:r>
      <w:proofErr w:type="spellEnd"/>
      <w:r>
        <w:t xml:space="preserve"> elegidos para este modelo dentro de la librería de </w:t>
      </w:r>
      <w:proofErr w:type="spellStart"/>
      <w:r>
        <w:t>scikit-learn</w:t>
      </w:r>
      <w:proofErr w:type="spellEnd"/>
      <w:r>
        <w:t xml:space="preserve"> son “C” y “</w:t>
      </w:r>
      <w:proofErr w:type="spellStart"/>
      <w:r>
        <w:t>penalty</w:t>
      </w:r>
      <w:proofErr w:type="spellEnd"/>
      <w:r>
        <w:t>”, ambos encargados de controla la fuerza y el tipo de regularización del modelo, es decir, de evitar el sobreajuste del mismo.</w:t>
      </w:r>
    </w:p>
    <w:p w14:paraId="42118EC6" w14:textId="1027458A" w:rsidR="008A29A2" w:rsidRDefault="00447E18" w:rsidP="008A29A2">
      <w:pPr>
        <w:pStyle w:val="Ttulo2"/>
      </w:pPr>
      <w:bookmarkStart w:id="14" w:name="_Toc134518912"/>
      <w:r>
        <w:lastRenderedPageBreak/>
        <w:t>Naive Bayes</w:t>
      </w:r>
      <w:bookmarkEnd w:id="14"/>
    </w:p>
    <w:p w14:paraId="1B17BAA3" w14:textId="2553D62F" w:rsidR="005D72FB" w:rsidRDefault="005D72FB" w:rsidP="005D72FB">
      <w:r>
        <w:t>El modelo de Naive Bayes se basa en el teorema de Bayes utilizando la probabilidad condicional para calcular la probabilidad de que una instancia pertenezca a una clase determinada. Para cada clase hace uso de una distribución de probabilidad diferente, que se estima a partir de los datos de entrenamiento. Durante el entrenamiento, el modelo calcula la probabilidad de cada característica dado cada clase y utiliza estas probabilidades para calcular la probabilidad de cada clase dado un conjunto de características.</w:t>
      </w:r>
    </w:p>
    <w:p w14:paraId="0EB80F8A" w14:textId="4F9ACE85" w:rsidR="005D72FB" w:rsidRDefault="005D72FB" w:rsidP="005D72FB">
      <w:r>
        <w:t>Durante la predicción, el modelo calcula la probabilidad de que una instancia pertenezca a cada clase y selecciona la clase con la probabilidad más alta como la predicción.</w:t>
      </w:r>
    </w:p>
    <w:p w14:paraId="3E43C8B1" w14:textId="18B5E53A" w:rsidR="00F56FE5" w:rsidRDefault="00F56FE5" w:rsidP="005D72FB">
      <w:r>
        <w:t xml:space="preserve">Para este caso se ha considerado el </w:t>
      </w:r>
      <w:proofErr w:type="spellStart"/>
      <w:r>
        <w:t>hiperparámetro</w:t>
      </w:r>
      <w:proofErr w:type="spellEnd"/>
      <w:r>
        <w:t xml:space="preserve"> “</w:t>
      </w:r>
      <w:proofErr w:type="spellStart"/>
      <w:r>
        <w:t>var_smoothing</w:t>
      </w:r>
      <w:proofErr w:type="spellEnd"/>
      <w:r>
        <w:t xml:space="preserve">” que </w:t>
      </w:r>
      <w:r w:rsidRPr="00F56FE5">
        <w:t>es un valor positivo que se agrega a la varianza de las características en la estimación de la densidad de probabilidad. Un valor mayor de "</w:t>
      </w:r>
      <w:proofErr w:type="spellStart"/>
      <w:r w:rsidRPr="00F56FE5">
        <w:t>var_smoothing</w:t>
      </w:r>
      <w:proofErr w:type="spellEnd"/>
      <w:r w:rsidRPr="00F56FE5">
        <w:t>" significa una mayor suavidad en la estimación de la densidad de probabilidad, lo que puede ayudar a evitar problemas de división por cero, pero también puede disminuir la precisión del modelo.</w:t>
      </w:r>
    </w:p>
    <w:p w14:paraId="6F7293E5" w14:textId="25E11B49" w:rsidR="00F56FE5" w:rsidRDefault="00F56FE5" w:rsidP="00F56FE5">
      <w:pPr>
        <w:pStyle w:val="Ttulo2"/>
      </w:pPr>
      <w:bookmarkStart w:id="15" w:name="_Toc134518913"/>
      <w:r>
        <w:t>Árboles de decisión</w:t>
      </w:r>
      <w:bookmarkEnd w:id="15"/>
    </w:p>
    <w:p w14:paraId="47E08068" w14:textId="64DDEDD3" w:rsidR="00F56FE5" w:rsidRDefault="00BF797D" w:rsidP="00F56FE5">
      <w:r>
        <w:t>Los modelos de clasificación con árboles de decisión s</w:t>
      </w:r>
      <w:r w:rsidRPr="00BF797D">
        <w:t>e basa</w:t>
      </w:r>
      <w:r>
        <w:t>n</w:t>
      </w:r>
      <w:r w:rsidRPr="00BF797D">
        <w:t xml:space="preserve"> en la construcción de </w:t>
      </w:r>
      <w:r w:rsidRPr="00F56FE5">
        <w:t>un conjunto de nodos y ramas que los conectan</w:t>
      </w:r>
      <w:r w:rsidRPr="00BF797D">
        <w:t xml:space="preserve"> que divide el conjunto de datos en ramas basadas en las características de los datos.</w:t>
      </w:r>
      <w:r>
        <w:t xml:space="preserve"> </w:t>
      </w:r>
      <w:r w:rsidR="00F56FE5" w:rsidRPr="00F56FE5">
        <w:t>Cada nodo interno representa una decisión del algoritmo y una partición del árbol hacia la siguiente decisión hasta llegar a los nodos finales u hojas que representan la predicción final sobre la clase de la variable objetivo. Cada una de las ramas puede entenderse como una expresión lógica que dependiendo de si el resultado de la misma es verdader</w:t>
      </w:r>
      <w:r w:rsidR="00095FA1">
        <w:t>o</w:t>
      </w:r>
      <w:r w:rsidR="00F56FE5" w:rsidRPr="00F56FE5">
        <w:t xml:space="preserve"> o fals</w:t>
      </w:r>
      <w:r w:rsidR="00095FA1">
        <w:t>o,</w:t>
      </w:r>
      <w:r w:rsidR="00F56FE5" w:rsidRPr="00F56FE5">
        <w:t xml:space="preserve"> el algoritmo irá en la dirección de uno de los nodos hijos de manera que el árbol en su conjunto se trate de una seria de expresiones lógicas unidas mediante un ope</w:t>
      </w:r>
      <w:r>
        <w:t xml:space="preserve">rador “and”. </w:t>
      </w:r>
    </w:p>
    <w:p w14:paraId="72B08C7B" w14:textId="77777777" w:rsidR="00677EBB" w:rsidRDefault="005D4211" w:rsidP="00677EBB">
      <w:pPr>
        <w:keepNext/>
        <w:jc w:val="center"/>
      </w:pPr>
      <w:r>
        <w:rPr>
          <w:noProof/>
        </w:rPr>
        <w:drawing>
          <wp:inline distT="0" distB="0" distL="0" distR="0" wp14:anchorId="57D5D056" wp14:editId="00490699">
            <wp:extent cx="2861724"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9264" cy="2277011"/>
                    </a:xfrm>
                    <a:prstGeom prst="rect">
                      <a:avLst/>
                    </a:prstGeom>
                  </pic:spPr>
                </pic:pic>
              </a:graphicData>
            </a:graphic>
          </wp:inline>
        </w:drawing>
      </w:r>
    </w:p>
    <w:p w14:paraId="00895295" w14:textId="37B1A2F0" w:rsidR="00BF2761" w:rsidRDefault="00677EBB" w:rsidP="00095FA1">
      <w:pPr>
        <w:pStyle w:val="Descripcin"/>
        <w:rPr>
          <w:rStyle w:val="Hipervnculo"/>
        </w:rPr>
      </w:pPr>
      <w:bookmarkStart w:id="16" w:name="_Toc134518928"/>
      <w:r>
        <w:t xml:space="preserve">Figura </w:t>
      </w:r>
      <w:fldSimple w:instr=" SEQ Figura \* ARABIC ">
        <w:r w:rsidR="00CE53EE">
          <w:rPr>
            <w:noProof/>
          </w:rPr>
          <w:t>2</w:t>
        </w:r>
      </w:fldSimple>
      <w:r>
        <w:t xml:space="preserve"> </w:t>
      </w:r>
      <w:r w:rsidRPr="00677EBB">
        <w:t xml:space="preserve">Ejemplo de árbol de decisión. Imagen obtenida de: </w:t>
      </w:r>
      <w:hyperlink r:id="rId12" w:history="1">
        <w:r w:rsidR="00095FA1" w:rsidRPr="00D61A03">
          <w:rPr>
            <w:rStyle w:val="Hipervnculo"/>
          </w:rPr>
          <w:t>https://www.xoriant.com/blog/decision-trees-for-classification-a-machine-learning-algorithm</w:t>
        </w:r>
        <w:bookmarkEnd w:id="16"/>
      </w:hyperlink>
    </w:p>
    <w:p w14:paraId="318ADC60" w14:textId="77777777" w:rsidR="00E207D6" w:rsidRPr="00E207D6" w:rsidRDefault="00E207D6" w:rsidP="00E207D6"/>
    <w:p w14:paraId="242873D2" w14:textId="56651FFF" w:rsidR="00BF797D" w:rsidRDefault="00BF797D" w:rsidP="00F56FE5">
      <w:r>
        <w:lastRenderedPageBreak/>
        <w:t>Para la construcción del árbol</w:t>
      </w:r>
      <w:r w:rsidR="005D4211">
        <w:t xml:space="preserve"> de decisión, se han elegido los siguientes </w:t>
      </w:r>
      <w:proofErr w:type="spellStart"/>
      <w:r w:rsidR="005D4211">
        <w:t>hiperparámetros</w:t>
      </w:r>
      <w:proofErr w:type="spellEnd"/>
      <w:r w:rsidR="005D4211">
        <w:t>:</w:t>
      </w:r>
    </w:p>
    <w:p w14:paraId="7F78A316" w14:textId="551BB2E2" w:rsidR="005D4211" w:rsidRDefault="005D4211" w:rsidP="005D4211">
      <w:pPr>
        <w:pStyle w:val="Prrafodelista"/>
        <w:numPr>
          <w:ilvl w:val="0"/>
          <w:numId w:val="29"/>
        </w:numPr>
      </w:pPr>
      <w:r>
        <w:t xml:space="preserve">El </w:t>
      </w:r>
      <w:proofErr w:type="spellStart"/>
      <w:r>
        <w:t>hiperparámetro</w:t>
      </w:r>
      <w:proofErr w:type="spellEnd"/>
      <w:r>
        <w:t xml:space="preserve"> "</w:t>
      </w:r>
      <w:proofErr w:type="spellStart"/>
      <w:r>
        <w:t>max_depth</w:t>
      </w:r>
      <w:proofErr w:type="spellEnd"/>
      <w:r>
        <w:t>" controla la profundidad máxima del árbol de decisión. Un valor más alto puede llevar a un árbol más complejo y propenso al sobreajuste, mientras que un valor más bajo puede llevar a un árbol menos complejo y con un rendimiento inferior.</w:t>
      </w:r>
    </w:p>
    <w:p w14:paraId="1F67FAB4" w14:textId="7DFF11FE" w:rsidR="005D4211" w:rsidRDefault="005D4211" w:rsidP="005D4211">
      <w:pPr>
        <w:pStyle w:val="Prrafodelista"/>
        <w:numPr>
          <w:ilvl w:val="0"/>
          <w:numId w:val="29"/>
        </w:numPr>
      </w:pPr>
      <w:r>
        <w:t xml:space="preserve">El </w:t>
      </w:r>
      <w:proofErr w:type="spellStart"/>
      <w:r>
        <w:t>hiperparámetro</w:t>
      </w:r>
      <w:proofErr w:type="spellEnd"/>
      <w:r>
        <w:t xml:space="preserve"> "</w:t>
      </w:r>
      <w:proofErr w:type="spellStart"/>
      <w:r>
        <w:t>min_samples_leaf</w:t>
      </w:r>
      <w:proofErr w:type="spellEnd"/>
      <w:r>
        <w:t>" establece el número mínimo de ejemplos requeridos en cada hoja del árbol de decisión. Un valor más alto puede llevar a un árbol más generalizado, mientras que un valor más bajo puede llevar a un árbol más específico.</w:t>
      </w:r>
    </w:p>
    <w:p w14:paraId="4F2C729F" w14:textId="1055B20A" w:rsidR="005D4211" w:rsidRDefault="005D4211" w:rsidP="005D4211">
      <w:pPr>
        <w:pStyle w:val="Prrafodelista"/>
        <w:numPr>
          <w:ilvl w:val="0"/>
          <w:numId w:val="29"/>
        </w:numPr>
      </w:pPr>
      <w:r>
        <w:t xml:space="preserve">El </w:t>
      </w:r>
      <w:proofErr w:type="spellStart"/>
      <w:r>
        <w:t>hiperparámetro</w:t>
      </w:r>
      <w:proofErr w:type="spellEnd"/>
      <w:r>
        <w:t xml:space="preserve"> "</w:t>
      </w:r>
      <w:proofErr w:type="spellStart"/>
      <w:r>
        <w:t>min_samples_split</w:t>
      </w:r>
      <w:proofErr w:type="spellEnd"/>
      <w:r>
        <w:t>" establece el número mínimo de ejemplos requeridos para dividir un nodo interno del árbol de decisión. Un valor más alto puede llevar a un árbol más generalizado, mientras que un valor más bajo puede llevar a un árbol más específico.</w:t>
      </w:r>
    </w:p>
    <w:p w14:paraId="0508C8CF" w14:textId="7736150D" w:rsidR="005D4211" w:rsidRPr="00F56FE5" w:rsidRDefault="005D4211" w:rsidP="005D4211">
      <w:pPr>
        <w:pStyle w:val="Prrafodelista"/>
        <w:numPr>
          <w:ilvl w:val="0"/>
          <w:numId w:val="29"/>
        </w:numPr>
      </w:pPr>
      <w:r>
        <w:t xml:space="preserve">El </w:t>
      </w:r>
      <w:proofErr w:type="spellStart"/>
      <w:r>
        <w:t>hiperparámetro</w:t>
      </w:r>
      <w:proofErr w:type="spellEnd"/>
      <w:r>
        <w:t xml:space="preserve"> "</w:t>
      </w:r>
      <w:proofErr w:type="spellStart"/>
      <w:r>
        <w:t>criterion</w:t>
      </w:r>
      <w:proofErr w:type="spellEnd"/>
      <w:r>
        <w:t xml:space="preserve">" establece la función de medición de calidad utilizada para evaluar la calidad de una división en el árbol de decisión. Las opciones disponibles en </w:t>
      </w:r>
      <w:proofErr w:type="spellStart"/>
      <w:r>
        <w:t>scikit-learn</w:t>
      </w:r>
      <w:proofErr w:type="spellEnd"/>
      <w:r>
        <w:t xml:space="preserve"> son "</w:t>
      </w:r>
      <w:proofErr w:type="spellStart"/>
      <w:r>
        <w:t>gini</w:t>
      </w:r>
      <w:proofErr w:type="spellEnd"/>
      <w:r>
        <w:t>" y "</w:t>
      </w:r>
      <w:proofErr w:type="spellStart"/>
      <w:r>
        <w:t>entropy</w:t>
      </w:r>
      <w:proofErr w:type="spellEnd"/>
      <w:r>
        <w:t>". "</w:t>
      </w:r>
      <w:proofErr w:type="spellStart"/>
      <w:r>
        <w:t>gini</w:t>
      </w:r>
      <w:proofErr w:type="spellEnd"/>
      <w:r>
        <w:t xml:space="preserve">" se utiliza para la impureza </w:t>
      </w:r>
      <w:proofErr w:type="spellStart"/>
      <w:r>
        <w:t>Gini</w:t>
      </w:r>
      <w:proofErr w:type="spellEnd"/>
      <w:r>
        <w:t>, mientras que "</w:t>
      </w:r>
      <w:proofErr w:type="spellStart"/>
      <w:r>
        <w:t>entropy</w:t>
      </w:r>
      <w:proofErr w:type="spellEnd"/>
      <w:r>
        <w:t>" se utiliza para la ganancia de información. En general, no hay una opción mejor que la otra y se recomienda probar ambas opciones para ver cuál funciona mejor para el conjunto de datos específico.</w:t>
      </w:r>
    </w:p>
    <w:p w14:paraId="1527A6B5" w14:textId="77777777" w:rsidR="00F56FE5" w:rsidRPr="005D72FB" w:rsidRDefault="00F56FE5" w:rsidP="005D72FB"/>
    <w:p w14:paraId="6BDC8AC5" w14:textId="2170568E" w:rsidR="008A29A2" w:rsidRDefault="008A29A2" w:rsidP="008A29A2">
      <w:pPr>
        <w:pStyle w:val="Ttulo2"/>
      </w:pPr>
      <w:bookmarkStart w:id="17" w:name="_Toc134518914"/>
      <w:proofErr w:type="spellStart"/>
      <w:r>
        <w:t>Random</w:t>
      </w:r>
      <w:proofErr w:type="spellEnd"/>
      <w:r>
        <w:t xml:space="preserve"> </w:t>
      </w:r>
      <w:proofErr w:type="spellStart"/>
      <w:r w:rsidR="00095FA1">
        <w:t>F</w:t>
      </w:r>
      <w:r>
        <w:t>orest</w:t>
      </w:r>
      <w:bookmarkEnd w:id="17"/>
      <w:proofErr w:type="spellEnd"/>
    </w:p>
    <w:p w14:paraId="1A056D75" w14:textId="640607DF" w:rsidR="005D4211" w:rsidRDefault="005D4211" w:rsidP="005D4211">
      <w:r>
        <w:t xml:space="preserve">El modelo de clasificación </w:t>
      </w:r>
      <w:proofErr w:type="spellStart"/>
      <w:r>
        <w:t>Random</w:t>
      </w:r>
      <w:proofErr w:type="spellEnd"/>
      <w:r>
        <w:t xml:space="preserve"> </w:t>
      </w:r>
      <w:proofErr w:type="spellStart"/>
      <w:r>
        <w:t>Forest</w:t>
      </w:r>
      <w:proofErr w:type="spellEnd"/>
      <w:r>
        <w:t xml:space="preserve"> se basa en la combinación de múltiples árboles de decisión para construir un modelo más robusto y generalizable.</w:t>
      </w:r>
    </w:p>
    <w:p w14:paraId="6526B9DE" w14:textId="27BB7448" w:rsidR="00F56FE5" w:rsidRDefault="005D4211" w:rsidP="005D4211">
      <w:r>
        <w:t xml:space="preserve">Cada árbol de decisión en el modelo de </w:t>
      </w:r>
      <w:proofErr w:type="spellStart"/>
      <w:r>
        <w:t>Random</w:t>
      </w:r>
      <w:proofErr w:type="spellEnd"/>
      <w:r>
        <w:t xml:space="preserve"> </w:t>
      </w:r>
      <w:proofErr w:type="spellStart"/>
      <w:r>
        <w:t>Forest</w:t>
      </w:r>
      <w:proofErr w:type="spellEnd"/>
      <w:r>
        <w:t xml:space="preserve"> se construye a partir de una muestra aleatoria de los datos de entrenamiento y utiliza un subconjunto aleatorio de las características. De esta manera, cada árbol es ligeramente diferente y tiene una mayor diversidad. Durante la predicción, el modelo de </w:t>
      </w:r>
      <w:proofErr w:type="spellStart"/>
      <w:r>
        <w:t>Random</w:t>
      </w:r>
      <w:proofErr w:type="spellEnd"/>
      <w:r>
        <w:t xml:space="preserve"> </w:t>
      </w:r>
      <w:proofErr w:type="spellStart"/>
      <w:r>
        <w:t>Forest</w:t>
      </w:r>
      <w:proofErr w:type="spellEnd"/>
      <w:r>
        <w:t xml:space="preserve"> combina las predicciones de todos los árboles de decisión para producir una predicción final.</w:t>
      </w:r>
    </w:p>
    <w:p w14:paraId="5D68C84B" w14:textId="5BCCD27C" w:rsidR="0040721C" w:rsidRDefault="0040721C" w:rsidP="005D4211">
      <w:r>
        <w:t xml:space="preserve">Para definir el </w:t>
      </w:r>
      <w:proofErr w:type="spellStart"/>
      <w:r>
        <w:t>Random</w:t>
      </w:r>
      <w:proofErr w:type="spellEnd"/>
      <w:r>
        <w:t xml:space="preserve"> </w:t>
      </w:r>
      <w:proofErr w:type="spellStart"/>
      <w:r>
        <w:t>Forest</w:t>
      </w:r>
      <w:proofErr w:type="spellEnd"/>
      <w:r>
        <w:t xml:space="preserve"> se ha decidido considerar los siguientes </w:t>
      </w:r>
      <w:proofErr w:type="spellStart"/>
      <w:r>
        <w:t>hiperparámetros</w:t>
      </w:r>
      <w:proofErr w:type="spellEnd"/>
      <w:r>
        <w:t xml:space="preserve">: </w:t>
      </w:r>
    </w:p>
    <w:p w14:paraId="0EDBFE7B" w14:textId="77A8DCDB" w:rsidR="00007605" w:rsidRDefault="00007605" w:rsidP="00007605">
      <w:pPr>
        <w:pStyle w:val="Prrafodelista"/>
        <w:numPr>
          <w:ilvl w:val="0"/>
          <w:numId w:val="30"/>
        </w:numPr>
      </w:pPr>
      <w:r>
        <w:t xml:space="preserve">El </w:t>
      </w:r>
      <w:proofErr w:type="spellStart"/>
      <w:r>
        <w:t>hiperparámetro</w:t>
      </w:r>
      <w:proofErr w:type="spellEnd"/>
      <w:r>
        <w:t xml:space="preserve"> "</w:t>
      </w:r>
      <w:proofErr w:type="spellStart"/>
      <w:r>
        <w:t>n_estimators</w:t>
      </w:r>
      <w:proofErr w:type="spellEnd"/>
      <w:r>
        <w:t xml:space="preserve">" establece el número de árboles de decisión que se construyen en el </w:t>
      </w:r>
      <w:proofErr w:type="spellStart"/>
      <w:r>
        <w:t>model</w:t>
      </w:r>
      <w:proofErr w:type="spellEnd"/>
      <w:r>
        <w:t>. Cuanto mayor sea el número de árboles, más preciso será el modelo, pero también aumentará el tiempo de entrenamiento y la complejidad del modelo.</w:t>
      </w:r>
    </w:p>
    <w:p w14:paraId="2E24423F" w14:textId="2DCA3F60" w:rsidR="00007605" w:rsidRDefault="00007605" w:rsidP="00007605">
      <w:pPr>
        <w:pStyle w:val="Prrafodelista"/>
        <w:numPr>
          <w:ilvl w:val="0"/>
          <w:numId w:val="30"/>
        </w:numPr>
      </w:pPr>
      <w:r>
        <w:t xml:space="preserve">El </w:t>
      </w:r>
      <w:proofErr w:type="spellStart"/>
      <w:r>
        <w:t>hiperparámetro</w:t>
      </w:r>
      <w:proofErr w:type="spellEnd"/>
      <w:r>
        <w:t xml:space="preserve"> "</w:t>
      </w:r>
      <w:proofErr w:type="spellStart"/>
      <w:r>
        <w:t>max_features</w:t>
      </w:r>
      <w:proofErr w:type="spellEnd"/>
      <w:r>
        <w:t>" establece el número máximo de características que se utilizan para dividir cada nodo interno del árbol de decisión en cada árbol de decisión. Cuanto menor sea el número de características, mayor será la diversidad entre los árboles y mejor será la generalización del modelo, pero también puede disminuir el rendimiento.</w:t>
      </w:r>
    </w:p>
    <w:p w14:paraId="7B58E8CE" w14:textId="11F8B5B5" w:rsidR="00007605" w:rsidRDefault="00007605" w:rsidP="00007605">
      <w:pPr>
        <w:pStyle w:val="Prrafodelista"/>
        <w:numPr>
          <w:ilvl w:val="0"/>
          <w:numId w:val="30"/>
        </w:numPr>
      </w:pPr>
      <w:r>
        <w:lastRenderedPageBreak/>
        <w:t xml:space="preserve">El </w:t>
      </w:r>
      <w:proofErr w:type="spellStart"/>
      <w:r>
        <w:t>hiperparámetro</w:t>
      </w:r>
      <w:proofErr w:type="spellEnd"/>
      <w:r>
        <w:t xml:space="preserve"> "</w:t>
      </w:r>
      <w:proofErr w:type="spellStart"/>
      <w:r>
        <w:t>max_depth</w:t>
      </w:r>
      <w:proofErr w:type="spellEnd"/>
      <w:r>
        <w:t>" controla la profundidad máxima de cada árbol de decisión en el model</w:t>
      </w:r>
      <w:r w:rsidR="002458E5">
        <w:t>o</w:t>
      </w:r>
      <w:r>
        <w:t>. Si se establece en "</w:t>
      </w:r>
      <w:proofErr w:type="spellStart"/>
      <w:r>
        <w:t>None</w:t>
      </w:r>
      <w:proofErr w:type="spellEnd"/>
      <w:r>
        <w:t>", los árboles se expandirán hasta que todas las hojas contengan menos de "</w:t>
      </w:r>
      <w:proofErr w:type="spellStart"/>
      <w:r>
        <w:t>min_samples_split</w:t>
      </w:r>
      <w:proofErr w:type="spellEnd"/>
      <w:r>
        <w:t>" muestras. Un valor más alto puede llevar a un modelo más complejo y propenso al sobreajuste, mientras que un valor más bajo puede llevar a un modelo menos complejo y con un rendimiento inferior.</w:t>
      </w:r>
    </w:p>
    <w:p w14:paraId="211B03C3" w14:textId="043EEC63" w:rsidR="00007605" w:rsidRPr="00F56FE5" w:rsidRDefault="00007605" w:rsidP="00007605">
      <w:pPr>
        <w:pStyle w:val="Prrafodelista"/>
        <w:numPr>
          <w:ilvl w:val="0"/>
          <w:numId w:val="30"/>
        </w:numPr>
      </w:pPr>
      <w:r>
        <w:t xml:space="preserve">El </w:t>
      </w:r>
      <w:proofErr w:type="spellStart"/>
      <w:r>
        <w:t>hiperparámetro</w:t>
      </w:r>
      <w:proofErr w:type="spellEnd"/>
      <w:r>
        <w:t xml:space="preserve"> "</w:t>
      </w:r>
      <w:proofErr w:type="spellStart"/>
      <w:r>
        <w:t>bootstrap</w:t>
      </w:r>
      <w:proofErr w:type="spellEnd"/>
      <w:r>
        <w:t>" establece si se utiliza o no el muestreo de arranque para construir cada árbol de decisión. El muestreo de arranque puede mejorar la precisión y la estabilidad del modelo, pero también puede aumentar la complejidad.</w:t>
      </w:r>
    </w:p>
    <w:p w14:paraId="19E280D7" w14:textId="7692BD69" w:rsidR="008A29A2" w:rsidRDefault="008A29A2" w:rsidP="008A29A2">
      <w:pPr>
        <w:pStyle w:val="Ttulo2"/>
      </w:pPr>
      <w:bookmarkStart w:id="18" w:name="_Toc134518915"/>
      <w:r>
        <w:t>Redes neuronales</w:t>
      </w:r>
      <w:bookmarkEnd w:id="18"/>
    </w:p>
    <w:p w14:paraId="412FB609" w14:textId="77777777" w:rsidR="0040721C" w:rsidRDefault="0040721C" w:rsidP="0040721C">
      <w:r>
        <w:t xml:space="preserve">Las redes neuronales son modelos estadísticos adaptativos que se asemejan a la estructura de las neuronas del cerebro humano. Estas reciben una señal de entrada desde unas conexiones denominadas dendritas y generan una señal de salida que envían a través de otra conexión llamada axón que a su vez interactúa con las dendritas de otras neuronas mediante pesos sinápticos. </w:t>
      </w:r>
    </w:p>
    <w:p w14:paraId="5E674352" w14:textId="77777777" w:rsidR="0040721C" w:rsidRDefault="0040721C" w:rsidP="0040721C">
      <w:r>
        <w:t>La estructura de las redes neuronales se basa en el uso de nodos que son núcleos computacionales denominados neuronas unidos entre sí en forma de un grafo que puede ser dirigido o no dirigido. De manera similar al proceso biológico, cada una de estas neuronas recibe datos de entrada de un conjunto de unidades de entrada y genera una señal de salida que envía a través de un conjunto de unidades de salida habiendo otro conjunto de unidades intermedias encargadas de procesar la lógica de las operaciones.</w:t>
      </w:r>
    </w:p>
    <w:p w14:paraId="032DA7A9" w14:textId="77777777" w:rsidR="00677EBB" w:rsidRDefault="0040721C" w:rsidP="00677EBB">
      <w:pPr>
        <w:keepNext/>
        <w:jc w:val="center"/>
      </w:pPr>
      <w:r>
        <w:rPr>
          <w:noProof/>
        </w:rPr>
        <w:drawing>
          <wp:inline distT="0" distB="0" distL="0" distR="0" wp14:anchorId="16ECB712" wp14:editId="1237E3DD">
            <wp:extent cx="4396027" cy="2734310"/>
            <wp:effectExtent l="0" t="0" r="508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urona.png"/>
                    <pic:cNvPicPr/>
                  </pic:nvPicPr>
                  <pic:blipFill>
                    <a:blip r:embed="rId13">
                      <a:extLst>
                        <a:ext uri="{28A0092B-C50C-407E-A947-70E740481C1C}">
                          <a14:useLocalDpi xmlns:a14="http://schemas.microsoft.com/office/drawing/2010/main" val="0"/>
                        </a:ext>
                      </a:extLst>
                    </a:blip>
                    <a:stretch>
                      <a:fillRect/>
                    </a:stretch>
                  </pic:blipFill>
                  <pic:spPr>
                    <a:xfrm>
                      <a:off x="0" y="0"/>
                      <a:ext cx="4397478" cy="2735213"/>
                    </a:xfrm>
                    <a:prstGeom prst="rect">
                      <a:avLst/>
                    </a:prstGeom>
                  </pic:spPr>
                </pic:pic>
              </a:graphicData>
            </a:graphic>
          </wp:inline>
        </w:drawing>
      </w:r>
    </w:p>
    <w:p w14:paraId="7679615F" w14:textId="4BE62B2E" w:rsidR="00007605" w:rsidRDefault="00677EBB" w:rsidP="00677EBB">
      <w:pPr>
        <w:pStyle w:val="Descripcin"/>
      </w:pPr>
      <w:bookmarkStart w:id="19" w:name="_Toc134518929"/>
      <w:r>
        <w:t xml:space="preserve">Figura </w:t>
      </w:r>
      <w:fldSimple w:instr=" SEQ Figura \* ARABIC ">
        <w:r w:rsidR="00CE53EE">
          <w:rPr>
            <w:noProof/>
          </w:rPr>
          <w:t>3</w:t>
        </w:r>
      </w:fldSimple>
      <w:r>
        <w:t xml:space="preserve">. </w:t>
      </w:r>
      <w:r w:rsidRPr="00677EBB">
        <w:t>Esquema de una neurona artificial</w:t>
      </w:r>
      <w:r w:rsidR="002458E5">
        <w:t>.</w:t>
      </w:r>
      <w:bookmarkEnd w:id="19"/>
    </w:p>
    <w:p w14:paraId="0644675C" w14:textId="54568C97" w:rsidR="0040721C" w:rsidRDefault="0040721C" w:rsidP="0040721C">
      <w:r>
        <w:t xml:space="preserve">De cara a entrenar la red neuronal se han tenido en cuenta los siguientes </w:t>
      </w:r>
      <w:proofErr w:type="spellStart"/>
      <w:r>
        <w:t>hiperparámetros</w:t>
      </w:r>
      <w:proofErr w:type="spellEnd"/>
      <w:r>
        <w:t>:</w:t>
      </w:r>
    </w:p>
    <w:p w14:paraId="4BA33920" w14:textId="7BD32BF9" w:rsidR="0040721C" w:rsidRDefault="0040721C" w:rsidP="0040721C">
      <w:pPr>
        <w:pStyle w:val="Prrafodelista"/>
        <w:numPr>
          <w:ilvl w:val="0"/>
          <w:numId w:val="31"/>
        </w:numPr>
      </w:pPr>
      <w:r>
        <w:t>"</w:t>
      </w:r>
      <w:proofErr w:type="spellStart"/>
      <w:r>
        <w:t>hidden_layer_sizes</w:t>
      </w:r>
      <w:proofErr w:type="spellEnd"/>
      <w:r>
        <w:t xml:space="preserve">": </w:t>
      </w:r>
      <w:r w:rsidR="002458E5">
        <w:t>e</w:t>
      </w:r>
      <w:r>
        <w:t xml:space="preserve">ste parámetro determina el número y el tamaño de las capas ocultas en la red neuronal. El valor predeterminado es una sola capa oculta con 100 </w:t>
      </w:r>
      <w:r>
        <w:lastRenderedPageBreak/>
        <w:t xml:space="preserve">neuronas, pero </w:t>
      </w:r>
      <w:r w:rsidR="002458E5">
        <w:t>se pueden</w:t>
      </w:r>
      <w:r>
        <w:t xml:space="preserve"> especificar diferentes números de capas y diferentes tamaños de neuronas para personalizar la arquitectura de la red.</w:t>
      </w:r>
    </w:p>
    <w:p w14:paraId="7AB273DB" w14:textId="1D5F534E" w:rsidR="0040721C" w:rsidRDefault="0040721C" w:rsidP="0040721C">
      <w:pPr>
        <w:pStyle w:val="Prrafodelista"/>
        <w:numPr>
          <w:ilvl w:val="0"/>
          <w:numId w:val="31"/>
        </w:numPr>
      </w:pPr>
      <w:r>
        <w:t>"</w:t>
      </w:r>
      <w:proofErr w:type="spellStart"/>
      <w:r>
        <w:t>activation</w:t>
      </w:r>
      <w:proofErr w:type="spellEnd"/>
      <w:r>
        <w:t xml:space="preserve">": </w:t>
      </w:r>
      <w:r w:rsidR="002458E5">
        <w:t>e</w:t>
      </w:r>
      <w:r>
        <w:t>ste parámetro determina la función de activación que se utiliza en las neuronas de la red. Las opciones incluyen "</w:t>
      </w:r>
      <w:proofErr w:type="spellStart"/>
      <w:r>
        <w:t>identity</w:t>
      </w:r>
      <w:proofErr w:type="spellEnd"/>
      <w:r>
        <w:t>" (sin función de activación), "</w:t>
      </w:r>
      <w:proofErr w:type="spellStart"/>
      <w:r>
        <w:t>logistic</w:t>
      </w:r>
      <w:proofErr w:type="spellEnd"/>
      <w:r>
        <w:t>" (función de activación sigmoidea), "</w:t>
      </w:r>
      <w:proofErr w:type="spellStart"/>
      <w:r>
        <w:t>tanh</w:t>
      </w:r>
      <w:proofErr w:type="spellEnd"/>
      <w:r>
        <w:t>" (tangente hiperbólica) y "</w:t>
      </w:r>
      <w:proofErr w:type="spellStart"/>
      <w:r>
        <w:t>relu</w:t>
      </w:r>
      <w:proofErr w:type="spellEnd"/>
      <w:r>
        <w:t>" (unidad lineal rectificada).</w:t>
      </w:r>
    </w:p>
    <w:p w14:paraId="28B02FD6" w14:textId="038B00A2" w:rsidR="0040721C" w:rsidRDefault="0040721C" w:rsidP="0040721C">
      <w:pPr>
        <w:pStyle w:val="Prrafodelista"/>
        <w:numPr>
          <w:ilvl w:val="0"/>
          <w:numId w:val="31"/>
        </w:numPr>
      </w:pPr>
      <w:r>
        <w:t>"</w:t>
      </w:r>
      <w:proofErr w:type="spellStart"/>
      <w:r>
        <w:t>solver</w:t>
      </w:r>
      <w:proofErr w:type="spellEnd"/>
      <w:r>
        <w:t xml:space="preserve">": </w:t>
      </w:r>
      <w:r w:rsidR="002458E5">
        <w:t>e</w:t>
      </w:r>
      <w:r>
        <w:t>ste parámetro determina el algoritmo utilizado para optimizar los pesos de las conexiones entre las neuronas. Las opciones incluyen "</w:t>
      </w:r>
      <w:proofErr w:type="spellStart"/>
      <w:r>
        <w:t>lbfgs</w:t>
      </w:r>
      <w:proofErr w:type="spellEnd"/>
      <w:r>
        <w:t xml:space="preserve">" (método de optimización de </w:t>
      </w:r>
      <w:proofErr w:type="spellStart"/>
      <w:r>
        <w:t>Broyden-Fletcher-Goldfarb-Shanno</w:t>
      </w:r>
      <w:proofErr w:type="spellEnd"/>
      <w:r>
        <w:t>), "</w:t>
      </w:r>
      <w:proofErr w:type="spellStart"/>
      <w:r>
        <w:t>sgd</w:t>
      </w:r>
      <w:proofErr w:type="spellEnd"/>
      <w:r>
        <w:t>" (descenso de gradiente estocástico) y "</w:t>
      </w:r>
      <w:proofErr w:type="spellStart"/>
      <w:r>
        <w:t>adam</w:t>
      </w:r>
      <w:proofErr w:type="spellEnd"/>
      <w:r>
        <w:t>" (</w:t>
      </w:r>
      <w:proofErr w:type="spellStart"/>
      <w:r>
        <w:t>adaptative</w:t>
      </w:r>
      <w:proofErr w:type="spellEnd"/>
      <w:r>
        <w:t xml:space="preserve"> </w:t>
      </w:r>
      <w:proofErr w:type="spellStart"/>
      <w:r>
        <w:t>moment</w:t>
      </w:r>
      <w:proofErr w:type="spellEnd"/>
      <w:r>
        <w:t xml:space="preserve"> </w:t>
      </w:r>
      <w:proofErr w:type="spellStart"/>
      <w:r>
        <w:t>estimation</w:t>
      </w:r>
      <w:proofErr w:type="spellEnd"/>
      <w:r>
        <w:t>).</w:t>
      </w:r>
    </w:p>
    <w:p w14:paraId="35EC4A86" w14:textId="76ED2E84" w:rsidR="0040721C" w:rsidRDefault="0040721C" w:rsidP="0040721C">
      <w:pPr>
        <w:pStyle w:val="Prrafodelista"/>
        <w:numPr>
          <w:ilvl w:val="0"/>
          <w:numId w:val="31"/>
        </w:numPr>
      </w:pPr>
      <w:r>
        <w:t>"</w:t>
      </w:r>
      <w:proofErr w:type="spellStart"/>
      <w:r>
        <w:t>alpha</w:t>
      </w:r>
      <w:proofErr w:type="spellEnd"/>
      <w:r>
        <w:t xml:space="preserve">": </w:t>
      </w:r>
      <w:r w:rsidR="002458E5">
        <w:t>e</w:t>
      </w:r>
      <w:r>
        <w:t>ste parámetro controla la fuerza de regularización de los pesos de la red neuronal para evitar el sobreajuste. Un valor mayor de alfa dará como resultado una mayor regularización y una red neuronal más simple.</w:t>
      </w:r>
    </w:p>
    <w:p w14:paraId="0A739584" w14:textId="1F014363" w:rsidR="0040721C" w:rsidRPr="00007605" w:rsidRDefault="0040721C" w:rsidP="0040721C">
      <w:pPr>
        <w:pStyle w:val="Prrafodelista"/>
        <w:numPr>
          <w:ilvl w:val="0"/>
          <w:numId w:val="31"/>
        </w:numPr>
      </w:pPr>
      <w:r>
        <w:t>"</w:t>
      </w:r>
      <w:proofErr w:type="spellStart"/>
      <w:r>
        <w:t>learning_rate</w:t>
      </w:r>
      <w:proofErr w:type="spellEnd"/>
      <w:r>
        <w:t xml:space="preserve">": </w:t>
      </w:r>
      <w:r w:rsidR="002458E5">
        <w:t>e</w:t>
      </w:r>
      <w:r>
        <w:t xml:space="preserve">ste parámetro determina la tasa de aprendizaje utilizada por el algoritmo de optimización para ajustar los pesos de la red neuronal. Un valor más pequeño de </w:t>
      </w:r>
      <w:r w:rsidR="002458E5">
        <w:t>“</w:t>
      </w:r>
      <w:proofErr w:type="spellStart"/>
      <w:r>
        <w:t>learning_rate</w:t>
      </w:r>
      <w:proofErr w:type="spellEnd"/>
      <w:r w:rsidR="002458E5">
        <w:t>”</w:t>
      </w:r>
      <w:r>
        <w:t xml:space="preserve"> resultará en una optimización más lenta pero posiblemente más precisa.</w:t>
      </w:r>
    </w:p>
    <w:p w14:paraId="41E50CB9" w14:textId="4ABE7268" w:rsidR="008A29A2" w:rsidRDefault="008A29A2" w:rsidP="008A29A2">
      <w:pPr>
        <w:pStyle w:val="Ttulo2"/>
      </w:pPr>
      <w:bookmarkStart w:id="20" w:name="_Toc134518916"/>
      <w:r>
        <w:t>K-vecinos</w:t>
      </w:r>
      <w:bookmarkEnd w:id="20"/>
    </w:p>
    <w:p w14:paraId="0737ECCE" w14:textId="02756F1F" w:rsidR="00793045" w:rsidRDefault="00793045" w:rsidP="00793045">
      <w:r>
        <w:t xml:space="preserve">Este algoritmo se basa en la idea de que los elementos similares están cerca en el espacio de características. El objetivo es clasificar una nueva instancia en una de las clases existentes en función de sus vecinos más cercanos en el conjunto de entrenamiento. En otras palabras, el algoritmo busca los k ejemplos más cercanos (vecinos) en el espacio de características, donde </w:t>
      </w:r>
      <w:r w:rsidR="00E50D2F">
        <w:t>“k”</w:t>
      </w:r>
      <w:r>
        <w:t xml:space="preserve"> es un número entero positivo, y determina la clase de la nueva instancia en función de la clase predominante en esos k vecinos.</w:t>
      </w:r>
    </w:p>
    <w:p w14:paraId="06481DEF" w14:textId="77777777" w:rsidR="00677EBB" w:rsidRDefault="00793045" w:rsidP="00677EBB">
      <w:pPr>
        <w:keepNext/>
        <w:jc w:val="center"/>
      </w:pPr>
      <w:r>
        <w:rPr>
          <w:noProof/>
        </w:rPr>
        <w:lastRenderedPageBreak/>
        <w:drawing>
          <wp:inline distT="0" distB="0" distL="0" distR="0" wp14:anchorId="266FB836" wp14:editId="11D714D0">
            <wp:extent cx="4570772" cy="266700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788" cy="2679263"/>
                    </a:xfrm>
                    <a:prstGeom prst="rect">
                      <a:avLst/>
                    </a:prstGeom>
                  </pic:spPr>
                </pic:pic>
              </a:graphicData>
            </a:graphic>
          </wp:inline>
        </w:drawing>
      </w:r>
    </w:p>
    <w:p w14:paraId="764E7B2D" w14:textId="44E0452A" w:rsidR="00793045" w:rsidRDefault="00677EBB" w:rsidP="00677EBB">
      <w:pPr>
        <w:pStyle w:val="Descripcin"/>
      </w:pPr>
      <w:bookmarkStart w:id="21" w:name="_Toc134518930"/>
      <w:r>
        <w:t xml:space="preserve">Figura </w:t>
      </w:r>
      <w:fldSimple w:instr=" SEQ Figura \* ARABIC ">
        <w:r w:rsidR="00CE53EE">
          <w:rPr>
            <w:noProof/>
          </w:rPr>
          <w:t>4</w:t>
        </w:r>
      </w:fldSimple>
      <w:r>
        <w:t>.</w:t>
      </w:r>
      <w:r w:rsidR="004B1A92">
        <w:t xml:space="preserve"> </w:t>
      </w:r>
      <w:r w:rsidR="004B1A92" w:rsidRPr="004B1A92">
        <w:t xml:space="preserve">Esquema del modelo K-vecinos para una clasificación binaria. Imagen obtenida de: </w:t>
      </w:r>
      <w:hyperlink r:id="rId15" w:history="1">
        <w:r w:rsidR="002458E5" w:rsidRPr="00D61A03">
          <w:rPr>
            <w:rStyle w:val="Hipervnculo"/>
          </w:rPr>
          <w:t>https://medium.com/machine-learning-researcher/k-nearest-neighbors-in-machine-learning-e794014abd2a</w:t>
        </w:r>
        <w:bookmarkEnd w:id="21"/>
      </w:hyperlink>
      <w:r w:rsidR="002458E5">
        <w:t xml:space="preserve"> </w:t>
      </w:r>
    </w:p>
    <w:p w14:paraId="61B12F4B" w14:textId="5CA444F1" w:rsidR="00793045" w:rsidRPr="00793045" w:rsidRDefault="00E50D2F" w:rsidP="00793045">
      <w:r>
        <w:t xml:space="preserve">El </w:t>
      </w:r>
      <w:proofErr w:type="spellStart"/>
      <w:r>
        <w:t>hiperparámetro</w:t>
      </w:r>
      <w:proofErr w:type="spellEnd"/>
      <w:r>
        <w:t xml:space="preserve"> principal de este modelo es la variable “k”. </w:t>
      </w:r>
      <w:r w:rsidRPr="00E50D2F">
        <w:t>Un valor k más grande puede ser más preciso, pero también puede ser más costoso computacionalmente.</w:t>
      </w:r>
    </w:p>
    <w:p w14:paraId="79CB965F" w14:textId="6F23BB51" w:rsidR="008A29A2" w:rsidRDefault="008A29A2" w:rsidP="008A29A2">
      <w:pPr>
        <w:pStyle w:val="Ttulo2"/>
      </w:pPr>
      <w:bookmarkStart w:id="22" w:name="_Toc134518917"/>
      <w:proofErr w:type="spellStart"/>
      <w:r>
        <w:t>XGBoost</w:t>
      </w:r>
      <w:bookmarkEnd w:id="22"/>
      <w:proofErr w:type="spellEnd"/>
    </w:p>
    <w:p w14:paraId="7BEF592A" w14:textId="2B8A618B" w:rsidR="00E50D2F" w:rsidRDefault="00E50D2F" w:rsidP="00E50D2F">
      <w:r>
        <w:t xml:space="preserve">El algoritmo </w:t>
      </w:r>
      <w:proofErr w:type="spellStart"/>
      <w:r>
        <w:t>XGBoost</w:t>
      </w:r>
      <w:proofErr w:type="spellEnd"/>
      <w:r>
        <w:t xml:space="preserve"> (</w:t>
      </w:r>
      <w:r w:rsidRPr="002458E5">
        <w:rPr>
          <w:i/>
        </w:rPr>
        <w:t xml:space="preserve">Extreme </w:t>
      </w:r>
      <w:proofErr w:type="spellStart"/>
      <w:r w:rsidRPr="002458E5">
        <w:rPr>
          <w:i/>
        </w:rPr>
        <w:t>Gradient</w:t>
      </w:r>
      <w:proofErr w:type="spellEnd"/>
      <w:r w:rsidRPr="002458E5">
        <w:rPr>
          <w:i/>
        </w:rPr>
        <w:t xml:space="preserve"> </w:t>
      </w:r>
      <w:proofErr w:type="spellStart"/>
      <w:r w:rsidRPr="002458E5">
        <w:rPr>
          <w:i/>
        </w:rPr>
        <w:t>Boosting</w:t>
      </w:r>
      <w:proofErr w:type="spellEnd"/>
      <w:r>
        <w:t xml:space="preserve">) se basa en la técnica de </w:t>
      </w:r>
      <w:proofErr w:type="spellStart"/>
      <w:r w:rsidRPr="002458E5">
        <w:rPr>
          <w:i/>
        </w:rPr>
        <w:t>boosting</w:t>
      </w:r>
      <w:proofErr w:type="spellEnd"/>
      <w:r>
        <w:t>, que combina varios modelos débiles en un modelo fuerte.</w:t>
      </w:r>
      <w:r w:rsidR="00ED1A66">
        <w:t xml:space="preserve"> Para ello </w:t>
      </w:r>
      <w:r>
        <w:t>se entrenan una serie de árboles de decisión y se combinan para formar un modelo predictivo. Cada árbol se entrena utilizando una muestra aleatoria de los datos de entrenamiento y se utiliza para predecir la clase de una nueva instancia. Los árboles se construyen secuencialmente, y cada nuevo árbol se enfoca en los errores del modelo anterior.</w:t>
      </w:r>
    </w:p>
    <w:p w14:paraId="37ED6BBD" w14:textId="29C83B9E" w:rsidR="00E50D2F" w:rsidRDefault="00E50D2F" w:rsidP="00E50D2F">
      <w:r>
        <w:t xml:space="preserve">El algoritmo </w:t>
      </w:r>
      <w:proofErr w:type="spellStart"/>
      <w:r>
        <w:t>XGBoost</w:t>
      </w:r>
      <w:proofErr w:type="spellEnd"/>
      <w:r>
        <w:t xml:space="preserve"> se diferencia de otros algoritmos de </w:t>
      </w:r>
      <w:proofErr w:type="spellStart"/>
      <w:r w:rsidRPr="002458E5">
        <w:rPr>
          <w:i/>
        </w:rPr>
        <w:t>boosting</w:t>
      </w:r>
      <w:proofErr w:type="spellEnd"/>
      <w:r>
        <w:t xml:space="preserve"> al utilizar un enfoque de gradiente estocástico (SGD) para optimizar la función de pérdida. Esto significa que </w:t>
      </w:r>
      <w:proofErr w:type="spellStart"/>
      <w:r>
        <w:t>XGBoost</w:t>
      </w:r>
      <w:proofErr w:type="spellEnd"/>
      <w:r>
        <w:t xml:space="preserve"> utiliza una función de pérdida personalizada para cada prob</w:t>
      </w:r>
      <w:r w:rsidR="00ED1A66">
        <w:t>lema de clasificación</w:t>
      </w:r>
      <w:r>
        <w:t xml:space="preserve"> y ajusta los pesos de las muestras de entrenamiento de forma iterativa para minimizar la función de pérdida.</w:t>
      </w:r>
    </w:p>
    <w:p w14:paraId="189E065C" w14:textId="6F219288" w:rsidR="00E50D2F" w:rsidRDefault="00E50D2F" w:rsidP="00E50D2F">
      <w:r>
        <w:t xml:space="preserve">Los </w:t>
      </w:r>
      <w:proofErr w:type="spellStart"/>
      <w:r>
        <w:t>hiperparámetros</w:t>
      </w:r>
      <w:proofErr w:type="spellEnd"/>
      <w:r>
        <w:t xml:space="preserve"> que se han considerado para optimizar este modelo son:</w:t>
      </w:r>
    </w:p>
    <w:p w14:paraId="439A8A10" w14:textId="23A1724A" w:rsidR="00ED1A66" w:rsidRDefault="00ED1A66" w:rsidP="00ED1A66">
      <w:pPr>
        <w:pStyle w:val="Prrafodelista"/>
        <w:numPr>
          <w:ilvl w:val="0"/>
          <w:numId w:val="32"/>
        </w:numPr>
      </w:pPr>
      <w:r>
        <w:t>“</w:t>
      </w:r>
      <w:proofErr w:type="spellStart"/>
      <w:r>
        <w:t>booster</w:t>
      </w:r>
      <w:proofErr w:type="spellEnd"/>
      <w:r>
        <w:t xml:space="preserve">”: </w:t>
      </w:r>
      <w:r w:rsidR="002458E5">
        <w:t>e</w:t>
      </w:r>
      <w:r>
        <w:t xml:space="preserve">ste </w:t>
      </w:r>
      <w:proofErr w:type="spellStart"/>
      <w:r>
        <w:t>hiperparámetro</w:t>
      </w:r>
      <w:proofErr w:type="spellEnd"/>
      <w:r>
        <w:t xml:space="preserve"> se utiliza para especificar el tipo de modelo que se va a entrenar con </w:t>
      </w:r>
      <w:proofErr w:type="spellStart"/>
      <w:r>
        <w:t>XGBoost</w:t>
      </w:r>
      <w:proofErr w:type="spellEnd"/>
      <w:r>
        <w:t>. Puede ser "</w:t>
      </w:r>
      <w:proofErr w:type="spellStart"/>
      <w:r>
        <w:t>gbtree</w:t>
      </w:r>
      <w:proofErr w:type="spellEnd"/>
      <w:r>
        <w:t>" para árboles de decisión o "</w:t>
      </w:r>
      <w:proofErr w:type="spellStart"/>
      <w:r>
        <w:t>gblinear</w:t>
      </w:r>
      <w:proofErr w:type="spellEnd"/>
      <w:r>
        <w:t>" para modelos lineales.</w:t>
      </w:r>
    </w:p>
    <w:p w14:paraId="568F8656" w14:textId="29FED5FF" w:rsidR="00ED1A66" w:rsidRDefault="00ED1A66" w:rsidP="00ED1A66">
      <w:pPr>
        <w:pStyle w:val="Prrafodelista"/>
        <w:numPr>
          <w:ilvl w:val="0"/>
          <w:numId w:val="32"/>
        </w:numPr>
      </w:pPr>
      <w:r>
        <w:t xml:space="preserve">“eta”: </w:t>
      </w:r>
      <w:r w:rsidR="002458E5">
        <w:t>l</w:t>
      </w:r>
      <w:r>
        <w:t xml:space="preserve">a tasa de aprendizaje, también conocida como "learning </w:t>
      </w:r>
      <w:proofErr w:type="spellStart"/>
      <w:r>
        <w:t>rate</w:t>
      </w:r>
      <w:proofErr w:type="spellEnd"/>
      <w:r>
        <w:t>", controla el tamaño de los ajustes que se realizan en cada iteración. Un valor más bajo significa que se realizarán ajustes más pequeños, lo que puede ayudar a evitar el sobreajuste.</w:t>
      </w:r>
    </w:p>
    <w:p w14:paraId="2F1DF362" w14:textId="73499C0B" w:rsidR="00ED1A66" w:rsidRDefault="00ED1A66" w:rsidP="00ED1A66">
      <w:pPr>
        <w:pStyle w:val="Prrafodelista"/>
        <w:numPr>
          <w:ilvl w:val="0"/>
          <w:numId w:val="32"/>
        </w:numPr>
      </w:pPr>
      <w:r>
        <w:t xml:space="preserve">“gamma”: </w:t>
      </w:r>
      <w:r w:rsidR="002458E5">
        <w:t>e</w:t>
      </w:r>
      <w:r>
        <w:t xml:space="preserve">l parámetro de regularización gamma controla cuánto se requiere que una hoja de un árbol de decisión reduzca la función de pérdida. Un valor más alto significa </w:t>
      </w:r>
      <w:r>
        <w:lastRenderedPageBreak/>
        <w:t>que se requerirá una reducción de pérdida más significativa antes de agregar una nueva hoja al árbol.</w:t>
      </w:r>
    </w:p>
    <w:p w14:paraId="724851C1" w14:textId="17ADE7FB" w:rsidR="00ED1A66" w:rsidRDefault="00ED1A66" w:rsidP="00ED1A66">
      <w:pPr>
        <w:pStyle w:val="Prrafodelista"/>
        <w:numPr>
          <w:ilvl w:val="0"/>
          <w:numId w:val="32"/>
        </w:numPr>
      </w:pPr>
      <w:r>
        <w:t>“</w:t>
      </w:r>
      <w:proofErr w:type="spellStart"/>
      <w:r>
        <w:t>max_depth</w:t>
      </w:r>
      <w:proofErr w:type="spellEnd"/>
      <w:r>
        <w:t xml:space="preserve">”: </w:t>
      </w:r>
      <w:r w:rsidR="002458E5">
        <w:t>e</w:t>
      </w:r>
      <w:r>
        <w:t xml:space="preserve">ste </w:t>
      </w:r>
      <w:proofErr w:type="spellStart"/>
      <w:r>
        <w:t>hiperparámetro</w:t>
      </w:r>
      <w:proofErr w:type="spellEnd"/>
      <w:r>
        <w:t xml:space="preserve"> controla la profundidad máxima de cada árbol de decisión. Un árbol más profundo puede capturar relaciones más complejas en los datos, pero también puede ser más propenso al sobreajuste.</w:t>
      </w:r>
    </w:p>
    <w:p w14:paraId="75FF5BB9" w14:textId="3E839F57" w:rsidR="00ED1A66" w:rsidRDefault="00ED1A66" w:rsidP="00ED1A66">
      <w:pPr>
        <w:pStyle w:val="Prrafodelista"/>
        <w:numPr>
          <w:ilvl w:val="0"/>
          <w:numId w:val="32"/>
        </w:numPr>
      </w:pPr>
      <w:r>
        <w:t>“</w:t>
      </w:r>
      <w:proofErr w:type="spellStart"/>
      <w:r>
        <w:t>n_estimators</w:t>
      </w:r>
      <w:proofErr w:type="spellEnd"/>
      <w:r>
        <w:t xml:space="preserve">”: </w:t>
      </w:r>
      <w:r w:rsidR="002458E5">
        <w:t>e</w:t>
      </w:r>
      <w:r>
        <w:t>l número de árboles de decisión que se van a entrenar. Un mayor número de árboles puede mejorar el rendimiento del modelo, pero también puede aumentar el tiempo de entrenamiento.</w:t>
      </w:r>
    </w:p>
    <w:p w14:paraId="76120ADD" w14:textId="028A55BE" w:rsidR="008A29A2" w:rsidRDefault="008A29A2" w:rsidP="008A29A2">
      <w:pPr>
        <w:pStyle w:val="Ttulo2"/>
      </w:pPr>
      <w:bookmarkStart w:id="23" w:name="_Toc134518918"/>
      <w:r>
        <w:t>Máquinas Vector Soporte</w:t>
      </w:r>
      <w:bookmarkEnd w:id="23"/>
    </w:p>
    <w:p w14:paraId="1008143F" w14:textId="660C45CB" w:rsidR="00E50D2F" w:rsidRDefault="00ED1A66" w:rsidP="00E50D2F">
      <w:r w:rsidRPr="00ED1A66">
        <w:t xml:space="preserve">Las máquinas de vector soporte se basan en el concepto de espacios linealmente divisibles mediante </w:t>
      </w:r>
      <w:proofErr w:type="spellStart"/>
      <w:r w:rsidRPr="00ED1A66">
        <w:t>hiperplanos</w:t>
      </w:r>
      <w:proofErr w:type="spellEnd"/>
      <w:r>
        <w:t xml:space="preserve">. El </w:t>
      </w:r>
      <w:r w:rsidRPr="00ED1A66">
        <w:t>objetivo</w:t>
      </w:r>
      <w:r>
        <w:t xml:space="preserve"> es</w:t>
      </w:r>
      <w:r w:rsidRPr="00ED1A66">
        <w:t xml:space="preserve"> encontrar la mejor separación posible entre dos clases mediante la búsqueda de un </w:t>
      </w:r>
      <w:proofErr w:type="spellStart"/>
      <w:r w:rsidRPr="00ED1A66">
        <w:t>hiperplano</w:t>
      </w:r>
      <w:proofErr w:type="spellEnd"/>
      <w:r w:rsidRPr="00ED1A66">
        <w:t xml:space="preserve"> óptimo en un espacio de características de alta dimensión. Este </w:t>
      </w:r>
      <w:proofErr w:type="spellStart"/>
      <w:r w:rsidRPr="00ED1A66">
        <w:t>hiperplano</w:t>
      </w:r>
      <w:proofErr w:type="spellEnd"/>
      <w:r w:rsidRPr="00ED1A66">
        <w:t xml:space="preserve"> se define como el que maximiza la distancia entre los puntos más cercanos de cada clase, también conocido como el margen de separación.</w:t>
      </w:r>
    </w:p>
    <w:p w14:paraId="575859C0" w14:textId="77777777" w:rsidR="004B1A92" w:rsidRDefault="00E427CB" w:rsidP="004B1A92">
      <w:pPr>
        <w:keepNext/>
        <w:jc w:val="center"/>
      </w:pPr>
      <w:r>
        <w:rPr>
          <w:noProof/>
        </w:rPr>
        <w:drawing>
          <wp:inline distT="0" distB="0" distL="0" distR="0" wp14:anchorId="256FD8F5" wp14:editId="1ECA8884">
            <wp:extent cx="3751384" cy="3371689"/>
            <wp:effectExtent l="0" t="0" r="190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9319" cy="3378821"/>
                    </a:xfrm>
                    <a:prstGeom prst="rect">
                      <a:avLst/>
                    </a:prstGeom>
                  </pic:spPr>
                </pic:pic>
              </a:graphicData>
            </a:graphic>
          </wp:inline>
        </w:drawing>
      </w:r>
    </w:p>
    <w:p w14:paraId="7FDE7740" w14:textId="77FB1E5D" w:rsidR="00E427CB" w:rsidRDefault="004B1A92" w:rsidP="004B1A92">
      <w:pPr>
        <w:pStyle w:val="Descripcin"/>
      </w:pPr>
      <w:bookmarkStart w:id="24" w:name="_Toc134518931"/>
      <w:r>
        <w:t xml:space="preserve">Figura </w:t>
      </w:r>
      <w:fldSimple w:instr=" SEQ Figura \* ARABIC ">
        <w:r w:rsidR="00CE53EE">
          <w:rPr>
            <w:noProof/>
          </w:rPr>
          <w:t>5</w:t>
        </w:r>
      </w:fldSimple>
      <w:r>
        <w:t xml:space="preserve">. </w:t>
      </w:r>
      <w:r w:rsidRPr="004B1A92">
        <w:t>Ejemplo</w:t>
      </w:r>
      <w:r>
        <w:t xml:space="preserve"> gráfico</w:t>
      </w:r>
      <w:r w:rsidRPr="004B1A92">
        <w:t xml:space="preserve"> de</w:t>
      </w:r>
      <w:r>
        <w:t xml:space="preserve"> una m</w:t>
      </w:r>
      <w:r w:rsidRPr="004B1A92">
        <w:t>áquina vector soporte</w:t>
      </w:r>
      <w:bookmarkEnd w:id="24"/>
    </w:p>
    <w:p w14:paraId="65FE9173" w14:textId="59E9BE61" w:rsidR="00E427CB" w:rsidRDefault="002A015A" w:rsidP="00E50D2F">
      <w:r>
        <w:t xml:space="preserve">Se han considerado los siguientes </w:t>
      </w:r>
      <w:proofErr w:type="spellStart"/>
      <w:r>
        <w:t>hiperparámetros</w:t>
      </w:r>
      <w:proofErr w:type="spellEnd"/>
      <w:r>
        <w:t xml:space="preserve"> para optimizar el modelo SVM:</w:t>
      </w:r>
    </w:p>
    <w:p w14:paraId="48274C58" w14:textId="109C8973" w:rsidR="00CF586B" w:rsidRDefault="00CF586B" w:rsidP="00CF586B">
      <w:pPr>
        <w:pStyle w:val="Prrafodelista"/>
        <w:numPr>
          <w:ilvl w:val="0"/>
          <w:numId w:val="33"/>
        </w:numPr>
      </w:pPr>
      <w:r>
        <w:t>“C”: Es un parámetro de regularización que controla el límite de la violación del margen permitido. Un valor más alto de C indica que se permiten más violaciones al margen, lo que resulta en un modelo más complejo. Un valor más bajo de C da como resultado un modelo más simple.</w:t>
      </w:r>
    </w:p>
    <w:p w14:paraId="6051AD5C" w14:textId="13E59FBE" w:rsidR="00CF586B" w:rsidRDefault="00CF586B" w:rsidP="00CF586B">
      <w:pPr>
        <w:pStyle w:val="Prrafodelista"/>
        <w:numPr>
          <w:ilvl w:val="0"/>
          <w:numId w:val="33"/>
        </w:numPr>
      </w:pPr>
      <w:r>
        <w:t>“</w:t>
      </w:r>
      <w:proofErr w:type="spellStart"/>
      <w:r>
        <w:t>kernel</w:t>
      </w:r>
      <w:proofErr w:type="spellEnd"/>
      <w:r>
        <w:t xml:space="preserve">”: Es la función utilizada para transformar los datos de entrada en un espacio de características de mayor dimensión. </w:t>
      </w:r>
    </w:p>
    <w:p w14:paraId="31D36682" w14:textId="3F13CF6B" w:rsidR="00CF586B" w:rsidRDefault="00CF586B" w:rsidP="00CF586B">
      <w:pPr>
        <w:pStyle w:val="Prrafodelista"/>
        <w:numPr>
          <w:ilvl w:val="0"/>
          <w:numId w:val="33"/>
        </w:numPr>
      </w:pPr>
      <w:r>
        <w:lastRenderedPageBreak/>
        <w:t xml:space="preserve">“gamma”: Es un parámetro que controla la forma de la función de </w:t>
      </w:r>
      <w:proofErr w:type="spellStart"/>
      <w:r>
        <w:t>kernel</w:t>
      </w:r>
      <w:proofErr w:type="spellEnd"/>
      <w:r>
        <w:t xml:space="preserve"> utilizada para transformar los datos de entrada en un espacio de características de mayor dimensión. Un valor más alto de gamma significa que la función de </w:t>
      </w:r>
      <w:proofErr w:type="spellStart"/>
      <w:r>
        <w:t>kernel</w:t>
      </w:r>
      <w:proofErr w:type="spellEnd"/>
      <w:r>
        <w:t xml:space="preserve"> tendrá un efecto más localizado, lo que puede llevar a un ajuste demasiado ajustado de los datos de entrenamiento y aumentar el riesgo de sobreajuste. Un valor más bajo de gamma permite un efecto más global de la función de </w:t>
      </w:r>
      <w:proofErr w:type="spellStart"/>
      <w:r>
        <w:t>kernel</w:t>
      </w:r>
      <w:proofErr w:type="spellEnd"/>
      <w:r>
        <w:t>, lo que resulta en un modelo menos complejo.</w:t>
      </w:r>
    </w:p>
    <w:p w14:paraId="4598F0CD" w14:textId="47CA024D" w:rsidR="008A29A2" w:rsidRPr="008A29A2" w:rsidRDefault="008A29A2" w:rsidP="008A29A2"/>
    <w:p w14:paraId="31EECBE9" w14:textId="42EF530C" w:rsidR="00D23FE8" w:rsidRDefault="00701FA5" w:rsidP="00D23FE8">
      <w:pPr>
        <w:pStyle w:val="Ttulo1"/>
      </w:pPr>
      <w:bookmarkStart w:id="25" w:name="_Toc134518919"/>
      <w:r>
        <w:lastRenderedPageBreak/>
        <w:t>Validación de los modelos de aprendizaje automático supervisado</w:t>
      </w:r>
      <w:bookmarkEnd w:id="25"/>
    </w:p>
    <w:p w14:paraId="3B1733F4" w14:textId="5F4BDA32" w:rsidR="00701FA5" w:rsidRDefault="00701FA5" w:rsidP="00701FA5">
      <w:r>
        <w:t>En esta segunda fase, se ha procedido a presentar los resultados asociados al modelado de aprendizaje automático supervisado de clasificación binaria. De nuevo, se ha basado dicho desarrollo en los datos obtenidos a lo largo del proyecto tal y como se indica en el entregable “</w:t>
      </w:r>
      <w:r w:rsidRPr="00D23FE8">
        <w:t>E3.1 – Procedimiento de depuración y preprocesado de los datos</w:t>
      </w:r>
      <w:r w:rsidR="007D68AC">
        <w:t xml:space="preserve">”. </w:t>
      </w:r>
      <w:r>
        <w:t xml:space="preserve"> </w:t>
      </w:r>
    </w:p>
    <w:p w14:paraId="0430F707" w14:textId="47F3154F" w:rsidR="00701FA5" w:rsidRDefault="00701FA5" w:rsidP="00701FA5">
      <w:r>
        <w:t xml:space="preserve">Por otro lado, tal y como se ha denotado en el </w:t>
      </w:r>
      <w:r w:rsidR="004931A6">
        <w:t>apartado</w:t>
      </w:r>
      <w:r>
        <w:t xml:space="preserve"> previo, se han seleccionado diferentes modelos de </w:t>
      </w:r>
      <w:r w:rsidR="007D68AC">
        <w:t>clasificación</w:t>
      </w:r>
      <w:r>
        <w:t xml:space="preserve"> con diferentes parametrizaciones. En concreto, se han considerado los siguientes casos:</w:t>
      </w:r>
    </w:p>
    <w:p w14:paraId="1A2B6F14" w14:textId="58E0516B" w:rsidR="007D68AC" w:rsidRDefault="007D68AC" w:rsidP="007D68AC">
      <w:pPr>
        <w:pStyle w:val="Prrafodelista"/>
        <w:numPr>
          <w:ilvl w:val="0"/>
          <w:numId w:val="27"/>
        </w:numPr>
      </w:pPr>
      <w:r>
        <w:t xml:space="preserve">Regresión Logística: con 7 valores </w:t>
      </w:r>
      <w:r w:rsidRPr="007D68AC">
        <w:t>"C</w:t>
      </w:r>
      <w:r>
        <w:t>”</w:t>
      </w:r>
      <w:r w:rsidRPr="007D68AC">
        <w:t xml:space="preserve"> </w:t>
      </w:r>
      <w:r>
        <w:t>entre -3 y 3 en escala logarítmica y "</w:t>
      </w:r>
      <w:proofErr w:type="spellStart"/>
      <w:r>
        <w:t>penalty</w:t>
      </w:r>
      <w:proofErr w:type="spellEnd"/>
      <w:r>
        <w:t xml:space="preserve">" con valores </w:t>
      </w:r>
      <w:r w:rsidR="00D21EC3">
        <w:t>‘</w:t>
      </w:r>
      <w:proofErr w:type="spellStart"/>
      <w:r w:rsidRPr="007D68AC">
        <w:t>lasso</w:t>
      </w:r>
      <w:proofErr w:type="spellEnd"/>
      <w:r w:rsidR="00D21EC3">
        <w:t>’</w:t>
      </w:r>
      <w:r>
        <w:t xml:space="preserve"> o</w:t>
      </w:r>
      <w:r w:rsidRPr="007D68AC">
        <w:t xml:space="preserve"> </w:t>
      </w:r>
      <w:r w:rsidR="00D21EC3">
        <w:t>‘</w:t>
      </w:r>
      <w:proofErr w:type="spellStart"/>
      <w:r w:rsidRPr="007D68AC">
        <w:t>ridge</w:t>
      </w:r>
      <w:proofErr w:type="spellEnd"/>
      <w:r w:rsidR="00D21EC3">
        <w:t>’</w:t>
      </w:r>
      <w:r>
        <w:t>.</w:t>
      </w:r>
    </w:p>
    <w:p w14:paraId="0F510B84" w14:textId="231AF4A4" w:rsidR="007D68AC" w:rsidRDefault="007D68AC" w:rsidP="00D21EC3">
      <w:pPr>
        <w:pStyle w:val="Prrafodelista"/>
        <w:numPr>
          <w:ilvl w:val="0"/>
          <w:numId w:val="27"/>
        </w:numPr>
      </w:pPr>
      <w:proofErr w:type="spellStart"/>
      <w:r>
        <w:t>Naive</w:t>
      </w:r>
      <w:proofErr w:type="spellEnd"/>
      <w:r>
        <w:t xml:space="preserve"> </w:t>
      </w:r>
      <w:proofErr w:type="spellStart"/>
      <w:r>
        <w:t>Bayes</w:t>
      </w:r>
      <w:proofErr w:type="spellEnd"/>
      <w:r w:rsidR="00D21EC3">
        <w:t xml:space="preserve"> </w:t>
      </w:r>
      <w:proofErr w:type="spellStart"/>
      <w:r w:rsidR="00D21EC3">
        <w:t>Gausiano</w:t>
      </w:r>
      <w:proofErr w:type="spellEnd"/>
      <w:r w:rsidR="00D21EC3">
        <w:t>:</w:t>
      </w:r>
      <w:r>
        <w:t xml:space="preserve"> con 100 valores</w:t>
      </w:r>
      <w:r w:rsidR="00D21EC3">
        <w:t xml:space="preserve"> “</w:t>
      </w:r>
      <w:proofErr w:type="spellStart"/>
      <w:r w:rsidR="00D21EC3">
        <w:t>var_smoothing</w:t>
      </w:r>
      <w:proofErr w:type="spellEnd"/>
      <w:r w:rsidR="00D21EC3">
        <w:t>”</w:t>
      </w:r>
      <w:r>
        <w:t xml:space="preserve"> </w:t>
      </w:r>
      <w:r w:rsidR="00D21EC3">
        <w:t>entre 0 y -9.</w:t>
      </w:r>
    </w:p>
    <w:p w14:paraId="333371BD" w14:textId="3DEE24F8" w:rsidR="007D68AC" w:rsidRDefault="007D68AC" w:rsidP="00D21EC3">
      <w:pPr>
        <w:pStyle w:val="Prrafodelista"/>
        <w:numPr>
          <w:ilvl w:val="0"/>
          <w:numId w:val="27"/>
        </w:numPr>
      </w:pPr>
      <w:proofErr w:type="spellStart"/>
      <w:r>
        <w:t>Random</w:t>
      </w:r>
      <w:proofErr w:type="spellEnd"/>
      <w:r>
        <w:t xml:space="preserve"> </w:t>
      </w:r>
      <w:proofErr w:type="spellStart"/>
      <w:r>
        <w:t>forest</w:t>
      </w:r>
      <w:proofErr w:type="spellEnd"/>
      <w:r w:rsidR="00D21EC3">
        <w:t xml:space="preserve">: con el </w:t>
      </w:r>
      <w:proofErr w:type="spellStart"/>
      <w:r w:rsidR="00D21EC3">
        <w:t>h</w:t>
      </w:r>
      <w:r w:rsidR="004931A6">
        <w:t>i</w:t>
      </w:r>
      <w:r w:rsidR="00D21EC3">
        <w:t>perparámetro</w:t>
      </w:r>
      <w:proofErr w:type="spellEnd"/>
      <w:r w:rsidR="00D21EC3">
        <w:t xml:space="preserve"> “</w:t>
      </w:r>
      <w:proofErr w:type="spellStart"/>
      <w:r w:rsidR="00D21EC3">
        <w:t>n_estimators</w:t>
      </w:r>
      <w:proofErr w:type="spellEnd"/>
      <w:r w:rsidR="00D21EC3">
        <w:t>” entre 1 y 7, “</w:t>
      </w:r>
      <w:proofErr w:type="spellStart"/>
      <w:r w:rsidR="00D21EC3">
        <w:t>max_features</w:t>
      </w:r>
      <w:proofErr w:type="spellEnd"/>
      <w:r w:rsidR="00D21EC3">
        <w:t>” entre 1 y 15, “</w:t>
      </w:r>
      <w:proofErr w:type="spellStart"/>
      <w:r w:rsidR="00D21EC3">
        <w:t>max_depth</w:t>
      </w:r>
      <w:proofErr w:type="spellEnd"/>
      <w:r w:rsidR="00D21EC3">
        <w:t>” con valores 10, 20,30,40,50 y ‘</w:t>
      </w:r>
      <w:proofErr w:type="spellStart"/>
      <w:r w:rsidR="00D21EC3">
        <w:t>None</w:t>
      </w:r>
      <w:proofErr w:type="spellEnd"/>
      <w:r w:rsidR="00D21EC3">
        <w:t>’ y “</w:t>
      </w:r>
      <w:proofErr w:type="spellStart"/>
      <w:r w:rsidR="00D21EC3">
        <w:t>bootstrap</w:t>
      </w:r>
      <w:proofErr w:type="spellEnd"/>
      <w:r w:rsidR="00D21EC3">
        <w:t>” con valores True o False.</w:t>
      </w:r>
    </w:p>
    <w:p w14:paraId="579F2EA2" w14:textId="3D38BB62" w:rsidR="007D68AC" w:rsidRDefault="007D68AC" w:rsidP="008818D1">
      <w:pPr>
        <w:pStyle w:val="Prrafodelista"/>
        <w:numPr>
          <w:ilvl w:val="0"/>
          <w:numId w:val="27"/>
        </w:numPr>
      </w:pPr>
      <w:r>
        <w:t>Neural Network</w:t>
      </w:r>
      <w:r w:rsidR="00D21EC3">
        <w:t>: con valores “</w:t>
      </w:r>
      <w:proofErr w:type="spellStart"/>
      <w:r w:rsidR="00D21EC3">
        <w:t>hidden_layer_sizes</w:t>
      </w:r>
      <w:proofErr w:type="spellEnd"/>
      <w:r w:rsidR="00D21EC3">
        <w:t>”</w:t>
      </w:r>
      <w:r w:rsidR="008818D1">
        <w:t>: ‘(50,50,50)’, ‘(50,100,50)’ y</w:t>
      </w:r>
      <w:r w:rsidR="00D21EC3">
        <w:t xml:space="preserve"> </w:t>
      </w:r>
      <w:r w:rsidR="008818D1">
        <w:t>‘(100,)’</w:t>
      </w:r>
      <w:r w:rsidR="00D21EC3">
        <w:t>,</w:t>
      </w:r>
      <w:r w:rsidR="008818D1">
        <w:t xml:space="preserve"> “</w:t>
      </w:r>
      <w:proofErr w:type="spellStart"/>
      <w:r w:rsidR="008818D1">
        <w:t>activation</w:t>
      </w:r>
      <w:proofErr w:type="spellEnd"/>
      <w:r w:rsidR="008818D1">
        <w:t>” valores '</w:t>
      </w:r>
      <w:proofErr w:type="spellStart"/>
      <w:r w:rsidR="008818D1">
        <w:t>tanh</w:t>
      </w:r>
      <w:proofErr w:type="spellEnd"/>
      <w:r w:rsidR="008818D1">
        <w:t>' o '</w:t>
      </w:r>
      <w:proofErr w:type="spellStart"/>
      <w:r w:rsidR="008818D1">
        <w:t>relu</w:t>
      </w:r>
      <w:proofErr w:type="spellEnd"/>
      <w:r w:rsidR="008818D1">
        <w:t>'</w:t>
      </w:r>
      <w:r w:rsidR="00D21EC3">
        <w:t>,</w:t>
      </w:r>
      <w:r w:rsidR="008818D1">
        <w:t xml:space="preserve"> “</w:t>
      </w:r>
      <w:proofErr w:type="spellStart"/>
      <w:r w:rsidR="008818D1">
        <w:t>solver</w:t>
      </w:r>
      <w:proofErr w:type="spellEnd"/>
      <w:r w:rsidR="008818D1">
        <w:t>” valores '</w:t>
      </w:r>
      <w:proofErr w:type="spellStart"/>
      <w:r w:rsidR="008818D1">
        <w:t>sgd</w:t>
      </w:r>
      <w:proofErr w:type="spellEnd"/>
      <w:r w:rsidR="008818D1">
        <w:t>' o '</w:t>
      </w:r>
      <w:proofErr w:type="spellStart"/>
      <w:r w:rsidR="008818D1">
        <w:t>adam</w:t>
      </w:r>
      <w:proofErr w:type="spellEnd"/>
      <w:r w:rsidR="008818D1">
        <w:t>'</w:t>
      </w:r>
      <w:r w:rsidR="00D21EC3">
        <w:t>,</w:t>
      </w:r>
      <w:r w:rsidR="008818D1">
        <w:t xml:space="preserve"> “</w:t>
      </w:r>
      <w:proofErr w:type="spellStart"/>
      <w:r w:rsidR="008818D1">
        <w:t>alpha</w:t>
      </w:r>
      <w:proofErr w:type="spellEnd"/>
      <w:r w:rsidR="008818D1">
        <w:t>” con posibles valores ‘</w:t>
      </w:r>
      <w:r w:rsidR="00D21EC3">
        <w:t>0.0001</w:t>
      </w:r>
      <w:r w:rsidR="008818D1">
        <w:t>’ o ‘0.05’ y “</w:t>
      </w:r>
      <w:proofErr w:type="spellStart"/>
      <w:r w:rsidR="008818D1">
        <w:t>learning_rate</w:t>
      </w:r>
      <w:proofErr w:type="spellEnd"/>
      <w:r w:rsidR="008818D1">
        <w:t>” '</w:t>
      </w:r>
      <w:proofErr w:type="spellStart"/>
      <w:r w:rsidR="008818D1">
        <w:t>constant</w:t>
      </w:r>
      <w:proofErr w:type="spellEnd"/>
      <w:r w:rsidR="008818D1">
        <w:t>' o '</w:t>
      </w:r>
      <w:proofErr w:type="spellStart"/>
      <w:r w:rsidR="008818D1">
        <w:t>adaptive</w:t>
      </w:r>
      <w:proofErr w:type="spellEnd"/>
      <w:r w:rsidR="008818D1">
        <w:t>'</w:t>
      </w:r>
    </w:p>
    <w:p w14:paraId="10CCE7ED" w14:textId="23624B50" w:rsidR="007D68AC" w:rsidRDefault="007D68AC" w:rsidP="008818D1">
      <w:pPr>
        <w:pStyle w:val="Prrafodelista"/>
        <w:numPr>
          <w:ilvl w:val="0"/>
          <w:numId w:val="27"/>
        </w:numPr>
      </w:pPr>
      <w:r>
        <w:t>K-Vecinos</w:t>
      </w:r>
      <w:r w:rsidR="008818D1">
        <w:t>: con número de vecinos de 1 a 100.</w:t>
      </w:r>
    </w:p>
    <w:p w14:paraId="1FEA383B" w14:textId="584131FB" w:rsidR="007D68AC" w:rsidRDefault="007D68AC" w:rsidP="008818D1">
      <w:pPr>
        <w:pStyle w:val="Prrafodelista"/>
        <w:numPr>
          <w:ilvl w:val="0"/>
          <w:numId w:val="27"/>
        </w:numPr>
      </w:pPr>
      <w:r>
        <w:t>Árbol de decisión</w:t>
      </w:r>
      <w:r w:rsidR="008818D1">
        <w:t>: con "</w:t>
      </w:r>
      <w:proofErr w:type="spellStart"/>
      <w:r w:rsidR="008818D1">
        <w:t>max_depth</w:t>
      </w:r>
      <w:proofErr w:type="spellEnd"/>
      <w:r w:rsidR="008818D1">
        <w:t>" entre 1 y 15, "</w:t>
      </w:r>
      <w:proofErr w:type="spellStart"/>
      <w:r w:rsidR="008818D1">
        <w:t>min_samples_leaf</w:t>
      </w:r>
      <w:proofErr w:type="spellEnd"/>
      <w:r w:rsidR="008818D1">
        <w:t>" con 5 valores entre 10 y 50, "</w:t>
      </w:r>
      <w:proofErr w:type="spellStart"/>
      <w:r w:rsidR="008818D1">
        <w:t>min_samples_split</w:t>
      </w:r>
      <w:proofErr w:type="spellEnd"/>
      <w:r w:rsidR="008818D1">
        <w:t>" con 5 valores entre 10 y 50 y "</w:t>
      </w:r>
      <w:proofErr w:type="spellStart"/>
      <w:r w:rsidR="008818D1">
        <w:t>criterioncon</w:t>
      </w:r>
      <w:proofErr w:type="spellEnd"/>
      <w:r w:rsidR="008818D1">
        <w:t xml:space="preserve"> valores '</w:t>
      </w:r>
      <w:proofErr w:type="spellStart"/>
      <w:r w:rsidR="008818D1">
        <w:t>gini</w:t>
      </w:r>
      <w:proofErr w:type="spellEnd"/>
      <w:r w:rsidR="008818D1">
        <w:t>' o '</w:t>
      </w:r>
      <w:proofErr w:type="spellStart"/>
      <w:r w:rsidR="008818D1">
        <w:t>entropy</w:t>
      </w:r>
      <w:proofErr w:type="spellEnd"/>
      <w:r w:rsidR="008818D1">
        <w:t>'.</w:t>
      </w:r>
    </w:p>
    <w:p w14:paraId="685AC3B1" w14:textId="02FDF63F" w:rsidR="007D68AC" w:rsidRDefault="007D68AC" w:rsidP="008818D1">
      <w:pPr>
        <w:pStyle w:val="Prrafodelista"/>
        <w:numPr>
          <w:ilvl w:val="0"/>
          <w:numId w:val="27"/>
        </w:numPr>
      </w:pPr>
      <w:proofErr w:type="spellStart"/>
      <w:r>
        <w:t>XGBoost</w:t>
      </w:r>
      <w:proofErr w:type="spellEnd"/>
      <w:r w:rsidR="008818D1">
        <w:t>: con valores de "</w:t>
      </w:r>
      <w:proofErr w:type="spellStart"/>
      <w:r w:rsidR="008818D1">
        <w:t>booster</w:t>
      </w:r>
      <w:proofErr w:type="spellEnd"/>
      <w:r w:rsidR="008818D1">
        <w:t>" '</w:t>
      </w:r>
      <w:proofErr w:type="spellStart"/>
      <w:r w:rsidR="008818D1">
        <w:t>gbtree</w:t>
      </w:r>
      <w:proofErr w:type="spellEnd"/>
      <w:r w:rsidR="008818D1">
        <w:t>', '</w:t>
      </w:r>
      <w:proofErr w:type="spellStart"/>
      <w:r w:rsidR="008818D1">
        <w:t>gblinear</w:t>
      </w:r>
      <w:proofErr w:type="spellEnd"/>
      <w:r w:rsidR="008818D1">
        <w:t>' o '</w:t>
      </w:r>
      <w:proofErr w:type="spellStart"/>
      <w:r w:rsidR="008818D1">
        <w:t>dart</w:t>
      </w:r>
      <w:proofErr w:type="spellEnd"/>
      <w:r w:rsidR="008818D1">
        <w:t>', "eta" con valores 0.3,0.6 o 1, "gamma" valores 25 o 50, “</w:t>
      </w:r>
      <w:proofErr w:type="spellStart"/>
      <w:r w:rsidR="008818D1">
        <w:t>max_depth</w:t>
      </w:r>
      <w:proofErr w:type="spellEnd"/>
      <w:r w:rsidR="008818D1">
        <w:t>” valores 1,5 o 10 y “</w:t>
      </w:r>
      <w:proofErr w:type="spellStart"/>
      <w:r w:rsidR="008818D1">
        <w:t>n_estimators</w:t>
      </w:r>
      <w:proofErr w:type="spellEnd"/>
      <w:r w:rsidR="008818D1">
        <w:t>” con valores 50 o 100.</w:t>
      </w:r>
    </w:p>
    <w:p w14:paraId="66F97877" w14:textId="24C1881D" w:rsidR="007D68AC" w:rsidRDefault="007D68AC" w:rsidP="008818D1">
      <w:pPr>
        <w:pStyle w:val="Prrafodelista"/>
        <w:numPr>
          <w:ilvl w:val="0"/>
          <w:numId w:val="27"/>
        </w:numPr>
      </w:pPr>
      <w:r>
        <w:t>Máquina Vector Soporte</w:t>
      </w:r>
      <w:r w:rsidR="008818D1">
        <w:t xml:space="preserve">: con valores “C” </w:t>
      </w:r>
      <w:r w:rsidR="008818D1" w:rsidRPr="008818D1">
        <w:t>0.1,</w:t>
      </w:r>
      <w:r w:rsidR="008818D1">
        <w:t xml:space="preserve"> 1, 10 o 100, “gamma” con </w:t>
      </w:r>
      <w:proofErr w:type="spellStart"/>
      <w:r w:rsidR="008818D1">
        <w:t>psoibles</w:t>
      </w:r>
      <w:proofErr w:type="spellEnd"/>
      <w:r w:rsidR="008818D1">
        <w:t xml:space="preserve"> valores </w:t>
      </w:r>
      <w:r w:rsidR="008818D1" w:rsidRPr="008818D1">
        <w:t>1,</w:t>
      </w:r>
      <w:r w:rsidR="008818D1">
        <w:t xml:space="preserve"> </w:t>
      </w:r>
      <w:r w:rsidR="008818D1" w:rsidRPr="008818D1">
        <w:t>0.1,</w:t>
      </w:r>
      <w:r w:rsidR="008818D1">
        <w:t xml:space="preserve"> 0.01 o 0.001 y “</w:t>
      </w:r>
      <w:proofErr w:type="spellStart"/>
      <w:r w:rsidR="008818D1">
        <w:t>kernel</w:t>
      </w:r>
      <w:proofErr w:type="spellEnd"/>
      <w:r w:rsidR="008818D1">
        <w:t>” valores '</w:t>
      </w:r>
      <w:proofErr w:type="spellStart"/>
      <w:r w:rsidR="008818D1">
        <w:t>rbf</w:t>
      </w:r>
      <w:proofErr w:type="spellEnd"/>
      <w:r w:rsidR="008818D1">
        <w:t>', '</w:t>
      </w:r>
      <w:proofErr w:type="spellStart"/>
      <w:r w:rsidR="008818D1">
        <w:t>poly</w:t>
      </w:r>
      <w:proofErr w:type="spellEnd"/>
      <w:r w:rsidR="008818D1">
        <w:t>' o '</w:t>
      </w:r>
      <w:proofErr w:type="spellStart"/>
      <w:r w:rsidR="008818D1">
        <w:t>sigmoid</w:t>
      </w:r>
      <w:proofErr w:type="spellEnd"/>
      <w:r w:rsidR="008818D1">
        <w:t>'.</w:t>
      </w:r>
    </w:p>
    <w:p w14:paraId="31116F67" w14:textId="77777777" w:rsidR="00D23FE8" w:rsidRDefault="00D23FE8" w:rsidP="00D23FE8"/>
    <w:p w14:paraId="04EBA062" w14:textId="10C1B380" w:rsidR="00D23FE8" w:rsidRDefault="00531503" w:rsidP="00D23FE8">
      <w:pPr>
        <w:pStyle w:val="Ttulo2"/>
      </w:pPr>
      <w:bookmarkStart w:id="26" w:name="_Toc134518920"/>
      <w:r>
        <w:t>Métricas de clasificación</w:t>
      </w:r>
      <w:bookmarkEnd w:id="26"/>
    </w:p>
    <w:p w14:paraId="13A8CC92" w14:textId="304FF482" w:rsidR="00275DCB" w:rsidRDefault="00275DCB" w:rsidP="002A015A">
      <w:r>
        <w:t xml:space="preserve">Existen varias métricas para medir el rendimiento de los modelos de </w:t>
      </w:r>
      <w:r w:rsidRPr="004931A6">
        <w:rPr>
          <w:i/>
        </w:rPr>
        <w:t>machine learning</w:t>
      </w:r>
      <w:r>
        <w:t xml:space="preserve"> de clasificación. De entre ellas destacan: </w:t>
      </w:r>
      <w:proofErr w:type="spellStart"/>
      <w:r w:rsidRPr="004931A6">
        <w:rPr>
          <w:i/>
        </w:rPr>
        <w:t>accuracy</w:t>
      </w:r>
      <w:proofErr w:type="spellEnd"/>
      <w:r>
        <w:t xml:space="preserve">, </w:t>
      </w:r>
      <w:proofErr w:type="spellStart"/>
      <w:r w:rsidRPr="004931A6">
        <w:rPr>
          <w:i/>
        </w:rPr>
        <w:t>recall</w:t>
      </w:r>
      <w:proofErr w:type="spellEnd"/>
      <w:r>
        <w:t xml:space="preserve">, </w:t>
      </w:r>
      <w:r w:rsidR="00F83D80">
        <w:t>especificidad</w:t>
      </w:r>
      <w:r>
        <w:t xml:space="preserve"> y precisión.</w:t>
      </w:r>
    </w:p>
    <w:p w14:paraId="225E1553" w14:textId="4D60BFBE" w:rsidR="002A015A" w:rsidRDefault="002A015A" w:rsidP="002A015A">
      <w:r>
        <w:t xml:space="preserve">El </w:t>
      </w:r>
      <w:proofErr w:type="spellStart"/>
      <w:r w:rsidRPr="004931A6">
        <w:rPr>
          <w:i/>
        </w:rPr>
        <w:t>accuracy</w:t>
      </w:r>
      <w:proofErr w:type="spellEnd"/>
      <w:r>
        <w:t xml:space="preserve"> mide la proporción de instancias clasificadas correctamente por el modelo en relación al total de instancias. Su fórmula es la siguiente:</w:t>
      </w:r>
    </w:p>
    <w:p w14:paraId="0E64C5AE" w14:textId="4ECFD5CB" w:rsidR="002A015A" w:rsidRPr="00275DCB" w:rsidRDefault="002A015A" w:rsidP="002A015A">
      <m:oMathPara>
        <m:oMath>
          <m:r>
            <w:rPr>
              <w:rFonts w:ascii="Cambria Math" w:hAnsi="Cambria Math"/>
            </w:rPr>
            <m:t>Accuracy=</m:t>
          </m:r>
          <m:f>
            <m:fPr>
              <m:ctrlPr>
                <w:rPr>
                  <w:rFonts w:ascii="Cambria Math" w:hAnsi="Cambria Math"/>
                  <w:i/>
                </w:rPr>
              </m:ctrlPr>
            </m:fPr>
            <m:num>
              <m:r>
                <m:rPr>
                  <m:sty m:val="p"/>
                </m:rPr>
                <w:rPr>
                  <w:rFonts w:ascii="Cambria Math" w:hAnsi="Cambria Math"/>
                </w:rPr>
                <m:t>Número de instancias clasificadas correctamente</m:t>
              </m:r>
            </m:num>
            <m:den>
              <m:r>
                <m:rPr>
                  <m:sty m:val="p"/>
                </m:rPr>
                <w:rPr>
                  <w:rFonts w:ascii="Cambria Math" w:hAnsi="Cambria Math"/>
                </w:rPr>
                <m:t>Total de instancias</m:t>
              </m:r>
            </m:den>
          </m:f>
        </m:oMath>
      </m:oMathPara>
    </w:p>
    <w:p w14:paraId="1649A623" w14:textId="37330AE5" w:rsidR="00275DCB" w:rsidRDefault="00275DCB" w:rsidP="002A015A">
      <w:r>
        <w:lastRenderedPageBreak/>
        <w:t xml:space="preserve">El </w:t>
      </w:r>
      <w:proofErr w:type="spellStart"/>
      <w:r w:rsidRPr="004931A6">
        <w:rPr>
          <w:i/>
        </w:rPr>
        <w:t>recall</w:t>
      </w:r>
      <w:proofErr w:type="spellEnd"/>
      <w:r>
        <w:t xml:space="preserve"> o tasa de verdaderos p</w:t>
      </w:r>
      <w:r w:rsidRPr="00275DCB">
        <w:t xml:space="preserve">ositivos </w:t>
      </w:r>
      <w:r>
        <w:t>e</w:t>
      </w:r>
      <w:r w:rsidRPr="00275DCB">
        <w:t xml:space="preserve">s la proporción de casos verdaderamente positivos (VP) </w:t>
      </w:r>
      <w:r>
        <w:t xml:space="preserve">de la clase </w:t>
      </w:r>
      <w:r w:rsidRPr="00275DCB">
        <w:t>que fueron identificados correctamente, respecto al total de casos positivos.</w:t>
      </w:r>
      <w:r w:rsidR="00F83D80">
        <w:t xml:space="preserve"> Su fórmula es la siguiente:</w:t>
      </w:r>
    </w:p>
    <w:p w14:paraId="3C35C3BE" w14:textId="719A1BA4" w:rsidR="00F83D80" w:rsidRPr="00F83D80" w:rsidRDefault="00F83D80" w:rsidP="002A015A">
      <m:oMathPara>
        <m:oMath>
          <m:r>
            <w:rPr>
              <w:rFonts w:ascii="Cambria Math" w:hAnsi="Cambria Math"/>
            </w:rPr>
            <m:t>Recall=</m:t>
          </m:r>
          <m:f>
            <m:fPr>
              <m:ctrlPr>
                <w:rPr>
                  <w:rFonts w:ascii="Cambria Math" w:hAnsi="Cambria Math"/>
                  <w:i/>
                </w:rPr>
              </m:ctrlPr>
            </m:fPr>
            <m:num>
              <m:r>
                <w:rPr>
                  <w:rFonts w:ascii="Cambria Math" w:hAnsi="Cambria Math"/>
                </w:rPr>
                <m:t>Verdaderos positivos</m:t>
              </m:r>
            </m:num>
            <m:den>
              <m:r>
                <w:rPr>
                  <w:rFonts w:ascii="Cambria Math" w:hAnsi="Cambria Math"/>
                </w:rPr>
                <m:t>(Verdaderos positivos+Falsos negativos)</m:t>
              </m:r>
            </m:den>
          </m:f>
        </m:oMath>
      </m:oMathPara>
    </w:p>
    <w:p w14:paraId="40234496" w14:textId="2E4845C5" w:rsidR="00F83D80" w:rsidRDefault="00F83D80" w:rsidP="002A015A">
      <w:r>
        <w:t>La especificidad e</w:t>
      </w:r>
      <w:r w:rsidRPr="00F83D80">
        <w:t>s la proporción de casos verdaderamente negativos (VN)</w:t>
      </w:r>
      <w:r>
        <w:t xml:space="preserve"> de la clase</w:t>
      </w:r>
      <w:r w:rsidRPr="00F83D80">
        <w:t xml:space="preserve"> que fueron identificados correctamente, respecto al total de casos negativos.</w:t>
      </w:r>
      <w:r>
        <w:t xml:space="preserve"> Su fórmula es la siguiente:</w:t>
      </w:r>
    </w:p>
    <w:p w14:paraId="25A96086" w14:textId="158246A8" w:rsidR="00F83D80" w:rsidRPr="00F83D80" w:rsidRDefault="00F83D80" w:rsidP="002A015A">
      <m:oMathPara>
        <m:oMath>
          <m:r>
            <w:rPr>
              <w:rFonts w:ascii="Cambria Math" w:hAnsi="Cambria Math"/>
            </w:rPr>
            <m:t>Especificidad=</m:t>
          </m:r>
          <m:f>
            <m:fPr>
              <m:ctrlPr>
                <w:rPr>
                  <w:rFonts w:ascii="Cambria Math" w:hAnsi="Cambria Math"/>
                  <w:i/>
                </w:rPr>
              </m:ctrlPr>
            </m:fPr>
            <m:num>
              <m:r>
                <w:rPr>
                  <w:rFonts w:ascii="Cambria Math" w:hAnsi="Cambria Math"/>
                </w:rPr>
                <m:t>Verdaderos negativos</m:t>
              </m:r>
            </m:num>
            <m:den>
              <m:r>
                <w:rPr>
                  <w:rFonts w:ascii="Cambria Math" w:hAnsi="Cambria Math"/>
                </w:rPr>
                <m:t>(Verdaderos negativos+Falsos positivos)</m:t>
              </m:r>
            </m:den>
          </m:f>
        </m:oMath>
      </m:oMathPara>
    </w:p>
    <w:p w14:paraId="41DD5CBE" w14:textId="01970F4E" w:rsidR="00F83D80" w:rsidRDefault="00F83D80" w:rsidP="002A015A">
      <w:r>
        <w:t>La precisión e</w:t>
      </w:r>
      <w:r w:rsidRPr="00F83D80">
        <w:t xml:space="preserve">s la proporción de verdaderos positivos (VP) </w:t>
      </w:r>
      <w:r>
        <w:t xml:space="preserve">de la clase </w:t>
      </w:r>
      <w:r w:rsidRPr="00F83D80">
        <w:t>entre los casos clasificados como positivos, es decir, cuántos casos realmente positivos fueron identificados correctamente.</w:t>
      </w:r>
      <w:r>
        <w:t xml:space="preserve"> Su fórmula es:</w:t>
      </w:r>
    </w:p>
    <w:p w14:paraId="1B32CFD9" w14:textId="604862FA" w:rsidR="00F83D80" w:rsidRPr="00275DCB" w:rsidRDefault="00F83D80" w:rsidP="002A015A">
      <m:oMathPara>
        <m:oMath>
          <m:r>
            <w:rPr>
              <w:rFonts w:ascii="Cambria Math" w:hAnsi="Cambria Math"/>
            </w:rPr>
            <m:t>Precisión=</m:t>
          </m:r>
          <m:f>
            <m:fPr>
              <m:ctrlPr>
                <w:rPr>
                  <w:rFonts w:ascii="Cambria Math" w:hAnsi="Cambria Math"/>
                  <w:i/>
                </w:rPr>
              </m:ctrlPr>
            </m:fPr>
            <m:num>
              <m:r>
                <w:rPr>
                  <w:rFonts w:ascii="Cambria Math" w:hAnsi="Cambria Math"/>
                </w:rPr>
                <m:t>Verdaderos positivos</m:t>
              </m:r>
            </m:num>
            <m:den>
              <m:r>
                <w:rPr>
                  <w:rFonts w:ascii="Cambria Math" w:hAnsi="Cambria Math"/>
                </w:rPr>
                <m:t>(Verdaderos positivos+Falsos positivos)</m:t>
              </m:r>
            </m:den>
          </m:f>
        </m:oMath>
      </m:oMathPara>
    </w:p>
    <w:p w14:paraId="5E56D250" w14:textId="77777777" w:rsidR="00275DCB" w:rsidRDefault="00275DCB" w:rsidP="00275DCB">
      <w:r>
        <w:t xml:space="preserve">Dado que actualmente el modelado se ha realizado sobre datos sintéticos y el proceso de entrenamiento de modelos del punto anterior requiere el uso de multitud de modelos y parámetros, se ha seleccionado únicamente el </w:t>
      </w:r>
      <w:proofErr w:type="spellStart"/>
      <w:r w:rsidRPr="004931A6">
        <w:rPr>
          <w:i/>
        </w:rPr>
        <w:t>accuracy</w:t>
      </w:r>
      <w:proofErr w:type="spellEnd"/>
      <w:r>
        <w:t xml:space="preserve"> como métrica para establecer el mejor modelo para los datos.</w:t>
      </w:r>
    </w:p>
    <w:p w14:paraId="6150A7EB" w14:textId="77777777" w:rsidR="00275DCB" w:rsidRDefault="00275DCB" w:rsidP="002A015A"/>
    <w:p w14:paraId="2A4FF6B3" w14:textId="627D6185" w:rsidR="00531503" w:rsidRDefault="00531503" w:rsidP="00531503">
      <w:pPr>
        <w:pStyle w:val="Ttulo2"/>
      </w:pPr>
      <w:bookmarkStart w:id="27" w:name="_Toc134518921"/>
      <w:r>
        <w:t>Resultados comparativos de clasificación</w:t>
      </w:r>
      <w:bookmarkEnd w:id="27"/>
    </w:p>
    <w:p w14:paraId="1205FD05" w14:textId="61522A7D" w:rsidR="00531503" w:rsidRDefault="004872A3" w:rsidP="00531503">
      <w:r>
        <w:t xml:space="preserve">A continuación, se presentan los resultados después de realizar el proceso de </w:t>
      </w:r>
      <w:proofErr w:type="spellStart"/>
      <w:r w:rsidRPr="004931A6">
        <w:rPr>
          <w:i/>
        </w:rPr>
        <w:t>Grid</w:t>
      </w:r>
      <w:proofErr w:type="spellEnd"/>
      <w:r w:rsidRPr="004931A6">
        <w:rPr>
          <w:i/>
        </w:rPr>
        <w:t xml:space="preserve"> </w:t>
      </w:r>
      <w:proofErr w:type="spellStart"/>
      <w:r w:rsidRPr="004931A6">
        <w:rPr>
          <w:i/>
        </w:rPr>
        <w:t>Search</w:t>
      </w:r>
      <w:proofErr w:type="spellEnd"/>
      <w:r>
        <w:t xml:space="preserve"> con los diferentes modelos y parámetros mencionados anteriormente en formato de tabla</w:t>
      </w:r>
      <w:r w:rsidR="00427096">
        <w:t xml:space="preserve"> indicando el modelo, la mejor combinación de los </w:t>
      </w:r>
      <w:proofErr w:type="spellStart"/>
      <w:r w:rsidR="00427096">
        <w:t>h</w:t>
      </w:r>
      <w:r w:rsidR="004931A6">
        <w:t>i</w:t>
      </w:r>
      <w:r w:rsidR="00427096">
        <w:t>perparámetros</w:t>
      </w:r>
      <w:proofErr w:type="spellEnd"/>
      <w:r w:rsidR="00427096">
        <w:t xml:space="preserve"> propuestos y el valor de la métrica </w:t>
      </w:r>
      <w:proofErr w:type="spellStart"/>
      <w:r w:rsidR="00427096" w:rsidRPr="004931A6">
        <w:rPr>
          <w:i/>
        </w:rPr>
        <w:t>accuracy</w:t>
      </w:r>
      <w:proofErr w:type="spellEnd"/>
      <w:r w:rsidR="00427096">
        <w:t xml:space="preserve"> obtenido.</w:t>
      </w:r>
    </w:p>
    <w:p w14:paraId="2BBFA0DB" w14:textId="00205433" w:rsidR="00730EF5" w:rsidRDefault="00730EF5" w:rsidP="00531503"/>
    <w:p w14:paraId="734AE032" w14:textId="2539DBDE" w:rsidR="00730EF5" w:rsidRDefault="00730EF5" w:rsidP="00531503"/>
    <w:p w14:paraId="37B49390" w14:textId="1478D18E" w:rsidR="00730EF5" w:rsidRDefault="00730EF5" w:rsidP="00531503"/>
    <w:p w14:paraId="7A0BE36A" w14:textId="740EF7CE" w:rsidR="00730EF5" w:rsidRDefault="00730EF5" w:rsidP="00531503"/>
    <w:p w14:paraId="7D4580EF" w14:textId="2131D283" w:rsidR="00730EF5" w:rsidRDefault="00730EF5" w:rsidP="00531503"/>
    <w:p w14:paraId="0F65BEEA" w14:textId="60CF6C48" w:rsidR="00730EF5" w:rsidRDefault="00730EF5" w:rsidP="00531503"/>
    <w:p w14:paraId="1079E8EA" w14:textId="5C41423E" w:rsidR="00730EF5" w:rsidRDefault="00730EF5" w:rsidP="00531503"/>
    <w:p w14:paraId="4E973225" w14:textId="77777777" w:rsidR="00730EF5" w:rsidRPr="00531503" w:rsidRDefault="00730EF5" w:rsidP="00531503"/>
    <w:tbl>
      <w:tblPr>
        <w:tblStyle w:val="Tabladecuadrcula5oscura-nfasis1"/>
        <w:tblW w:w="0" w:type="auto"/>
        <w:jc w:val="center"/>
        <w:tblLook w:val="04A0" w:firstRow="1" w:lastRow="0" w:firstColumn="1" w:lastColumn="0" w:noHBand="0" w:noVBand="1"/>
      </w:tblPr>
      <w:tblGrid>
        <w:gridCol w:w="1728"/>
        <w:gridCol w:w="5731"/>
        <w:gridCol w:w="1035"/>
      </w:tblGrid>
      <w:tr w:rsidR="00531503" w14:paraId="01FBC6AB" w14:textId="77777777" w:rsidTr="004270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C0EAD9" w14:textId="77777777" w:rsidR="00531503" w:rsidRDefault="00531503" w:rsidP="004872A3">
            <w:pPr>
              <w:pStyle w:val="Estilo3"/>
              <w:jc w:val="center"/>
            </w:pPr>
            <w:r>
              <w:lastRenderedPageBreak/>
              <w:t>Modelo</w:t>
            </w:r>
          </w:p>
        </w:tc>
        <w:tc>
          <w:tcPr>
            <w:tcW w:w="0" w:type="auto"/>
          </w:tcPr>
          <w:p w14:paraId="76FE344F" w14:textId="0969D258" w:rsidR="00531503" w:rsidRDefault="00531503" w:rsidP="004872A3">
            <w:pPr>
              <w:pStyle w:val="Estilo3"/>
              <w:jc w:val="center"/>
              <w:cnfStyle w:val="100000000000" w:firstRow="1" w:lastRow="0" w:firstColumn="0" w:lastColumn="0" w:oddVBand="0" w:evenVBand="0" w:oddHBand="0" w:evenHBand="0" w:firstRowFirstColumn="0" w:firstRowLastColumn="0" w:lastRowFirstColumn="0" w:lastRowLastColumn="0"/>
            </w:pPr>
            <w:r>
              <w:t xml:space="preserve">Mejor set de </w:t>
            </w:r>
            <w:proofErr w:type="spellStart"/>
            <w:r>
              <w:t>hyperparámetros</w:t>
            </w:r>
            <w:proofErr w:type="spellEnd"/>
          </w:p>
        </w:tc>
        <w:tc>
          <w:tcPr>
            <w:tcW w:w="0" w:type="auto"/>
          </w:tcPr>
          <w:p w14:paraId="1129C4B8" w14:textId="6F054460" w:rsidR="00531503" w:rsidRDefault="00531503" w:rsidP="00427096">
            <w:pPr>
              <w:pStyle w:val="Estilo3"/>
              <w:cnfStyle w:val="100000000000" w:firstRow="1" w:lastRow="0" w:firstColumn="0" w:lastColumn="0" w:oddVBand="0" w:evenVBand="0" w:oddHBand="0" w:evenHBand="0" w:firstRowFirstColumn="0" w:firstRowLastColumn="0" w:lastRowFirstColumn="0" w:lastRowLastColumn="0"/>
            </w:pPr>
            <w:proofErr w:type="spellStart"/>
            <w:r>
              <w:t>Accuracy</w:t>
            </w:r>
            <w:proofErr w:type="spellEnd"/>
          </w:p>
        </w:tc>
      </w:tr>
      <w:tr w:rsidR="00531503" w14:paraId="3329C506" w14:textId="77777777" w:rsidTr="004270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013875" w14:textId="12DC681D" w:rsidR="00531503" w:rsidRDefault="00531503" w:rsidP="004872A3">
            <w:pPr>
              <w:pStyle w:val="Estilo3"/>
              <w:jc w:val="center"/>
            </w:pPr>
            <w:r>
              <w:t>Regresión logística</w:t>
            </w:r>
          </w:p>
        </w:tc>
        <w:tc>
          <w:tcPr>
            <w:tcW w:w="0" w:type="auto"/>
          </w:tcPr>
          <w:p w14:paraId="50DFAC09" w14:textId="4D4799EB" w:rsidR="00531503" w:rsidRDefault="006B4008" w:rsidP="00427096">
            <w:pPr>
              <w:pStyle w:val="Estilo3"/>
              <w:cnfStyle w:val="000000100000" w:firstRow="0" w:lastRow="0" w:firstColumn="0" w:lastColumn="0" w:oddVBand="0" w:evenVBand="0" w:oddHBand="1" w:evenHBand="0" w:firstRowFirstColumn="0" w:firstRowLastColumn="0" w:lastRowFirstColumn="0" w:lastRowLastColumn="0"/>
            </w:pPr>
            <w:r w:rsidRPr="006B4008">
              <w:t>'C': 1.0, '</w:t>
            </w:r>
            <w:proofErr w:type="spellStart"/>
            <w:r w:rsidRPr="006B4008">
              <w:t>penalty</w:t>
            </w:r>
            <w:proofErr w:type="spellEnd"/>
            <w:r w:rsidRPr="006B4008">
              <w:t>': 'l2'</w:t>
            </w:r>
          </w:p>
        </w:tc>
        <w:tc>
          <w:tcPr>
            <w:tcW w:w="0" w:type="auto"/>
          </w:tcPr>
          <w:p w14:paraId="2FD7A359" w14:textId="33C8E311" w:rsidR="00531503" w:rsidRDefault="004872A3" w:rsidP="00427096">
            <w:pPr>
              <w:pStyle w:val="Estilo3"/>
              <w:cnfStyle w:val="000000100000" w:firstRow="0" w:lastRow="0" w:firstColumn="0" w:lastColumn="0" w:oddVBand="0" w:evenVBand="0" w:oddHBand="1" w:evenHBand="0" w:firstRowFirstColumn="0" w:firstRowLastColumn="0" w:lastRowFirstColumn="0" w:lastRowLastColumn="0"/>
            </w:pPr>
            <w:r w:rsidRPr="004872A3">
              <w:t>0.520</w:t>
            </w:r>
          </w:p>
        </w:tc>
      </w:tr>
      <w:tr w:rsidR="00531503" w14:paraId="571101A5" w14:textId="77777777" w:rsidTr="0042709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4785750" w14:textId="1D54C990" w:rsidR="00531503" w:rsidRDefault="00531503" w:rsidP="004872A3">
            <w:pPr>
              <w:pStyle w:val="Estilo3"/>
              <w:jc w:val="center"/>
            </w:pPr>
            <w:r>
              <w:t>Naive Bayes</w:t>
            </w:r>
          </w:p>
        </w:tc>
        <w:tc>
          <w:tcPr>
            <w:tcW w:w="0" w:type="auto"/>
          </w:tcPr>
          <w:p w14:paraId="77BA739F" w14:textId="3D2CA8FF" w:rsidR="00531503" w:rsidRDefault="006B4008" w:rsidP="00427096">
            <w:pPr>
              <w:pStyle w:val="Estilo3"/>
              <w:cnfStyle w:val="000000000000" w:firstRow="0" w:lastRow="0" w:firstColumn="0" w:lastColumn="0" w:oddVBand="0" w:evenVBand="0" w:oddHBand="0" w:evenHBand="0" w:firstRowFirstColumn="0" w:firstRowLastColumn="0" w:lastRowFirstColumn="0" w:lastRowLastColumn="0"/>
            </w:pPr>
            <w:r w:rsidRPr="006B4008">
              <w:t>'</w:t>
            </w:r>
            <w:proofErr w:type="spellStart"/>
            <w:r w:rsidRPr="006B4008">
              <w:t>var_smoothing</w:t>
            </w:r>
            <w:proofErr w:type="spellEnd"/>
            <w:r w:rsidRPr="006B4008">
              <w:t>': 1.0</w:t>
            </w:r>
          </w:p>
        </w:tc>
        <w:tc>
          <w:tcPr>
            <w:tcW w:w="0" w:type="auto"/>
          </w:tcPr>
          <w:p w14:paraId="46F2999D" w14:textId="19A011AC" w:rsidR="00531503" w:rsidRDefault="004872A3" w:rsidP="00427096">
            <w:pPr>
              <w:pStyle w:val="Estilo3"/>
              <w:cnfStyle w:val="000000000000" w:firstRow="0" w:lastRow="0" w:firstColumn="0" w:lastColumn="0" w:oddVBand="0" w:evenVBand="0" w:oddHBand="0" w:evenHBand="0" w:firstRowFirstColumn="0" w:firstRowLastColumn="0" w:lastRowFirstColumn="0" w:lastRowLastColumn="0"/>
            </w:pPr>
            <w:r w:rsidRPr="004872A3">
              <w:t>0.550</w:t>
            </w:r>
          </w:p>
        </w:tc>
      </w:tr>
      <w:tr w:rsidR="00531503" w14:paraId="4823B435" w14:textId="77777777" w:rsidTr="004270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7900AA" w14:textId="7C60E926" w:rsidR="00531503" w:rsidRDefault="00531503" w:rsidP="004872A3">
            <w:pPr>
              <w:pStyle w:val="Estilo3"/>
              <w:jc w:val="center"/>
            </w:pPr>
            <w:proofErr w:type="spellStart"/>
            <w:r>
              <w:rPr>
                <w:i/>
              </w:rPr>
              <w:t>Random</w:t>
            </w:r>
            <w:proofErr w:type="spellEnd"/>
            <w:r>
              <w:rPr>
                <w:i/>
              </w:rPr>
              <w:t xml:space="preserve"> </w:t>
            </w:r>
            <w:proofErr w:type="spellStart"/>
            <w:r>
              <w:rPr>
                <w:i/>
              </w:rPr>
              <w:t>Forest</w:t>
            </w:r>
            <w:proofErr w:type="spellEnd"/>
          </w:p>
        </w:tc>
        <w:tc>
          <w:tcPr>
            <w:tcW w:w="0" w:type="auto"/>
          </w:tcPr>
          <w:p w14:paraId="371B5EE9" w14:textId="161DD029" w:rsidR="00531503" w:rsidRPr="00FC6D9C" w:rsidRDefault="006B4008" w:rsidP="00427096">
            <w:pPr>
              <w:pStyle w:val="Estilo3"/>
              <w:cnfStyle w:val="000000100000" w:firstRow="0" w:lastRow="0" w:firstColumn="0" w:lastColumn="0" w:oddVBand="0" w:evenVBand="0" w:oddHBand="1" w:evenHBand="0" w:firstRowFirstColumn="0" w:firstRowLastColumn="0" w:lastRowFirstColumn="0" w:lastRowLastColumn="0"/>
              <w:rPr>
                <w:lang w:val="en-GB"/>
              </w:rPr>
            </w:pPr>
            <w:r w:rsidRPr="00FC6D9C">
              <w:rPr>
                <w:lang w:val="en-GB"/>
              </w:rPr>
              <w:t>'bootstrap': True, '</w:t>
            </w:r>
            <w:proofErr w:type="spellStart"/>
            <w:r w:rsidRPr="00FC6D9C">
              <w:rPr>
                <w:lang w:val="en-GB"/>
              </w:rPr>
              <w:t>max_depth</w:t>
            </w:r>
            <w:proofErr w:type="spellEnd"/>
            <w:r w:rsidRPr="00FC6D9C">
              <w:rPr>
                <w:lang w:val="en-GB"/>
              </w:rPr>
              <w:t>': 10, '</w:t>
            </w:r>
            <w:proofErr w:type="spellStart"/>
            <w:r w:rsidRPr="00FC6D9C">
              <w:rPr>
                <w:lang w:val="en-GB"/>
              </w:rPr>
              <w:t>max_features</w:t>
            </w:r>
            <w:proofErr w:type="spellEnd"/>
            <w:r w:rsidRPr="00FC6D9C">
              <w:rPr>
                <w:lang w:val="en-GB"/>
              </w:rPr>
              <w:t>': 1, '</w:t>
            </w:r>
            <w:proofErr w:type="spellStart"/>
            <w:r w:rsidRPr="00FC6D9C">
              <w:rPr>
                <w:lang w:val="en-GB"/>
              </w:rPr>
              <w:t>n_estimators</w:t>
            </w:r>
            <w:proofErr w:type="spellEnd"/>
            <w:r w:rsidRPr="00FC6D9C">
              <w:rPr>
                <w:lang w:val="en-GB"/>
              </w:rPr>
              <w:t>': 1</w:t>
            </w:r>
          </w:p>
        </w:tc>
        <w:tc>
          <w:tcPr>
            <w:tcW w:w="0" w:type="auto"/>
          </w:tcPr>
          <w:p w14:paraId="3014F2BA" w14:textId="0E8D4C46" w:rsidR="00531503" w:rsidRDefault="004872A3" w:rsidP="00427096">
            <w:pPr>
              <w:pStyle w:val="Estilo3"/>
              <w:cnfStyle w:val="000000100000" w:firstRow="0" w:lastRow="0" w:firstColumn="0" w:lastColumn="0" w:oddVBand="0" w:evenVBand="0" w:oddHBand="1" w:evenHBand="0" w:firstRowFirstColumn="0" w:firstRowLastColumn="0" w:lastRowFirstColumn="0" w:lastRowLastColumn="0"/>
            </w:pPr>
            <w:r w:rsidRPr="004872A3">
              <w:t>0.530</w:t>
            </w:r>
          </w:p>
        </w:tc>
      </w:tr>
      <w:tr w:rsidR="00531503" w14:paraId="1ABFFB1F" w14:textId="77777777" w:rsidTr="0042709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CC52654" w14:textId="16C9348F" w:rsidR="00531503" w:rsidRDefault="00531503" w:rsidP="004872A3">
            <w:pPr>
              <w:pStyle w:val="Estilo3"/>
              <w:jc w:val="center"/>
            </w:pPr>
            <w:r>
              <w:rPr>
                <w:i/>
              </w:rPr>
              <w:t>Neural Network</w:t>
            </w:r>
          </w:p>
        </w:tc>
        <w:tc>
          <w:tcPr>
            <w:tcW w:w="0" w:type="auto"/>
          </w:tcPr>
          <w:p w14:paraId="525C2C85" w14:textId="0B1C4535" w:rsidR="00531503" w:rsidRPr="00FC6D9C" w:rsidRDefault="004872A3" w:rsidP="00427096">
            <w:pPr>
              <w:pStyle w:val="Estilo3"/>
              <w:cnfStyle w:val="000000000000" w:firstRow="0" w:lastRow="0" w:firstColumn="0" w:lastColumn="0" w:oddVBand="0" w:evenVBand="0" w:oddHBand="0" w:evenHBand="0" w:firstRowFirstColumn="0" w:firstRowLastColumn="0" w:lastRowFirstColumn="0" w:lastRowLastColumn="0"/>
              <w:rPr>
                <w:lang w:val="en-GB"/>
              </w:rPr>
            </w:pPr>
            <w:r w:rsidRPr="00FC6D9C">
              <w:rPr>
                <w:lang w:val="en-GB"/>
              </w:rPr>
              <w:t>'activation': '</w:t>
            </w:r>
            <w:proofErr w:type="spellStart"/>
            <w:r w:rsidRPr="00FC6D9C">
              <w:rPr>
                <w:lang w:val="en-GB"/>
              </w:rPr>
              <w:t>relu</w:t>
            </w:r>
            <w:proofErr w:type="spellEnd"/>
            <w:r w:rsidRPr="00FC6D9C">
              <w:rPr>
                <w:lang w:val="en-GB"/>
              </w:rPr>
              <w:t>', 'alpha': 0.05, '</w:t>
            </w:r>
            <w:proofErr w:type="spellStart"/>
            <w:r w:rsidRPr="00FC6D9C">
              <w:rPr>
                <w:lang w:val="en-GB"/>
              </w:rPr>
              <w:t>hidden_layer_sizes</w:t>
            </w:r>
            <w:proofErr w:type="spellEnd"/>
            <w:r w:rsidRPr="00FC6D9C">
              <w:rPr>
                <w:lang w:val="en-GB"/>
              </w:rPr>
              <w:t>': (50, 100, 50), '</w:t>
            </w:r>
            <w:proofErr w:type="spellStart"/>
            <w:r w:rsidRPr="00FC6D9C">
              <w:rPr>
                <w:lang w:val="en-GB"/>
              </w:rPr>
              <w:t>learning_rate</w:t>
            </w:r>
            <w:proofErr w:type="spellEnd"/>
            <w:r w:rsidRPr="00FC6D9C">
              <w:rPr>
                <w:lang w:val="en-GB"/>
              </w:rPr>
              <w:t>': 'constant', 'solver': '</w:t>
            </w:r>
            <w:proofErr w:type="spellStart"/>
            <w:r w:rsidRPr="00FC6D9C">
              <w:rPr>
                <w:lang w:val="en-GB"/>
              </w:rPr>
              <w:t>adam</w:t>
            </w:r>
            <w:proofErr w:type="spellEnd"/>
            <w:r w:rsidRPr="00FC6D9C">
              <w:rPr>
                <w:lang w:val="en-GB"/>
              </w:rPr>
              <w:t>'</w:t>
            </w:r>
          </w:p>
        </w:tc>
        <w:tc>
          <w:tcPr>
            <w:tcW w:w="0" w:type="auto"/>
          </w:tcPr>
          <w:p w14:paraId="3524D983" w14:textId="411CDA6A" w:rsidR="00531503" w:rsidRDefault="004872A3" w:rsidP="00427096">
            <w:pPr>
              <w:pStyle w:val="Estilo3"/>
              <w:cnfStyle w:val="000000000000" w:firstRow="0" w:lastRow="0" w:firstColumn="0" w:lastColumn="0" w:oddVBand="0" w:evenVBand="0" w:oddHBand="0" w:evenHBand="0" w:firstRowFirstColumn="0" w:firstRowLastColumn="0" w:lastRowFirstColumn="0" w:lastRowLastColumn="0"/>
            </w:pPr>
            <w:r w:rsidRPr="004872A3">
              <w:t>0.505</w:t>
            </w:r>
          </w:p>
        </w:tc>
      </w:tr>
      <w:tr w:rsidR="00531503" w14:paraId="1AF01FC6" w14:textId="77777777" w:rsidTr="004270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2119A2B" w14:textId="3AFC4572" w:rsidR="00531503" w:rsidRDefault="00531503" w:rsidP="004872A3">
            <w:pPr>
              <w:pStyle w:val="Estilo3"/>
              <w:jc w:val="center"/>
            </w:pPr>
            <w:r>
              <w:rPr>
                <w:i/>
              </w:rPr>
              <w:t>K-vecinos</w:t>
            </w:r>
          </w:p>
        </w:tc>
        <w:tc>
          <w:tcPr>
            <w:tcW w:w="0" w:type="auto"/>
          </w:tcPr>
          <w:p w14:paraId="08544F86" w14:textId="7931D216" w:rsidR="00531503" w:rsidRDefault="004872A3" w:rsidP="00427096">
            <w:pPr>
              <w:pStyle w:val="Estilo3"/>
              <w:cnfStyle w:val="000000100000" w:firstRow="0" w:lastRow="0" w:firstColumn="0" w:lastColumn="0" w:oddVBand="0" w:evenVBand="0" w:oddHBand="1" w:evenHBand="0" w:firstRowFirstColumn="0" w:firstRowLastColumn="0" w:lastRowFirstColumn="0" w:lastRowLastColumn="0"/>
            </w:pPr>
            <w:r w:rsidRPr="004872A3">
              <w:t>'</w:t>
            </w:r>
            <w:proofErr w:type="spellStart"/>
            <w:r w:rsidRPr="004872A3">
              <w:t>n_neighbors</w:t>
            </w:r>
            <w:proofErr w:type="spellEnd"/>
            <w:r w:rsidRPr="004872A3">
              <w:t>': 29</w:t>
            </w:r>
          </w:p>
        </w:tc>
        <w:tc>
          <w:tcPr>
            <w:tcW w:w="0" w:type="auto"/>
          </w:tcPr>
          <w:p w14:paraId="257B6A60" w14:textId="61FADE1F" w:rsidR="00531503" w:rsidRDefault="004872A3" w:rsidP="00427096">
            <w:pPr>
              <w:pStyle w:val="Estilo3"/>
              <w:cnfStyle w:val="000000100000" w:firstRow="0" w:lastRow="0" w:firstColumn="0" w:lastColumn="0" w:oddVBand="0" w:evenVBand="0" w:oddHBand="1" w:evenHBand="0" w:firstRowFirstColumn="0" w:firstRowLastColumn="0" w:lastRowFirstColumn="0" w:lastRowLastColumn="0"/>
            </w:pPr>
            <w:r w:rsidRPr="004872A3">
              <w:t>0.530</w:t>
            </w:r>
          </w:p>
        </w:tc>
      </w:tr>
      <w:tr w:rsidR="00531503" w14:paraId="565B50E9" w14:textId="77777777" w:rsidTr="004872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FFB5F7" w14:textId="13ECBAA8" w:rsidR="00531503" w:rsidRDefault="00531503" w:rsidP="004872A3">
            <w:pPr>
              <w:pStyle w:val="Estilo3"/>
              <w:jc w:val="center"/>
            </w:pPr>
            <w:r>
              <w:rPr>
                <w:i/>
              </w:rPr>
              <w:t>Á</w:t>
            </w:r>
            <w:r w:rsidR="004872A3">
              <w:rPr>
                <w:i/>
              </w:rPr>
              <w:t xml:space="preserve">rbol </w:t>
            </w:r>
            <w:r>
              <w:rPr>
                <w:i/>
              </w:rPr>
              <w:t>de decisión</w:t>
            </w:r>
          </w:p>
        </w:tc>
        <w:tc>
          <w:tcPr>
            <w:tcW w:w="0" w:type="auto"/>
            <w:shd w:val="clear" w:color="auto" w:fill="92D050"/>
          </w:tcPr>
          <w:p w14:paraId="54F47FB3" w14:textId="2CE0312B" w:rsidR="00531503" w:rsidRPr="00FC6D9C" w:rsidRDefault="004872A3" w:rsidP="00427096">
            <w:pPr>
              <w:pStyle w:val="Estilo3"/>
              <w:cnfStyle w:val="000000000000" w:firstRow="0" w:lastRow="0" w:firstColumn="0" w:lastColumn="0" w:oddVBand="0" w:evenVBand="0" w:oddHBand="0" w:evenHBand="0" w:firstRowFirstColumn="0" w:firstRowLastColumn="0" w:lastRowFirstColumn="0" w:lastRowLastColumn="0"/>
              <w:rPr>
                <w:lang w:val="en-GB"/>
              </w:rPr>
            </w:pPr>
            <w:r w:rsidRPr="00FC6D9C">
              <w:rPr>
                <w:lang w:val="en-GB"/>
              </w:rPr>
              <w:t>'criterion': '</w:t>
            </w:r>
            <w:proofErr w:type="spellStart"/>
            <w:r w:rsidRPr="00FC6D9C">
              <w:rPr>
                <w:lang w:val="en-GB"/>
              </w:rPr>
              <w:t>gini</w:t>
            </w:r>
            <w:proofErr w:type="spellEnd"/>
            <w:r w:rsidRPr="00FC6D9C">
              <w:rPr>
                <w:lang w:val="en-GB"/>
              </w:rPr>
              <w:t>', '</w:t>
            </w:r>
            <w:proofErr w:type="spellStart"/>
            <w:r w:rsidRPr="00FC6D9C">
              <w:rPr>
                <w:lang w:val="en-GB"/>
              </w:rPr>
              <w:t>max_depth</w:t>
            </w:r>
            <w:proofErr w:type="spellEnd"/>
            <w:r w:rsidRPr="00FC6D9C">
              <w:rPr>
                <w:lang w:val="en-GB"/>
              </w:rPr>
              <w:t>': 2, '</w:t>
            </w:r>
            <w:proofErr w:type="spellStart"/>
            <w:r w:rsidRPr="00FC6D9C">
              <w:rPr>
                <w:lang w:val="en-GB"/>
              </w:rPr>
              <w:t>min_samples_leaf</w:t>
            </w:r>
            <w:proofErr w:type="spellEnd"/>
            <w:r w:rsidRPr="00FC6D9C">
              <w:rPr>
                <w:lang w:val="en-GB"/>
              </w:rPr>
              <w:t>': 40, '</w:t>
            </w:r>
            <w:proofErr w:type="spellStart"/>
            <w:r w:rsidRPr="00FC6D9C">
              <w:rPr>
                <w:lang w:val="en-GB"/>
              </w:rPr>
              <w:t>min_samples_split</w:t>
            </w:r>
            <w:proofErr w:type="spellEnd"/>
            <w:r w:rsidRPr="00FC6D9C">
              <w:rPr>
                <w:lang w:val="en-GB"/>
              </w:rPr>
              <w:t>': 10</w:t>
            </w:r>
          </w:p>
        </w:tc>
        <w:tc>
          <w:tcPr>
            <w:tcW w:w="0" w:type="auto"/>
            <w:shd w:val="clear" w:color="auto" w:fill="92D050"/>
          </w:tcPr>
          <w:p w14:paraId="42D3CDFE" w14:textId="3516C9F7" w:rsidR="00531503" w:rsidRDefault="004872A3" w:rsidP="00427096">
            <w:pPr>
              <w:pStyle w:val="Estilo3"/>
              <w:cnfStyle w:val="000000000000" w:firstRow="0" w:lastRow="0" w:firstColumn="0" w:lastColumn="0" w:oddVBand="0" w:evenVBand="0" w:oddHBand="0" w:evenHBand="0" w:firstRowFirstColumn="0" w:firstRowLastColumn="0" w:lastRowFirstColumn="0" w:lastRowLastColumn="0"/>
            </w:pPr>
            <w:r w:rsidRPr="004872A3">
              <w:t>0.595</w:t>
            </w:r>
          </w:p>
        </w:tc>
      </w:tr>
      <w:tr w:rsidR="00531503" w14:paraId="4E18C3AC" w14:textId="77777777" w:rsidTr="004270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05C7FC" w14:textId="081C27CD" w:rsidR="00531503" w:rsidRDefault="00531503" w:rsidP="004872A3">
            <w:pPr>
              <w:pStyle w:val="Estilo3"/>
              <w:jc w:val="center"/>
            </w:pPr>
            <w:proofErr w:type="spellStart"/>
            <w:r>
              <w:t>XGBoost</w:t>
            </w:r>
            <w:proofErr w:type="spellEnd"/>
          </w:p>
        </w:tc>
        <w:tc>
          <w:tcPr>
            <w:tcW w:w="0" w:type="auto"/>
          </w:tcPr>
          <w:p w14:paraId="58D5FC64" w14:textId="33FB9344" w:rsidR="00531503" w:rsidRPr="00FC6D9C" w:rsidRDefault="004872A3" w:rsidP="00427096">
            <w:pPr>
              <w:pStyle w:val="Estilo3"/>
              <w:cnfStyle w:val="000000100000" w:firstRow="0" w:lastRow="0" w:firstColumn="0" w:lastColumn="0" w:oddVBand="0" w:evenVBand="0" w:oddHBand="1" w:evenHBand="0" w:firstRowFirstColumn="0" w:firstRowLastColumn="0" w:lastRowFirstColumn="0" w:lastRowLastColumn="0"/>
              <w:rPr>
                <w:lang w:val="en-GB"/>
              </w:rPr>
            </w:pPr>
            <w:r w:rsidRPr="00FC6D9C">
              <w:rPr>
                <w:lang w:val="en-GB"/>
              </w:rPr>
              <w:t>'booster': '</w:t>
            </w:r>
            <w:proofErr w:type="spellStart"/>
            <w:r w:rsidRPr="00FC6D9C">
              <w:rPr>
                <w:lang w:val="en-GB"/>
              </w:rPr>
              <w:t>gblinear</w:t>
            </w:r>
            <w:proofErr w:type="spellEnd"/>
            <w:r w:rsidRPr="00FC6D9C">
              <w:rPr>
                <w:lang w:val="en-GB"/>
              </w:rPr>
              <w:t>', 'eta': 1, 'gamma': 25, '</w:t>
            </w:r>
            <w:proofErr w:type="spellStart"/>
            <w:r w:rsidRPr="00FC6D9C">
              <w:rPr>
                <w:lang w:val="en-GB"/>
              </w:rPr>
              <w:t>max_depth</w:t>
            </w:r>
            <w:proofErr w:type="spellEnd"/>
            <w:r w:rsidRPr="00FC6D9C">
              <w:rPr>
                <w:lang w:val="en-GB"/>
              </w:rPr>
              <w:t>': 1, '</w:t>
            </w:r>
            <w:proofErr w:type="spellStart"/>
            <w:r w:rsidRPr="00FC6D9C">
              <w:rPr>
                <w:lang w:val="en-GB"/>
              </w:rPr>
              <w:t>n_estimators</w:t>
            </w:r>
            <w:proofErr w:type="spellEnd"/>
            <w:r w:rsidRPr="00FC6D9C">
              <w:rPr>
                <w:lang w:val="en-GB"/>
              </w:rPr>
              <w:t>': 100</w:t>
            </w:r>
          </w:p>
        </w:tc>
        <w:tc>
          <w:tcPr>
            <w:tcW w:w="0" w:type="auto"/>
          </w:tcPr>
          <w:p w14:paraId="24406D1C" w14:textId="39AB599D" w:rsidR="00531503" w:rsidRDefault="004872A3" w:rsidP="00427096">
            <w:pPr>
              <w:pStyle w:val="Estilo3"/>
              <w:cnfStyle w:val="000000100000" w:firstRow="0" w:lastRow="0" w:firstColumn="0" w:lastColumn="0" w:oddVBand="0" w:evenVBand="0" w:oddHBand="1" w:evenHBand="0" w:firstRowFirstColumn="0" w:firstRowLastColumn="0" w:lastRowFirstColumn="0" w:lastRowLastColumn="0"/>
            </w:pPr>
            <w:r w:rsidRPr="004872A3">
              <w:t>0.550</w:t>
            </w:r>
          </w:p>
        </w:tc>
      </w:tr>
      <w:tr w:rsidR="00531503" w14:paraId="78F41EB4" w14:textId="77777777" w:rsidTr="0042709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177C0C" w14:textId="64346955" w:rsidR="00531503" w:rsidRDefault="00531503" w:rsidP="004872A3">
            <w:pPr>
              <w:pStyle w:val="Estilo3"/>
              <w:jc w:val="center"/>
            </w:pPr>
            <w:r>
              <w:t>Máquina vector soporte</w:t>
            </w:r>
          </w:p>
        </w:tc>
        <w:tc>
          <w:tcPr>
            <w:tcW w:w="0" w:type="auto"/>
          </w:tcPr>
          <w:p w14:paraId="4AFE94AD" w14:textId="714B0B11" w:rsidR="00531503" w:rsidRDefault="004872A3" w:rsidP="00427096">
            <w:pPr>
              <w:pStyle w:val="Estilo3"/>
              <w:cnfStyle w:val="000000000000" w:firstRow="0" w:lastRow="0" w:firstColumn="0" w:lastColumn="0" w:oddVBand="0" w:evenVBand="0" w:oddHBand="0" w:evenHBand="0" w:firstRowFirstColumn="0" w:firstRowLastColumn="0" w:lastRowFirstColumn="0" w:lastRowLastColumn="0"/>
            </w:pPr>
            <w:r w:rsidRPr="004872A3">
              <w:t>'C': 100, 'gamma': 1, '</w:t>
            </w:r>
            <w:proofErr w:type="spellStart"/>
            <w:r w:rsidRPr="004872A3">
              <w:t>kernel</w:t>
            </w:r>
            <w:proofErr w:type="spellEnd"/>
            <w:r w:rsidRPr="004872A3">
              <w:t>': '</w:t>
            </w:r>
            <w:proofErr w:type="spellStart"/>
            <w:r w:rsidRPr="004872A3">
              <w:t>rbf</w:t>
            </w:r>
            <w:proofErr w:type="spellEnd"/>
            <w:r w:rsidRPr="004872A3">
              <w:t>'</w:t>
            </w:r>
          </w:p>
        </w:tc>
        <w:tc>
          <w:tcPr>
            <w:tcW w:w="0" w:type="auto"/>
          </w:tcPr>
          <w:p w14:paraId="239A9328" w14:textId="49B96616" w:rsidR="00531503" w:rsidRDefault="004872A3" w:rsidP="00FC1CB2">
            <w:pPr>
              <w:pStyle w:val="Estilo3"/>
              <w:keepNext/>
              <w:cnfStyle w:val="000000000000" w:firstRow="0" w:lastRow="0" w:firstColumn="0" w:lastColumn="0" w:oddVBand="0" w:evenVBand="0" w:oddHBand="0" w:evenHBand="0" w:firstRowFirstColumn="0" w:firstRowLastColumn="0" w:lastRowFirstColumn="0" w:lastRowLastColumn="0"/>
            </w:pPr>
            <w:r w:rsidRPr="004872A3">
              <w:t>0.525</w:t>
            </w:r>
          </w:p>
        </w:tc>
      </w:tr>
    </w:tbl>
    <w:p w14:paraId="650CFEB7" w14:textId="5F4220CA" w:rsidR="00D23FE8" w:rsidRDefault="00FC1CB2" w:rsidP="00FC1CB2">
      <w:pPr>
        <w:pStyle w:val="Descripcin"/>
      </w:pPr>
      <w:bookmarkStart w:id="28" w:name="_Toc134518926"/>
      <w:r>
        <w:t xml:space="preserve">Tabla </w:t>
      </w:r>
      <w:fldSimple w:instr=" SEQ Tabla \* ARABIC ">
        <w:r w:rsidR="00CE53EE">
          <w:rPr>
            <w:noProof/>
          </w:rPr>
          <w:t>3</w:t>
        </w:r>
      </w:fldSimple>
      <w:r>
        <w:t>. Resumen de los resultados de los modelos de clasificación.</w:t>
      </w:r>
      <w:bookmarkEnd w:id="28"/>
    </w:p>
    <w:p w14:paraId="387EDC4F" w14:textId="1854BFA8" w:rsidR="00806FA5" w:rsidRDefault="00806FA5" w:rsidP="00DC0B18">
      <w:r>
        <w:t>Como se puede observar</w:t>
      </w:r>
      <w:r w:rsidR="009E7D38">
        <w:t xml:space="preserve"> en la tabla anterior, el rendimiento de los diferentes modelos con su mejor parametrización es bastante similar. De todos ellos</w:t>
      </w:r>
      <w:r w:rsidR="004931A6">
        <w:t>,</w:t>
      </w:r>
      <w:r w:rsidR="009E7D38">
        <w:t xml:space="preserve"> el modelo que ha obtenido la mejor tasa de </w:t>
      </w:r>
      <w:r w:rsidR="004931A6">
        <w:t>acierto es el modelo basado en á</w:t>
      </w:r>
      <w:r w:rsidR="009E7D38">
        <w:t>rboles de decisión con la parametrización mencionada en la tabla y rozando el 60% de precisión.</w:t>
      </w:r>
    </w:p>
    <w:p w14:paraId="06494203" w14:textId="3EB37C8B" w:rsidR="004931A6" w:rsidRDefault="004931A6" w:rsidP="00DC0B18">
      <w:r w:rsidRPr="004931A6">
        <w:rPr>
          <w:b/>
        </w:rPr>
        <w:t>Nota</w:t>
      </w:r>
      <w:r>
        <w:t xml:space="preserve">: dado que hasta el momento se está trabajando con datos sintéticos, se procederá a futuro a generar el entrenamiento de nuevo con los datos reales que se proporcionen para obtener modelos con una mayor fiabilidad. </w:t>
      </w:r>
    </w:p>
    <w:p w14:paraId="196D4506" w14:textId="77777777" w:rsidR="009E7D38" w:rsidRDefault="009E7D38" w:rsidP="00DC0B18"/>
    <w:p w14:paraId="27009837" w14:textId="77777777" w:rsidR="009E7D38" w:rsidRDefault="009E7D38" w:rsidP="00DC0B18"/>
    <w:p w14:paraId="33AB0BB3" w14:textId="125242CA" w:rsidR="002B44CB" w:rsidRDefault="002B44CB" w:rsidP="002B44CB">
      <w:pPr>
        <w:pStyle w:val="Ttulo1"/>
      </w:pPr>
      <w:bookmarkStart w:id="29" w:name="_Toc134518922"/>
      <w:r>
        <w:lastRenderedPageBreak/>
        <w:t>Sistema experto de prevención de caídas y evaluación de la eficacia de rehabilitación</w:t>
      </w:r>
      <w:bookmarkEnd w:id="29"/>
    </w:p>
    <w:p w14:paraId="3E1067F5" w14:textId="4E484DC5" w:rsidR="009D5582" w:rsidRDefault="002B44CB" w:rsidP="009D5582">
      <w:r>
        <w:t>Una vez construido un modelo que sea capaz de realizar una clasificación binaria de riesgo o no de caída para un paciente en función de una medici</w:t>
      </w:r>
      <w:r w:rsidR="00A429A3">
        <w:t>ón, se ha construido un sistema experto que permita servir de apoyo al personal médico.</w:t>
      </w:r>
    </w:p>
    <w:p w14:paraId="46DC4C44" w14:textId="30B3660F" w:rsidR="00A429A3" w:rsidRDefault="00A429A3" w:rsidP="009D5582">
      <w:r>
        <w:t>Dicho sistema recibe como entrada uno o varios ficheros de entrada que serán mediciones del movimiento del paciente con estructura similar a la explicada a lo largo de este paquete de trabajo. A partir de estos ficheros el sistema utilizará el modelo construido anteriormente para calcular la probabilidad de caída del paciente que se corresponde con la probabilidad de que una medición pertenezca a la clase riesgo de caída que será complementaria a la probabilidad de la clase no riesgo de caída.</w:t>
      </w:r>
    </w:p>
    <w:p w14:paraId="6D5F2676" w14:textId="14FC7702" w:rsidR="00A429A3" w:rsidRDefault="00A429A3" w:rsidP="009D5582">
      <w:r>
        <w:t xml:space="preserve">En función del valor de la probabilidad devuelta el sistema </w:t>
      </w:r>
      <w:r w:rsidR="00870262">
        <w:t xml:space="preserve">es capaz de </w:t>
      </w:r>
      <w:r>
        <w:t>proporciona</w:t>
      </w:r>
      <w:r w:rsidR="00870262">
        <w:t>r</w:t>
      </w:r>
      <w:r>
        <w:t xml:space="preserve"> diferentes protocolos a seguir como sugerencia al personal médico</w:t>
      </w:r>
      <w:r w:rsidR="00870262">
        <w:t>. Un ejemplo de este tipo de sugerencias podría ser:</w:t>
      </w:r>
    </w:p>
    <w:p w14:paraId="13F9FBEE" w14:textId="5E68CC6F" w:rsidR="00A429A3" w:rsidRDefault="0045346A" w:rsidP="00F05465">
      <w:pPr>
        <w:pStyle w:val="Prrafodelista"/>
        <w:numPr>
          <w:ilvl w:val="0"/>
          <w:numId w:val="28"/>
        </w:numPr>
      </w:pPr>
      <w:r>
        <w:t>&gt; 25%:</w:t>
      </w:r>
      <w:r w:rsidR="00A429A3">
        <w:t xml:space="preserve"> </w:t>
      </w:r>
      <w:r w:rsidR="00E4728D">
        <w:t>t</w:t>
      </w:r>
      <w:r w:rsidR="00F05465" w:rsidRPr="00F05465">
        <w:t xml:space="preserve">rabajo de la marcha en circuito o caminar con </w:t>
      </w:r>
      <w:r w:rsidR="00427096" w:rsidRPr="00F05465">
        <w:t>obstáculos</w:t>
      </w:r>
      <w:r w:rsidR="00F05465" w:rsidRPr="00F05465">
        <w:t xml:space="preserve"> para mejorar el equilibrio en </w:t>
      </w:r>
      <w:r w:rsidR="00F05465">
        <w:t>bipedestación.</w:t>
      </w:r>
      <w:r w:rsidR="00427096">
        <w:t xml:space="preserve"> Rehabilitación 2 días por semana.</w:t>
      </w:r>
    </w:p>
    <w:p w14:paraId="792F46DB" w14:textId="37C51CA9" w:rsidR="00A429A3" w:rsidRDefault="0045346A" w:rsidP="00F05465">
      <w:pPr>
        <w:pStyle w:val="Prrafodelista"/>
        <w:numPr>
          <w:ilvl w:val="0"/>
          <w:numId w:val="28"/>
        </w:numPr>
      </w:pPr>
      <w:r>
        <w:t>&gt; 50</w:t>
      </w:r>
      <w:r w:rsidR="00A429A3">
        <w:t>%:</w:t>
      </w:r>
      <w:r w:rsidR="00065ACF">
        <w:t xml:space="preserve"> </w:t>
      </w:r>
      <w:r w:rsidR="00E4728D">
        <w:t>p</w:t>
      </w:r>
      <w:r w:rsidR="00427096" w:rsidRPr="00F05465">
        <w:t>otenciación</w:t>
      </w:r>
      <w:r w:rsidR="00F05465" w:rsidRPr="00F05465">
        <w:t xml:space="preserve"> de miembros inferiores con ejercicios de </w:t>
      </w:r>
      <w:r w:rsidR="00427096" w:rsidRPr="00F05465">
        <w:t>musculación</w:t>
      </w:r>
      <w:r w:rsidR="00F05465" w:rsidRPr="00F05465">
        <w:t xml:space="preserve"> en las piernas y columna lumbar, practicar subidas y bajadas de escaleras, marcha </w:t>
      </w:r>
      <w:r w:rsidR="00427096" w:rsidRPr="00F05465">
        <w:t>con</w:t>
      </w:r>
      <w:r w:rsidR="00F05465" w:rsidRPr="00F05465">
        <w:t xml:space="preserve"> ayudas </w:t>
      </w:r>
      <w:r w:rsidR="00427096" w:rsidRPr="00F05465">
        <w:t>técnicas</w:t>
      </w:r>
      <w:r w:rsidR="00F05465" w:rsidRPr="00F05465">
        <w:t xml:space="preserve"> (andador, dos/una muleta)</w:t>
      </w:r>
      <w:r w:rsidR="00427096">
        <w:t>. Rehabilitación 3 días por semana.</w:t>
      </w:r>
    </w:p>
    <w:p w14:paraId="39C8A411" w14:textId="6A4DD535" w:rsidR="00A429A3" w:rsidRDefault="00A429A3" w:rsidP="00F05465">
      <w:pPr>
        <w:pStyle w:val="Prrafodelista"/>
        <w:numPr>
          <w:ilvl w:val="0"/>
          <w:numId w:val="28"/>
        </w:numPr>
      </w:pPr>
      <w:r>
        <w:t>&gt; 75%:</w:t>
      </w:r>
      <w:r w:rsidR="00DD02D0">
        <w:t xml:space="preserve"> </w:t>
      </w:r>
      <w:r w:rsidR="00427096">
        <w:t>e</w:t>
      </w:r>
      <w:r w:rsidR="00F05465" w:rsidRPr="00F05465">
        <w:t xml:space="preserve">jercicios de </w:t>
      </w:r>
      <w:r w:rsidR="00427096" w:rsidRPr="00F05465">
        <w:t>potenciación</w:t>
      </w:r>
      <w:r w:rsidR="00F05465" w:rsidRPr="00F05465">
        <w:t xml:space="preserve"> de miembros inferiores</w:t>
      </w:r>
      <w:r w:rsidR="00427096">
        <w:t xml:space="preserve"> en espaderas (agarrado/a</w:t>
      </w:r>
      <w:r w:rsidR="00F05465" w:rsidRPr="00F05465">
        <w:t xml:space="preserve"> </w:t>
      </w:r>
      <w:proofErr w:type="spellStart"/>
      <w:r w:rsidR="00F05465" w:rsidRPr="00F05465">
        <w:t>a</w:t>
      </w:r>
      <w:proofErr w:type="spellEnd"/>
      <w:r w:rsidR="00F05465" w:rsidRPr="00F05465">
        <w:t xml:space="preserve"> una barra para mantener el equilibrio y con silla </w:t>
      </w:r>
      <w:r w:rsidR="00427096" w:rsidRPr="00F05465">
        <w:t>detrás</w:t>
      </w:r>
      <w:r w:rsidR="00F05465" w:rsidRPr="00F05465">
        <w:t xml:space="preserve">), practicar la marcha en barras paralelas y con andador siempre con </w:t>
      </w:r>
      <w:r w:rsidR="00427096" w:rsidRPr="00F05465">
        <w:t>supervisión</w:t>
      </w:r>
      <w:r w:rsidR="00F05465" w:rsidRPr="00F05465">
        <w:t xml:space="preserve"> y acompañado con la silla </w:t>
      </w:r>
      <w:r w:rsidR="00427096" w:rsidRPr="00F05465">
        <w:t>detrás</w:t>
      </w:r>
      <w:r w:rsidR="00427096">
        <w:t>. Rehabilitación 3 o 4 días por semana a discreción del personal médico.</w:t>
      </w:r>
    </w:p>
    <w:p w14:paraId="4AA2539C" w14:textId="5D768256" w:rsidR="00870262" w:rsidRDefault="00870262" w:rsidP="00870262">
      <w:r>
        <w:t>Una vez proporcionado el protocolo experto a seguir, este sistema se modificará para dar una respuesta médica apropiada.</w:t>
      </w:r>
    </w:p>
    <w:p w14:paraId="2441C253" w14:textId="10EF6540" w:rsidR="00A429A3" w:rsidRDefault="00A429A3" w:rsidP="00A429A3">
      <w:r>
        <w:t>Además, si se le ha proporcionado más de un fichero</w:t>
      </w:r>
      <w:r w:rsidR="00870262">
        <w:t>, el sistema proporciona</w:t>
      </w:r>
      <w:r>
        <w:t xml:space="preserve"> una indicación de si el proceso de rehabilitación ha reducido o no la probabilidad de caída del paciente, es decir, si la rehabilitación está funcionando o no.</w:t>
      </w:r>
      <w:r w:rsidR="00427096">
        <w:t xml:space="preserve"> Esto se realiza analizando la evolución de las probabilidades obtenidas en cada una de las mediciones proporcionadas al sistema.</w:t>
      </w:r>
    </w:p>
    <w:p w14:paraId="4B0C09BD" w14:textId="56235636" w:rsidR="00F73153" w:rsidRDefault="00E207D6" w:rsidP="00A429A3">
      <w:r>
        <w:t>A continuación, se muestra un esquema a modo de resumen del funcionamiento del sistema experto de recomendación:</w:t>
      </w:r>
      <w:bookmarkStart w:id="30" w:name="_GoBack"/>
      <w:bookmarkEnd w:id="30"/>
    </w:p>
    <w:p w14:paraId="191A6316" w14:textId="77777777" w:rsidR="008210F8" w:rsidRDefault="008210F8" w:rsidP="008210F8">
      <w:pPr>
        <w:keepNext/>
      </w:pPr>
      <w:r>
        <w:rPr>
          <w:noProof/>
        </w:rPr>
        <w:lastRenderedPageBreak/>
        <w:drawing>
          <wp:inline distT="0" distB="0" distL="0" distR="0" wp14:anchorId="329A308C" wp14:editId="091FE6FD">
            <wp:extent cx="5400040" cy="41509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150995"/>
                    </a:xfrm>
                    <a:prstGeom prst="rect">
                      <a:avLst/>
                    </a:prstGeom>
                  </pic:spPr>
                </pic:pic>
              </a:graphicData>
            </a:graphic>
          </wp:inline>
        </w:drawing>
      </w:r>
    </w:p>
    <w:p w14:paraId="344B3B2A" w14:textId="52F42F83" w:rsidR="00A429A3" w:rsidRDefault="008210F8" w:rsidP="008210F8">
      <w:pPr>
        <w:pStyle w:val="Descripcin"/>
      </w:pPr>
      <w:bookmarkStart w:id="31" w:name="_Toc134518932"/>
      <w:r>
        <w:t xml:space="preserve">Figura </w:t>
      </w:r>
      <w:r w:rsidR="00787980">
        <w:fldChar w:fldCharType="begin"/>
      </w:r>
      <w:r w:rsidR="00787980">
        <w:instrText xml:space="preserve"> SEQ Figura \* ARABIC </w:instrText>
      </w:r>
      <w:r w:rsidR="00787980">
        <w:fldChar w:fldCharType="separate"/>
      </w:r>
      <w:r w:rsidR="00CE53EE">
        <w:rPr>
          <w:noProof/>
        </w:rPr>
        <w:t>6</w:t>
      </w:r>
      <w:r w:rsidR="00787980">
        <w:rPr>
          <w:noProof/>
        </w:rPr>
        <w:fldChar w:fldCharType="end"/>
      </w:r>
      <w:r>
        <w:t>. Ciclo de funcionamiento del sistema experto de recomendación</w:t>
      </w:r>
      <w:r w:rsidR="00D9775C">
        <w:t>.</w:t>
      </w:r>
      <w:bookmarkEnd w:id="31"/>
    </w:p>
    <w:p w14:paraId="76645976" w14:textId="77777777" w:rsidR="009D5582" w:rsidRPr="00DC0B18" w:rsidRDefault="009D5582" w:rsidP="00DC0B18"/>
    <w:p w14:paraId="0CA316E2" w14:textId="4E25324E" w:rsidR="001151CC" w:rsidRDefault="001151CC" w:rsidP="00B41E25">
      <w:pPr>
        <w:pStyle w:val="Ttulo1"/>
      </w:pPr>
      <w:bookmarkStart w:id="32" w:name="_Toc134518923"/>
      <w:r>
        <w:lastRenderedPageBreak/>
        <w:t>Conclusiones</w:t>
      </w:r>
      <w:bookmarkEnd w:id="32"/>
    </w:p>
    <w:p w14:paraId="4E8AE61D" w14:textId="7927167F" w:rsidR="009E7D38" w:rsidRDefault="009E7D38" w:rsidP="009E7D38">
      <w:r>
        <w:t xml:space="preserve">Este entregable corresponde al paquete de trabajo “PT3 – </w:t>
      </w:r>
      <w:r w:rsidRPr="009E7D38">
        <w:t>Sistema experto de prevención de caídas</w:t>
      </w:r>
      <w:r>
        <w:t>”, mostrando los resultados obtenidos a través del entrenamiento de múltiples modelos de aprendizaje automático supervisado.</w:t>
      </w:r>
    </w:p>
    <w:p w14:paraId="517753F5" w14:textId="1AE63A34" w:rsidR="009E7D38" w:rsidRDefault="009E7D38" w:rsidP="009E7D38">
      <w:r>
        <w:t>Se ha abordado el modelado de aprendizaje automático supervisado de clasificación, donde la variable objetivo binaria</w:t>
      </w:r>
      <w:r w:rsidR="002B44CB">
        <w:t xml:space="preserve"> identifique si el individuo al que se le ha realizado la medición tiene riesgo o no caída</w:t>
      </w:r>
      <w:r>
        <w:t xml:space="preserve">. </w:t>
      </w:r>
      <w:r w:rsidR="002B44CB">
        <w:t xml:space="preserve">Se han aplicado una gran variedad de parametrizaciones para 9 modelos diferentes. </w:t>
      </w:r>
    </w:p>
    <w:p w14:paraId="0D53A8B9" w14:textId="7A0B1CCA" w:rsidR="002B44CB" w:rsidRDefault="002B44CB" w:rsidP="009E7D38">
      <w:r>
        <w:t>De entre los diferentes modelos</w:t>
      </w:r>
      <w:r w:rsidR="0045346A">
        <w:t>,</w:t>
      </w:r>
      <w:r>
        <w:t xml:space="preserve"> el que mejor resultado ha dado es el modelo basado en árboles de decisión con una precisión del 59% aunque hay que recordar que este entrenamiento se ha realizado sobre datos sintéticos generados a partir de mediciones reales. Además, al no existir una variable objetivo de clasificación ya definida, se han generado valores aleatorios de esta. En un futuro se pretende aplicar la estructura de modelado ya implementada sobre datos reales ya etiquetados. </w:t>
      </w:r>
    </w:p>
    <w:p w14:paraId="7A11BBA8" w14:textId="5845F3F2" w:rsidR="007F6AAE" w:rsidRDefault="007F6AAE" w:rsidP="009E7D38">
      <w:r>
        <w:t>Finalmente se ha implementado un sistema experto de prevención de caídas y evaluación de la eficacia de rehabilitación que sirve como apoyo para personal médico que proporciona la probabilidad de caída del paciente, una descripción de del posible tratamiento a partir de esta y en caso de proporcionar múltiples ficheros, la evolución del paciente con la rehabilitación.</w:t>
      </w:r>
    </w:p>
    <w:p w14:paraId="74303AA9" w14:textId="566B70A5" w:rsidR="00434581" w:rsidRPr="00434581" w:rsidRDefault="00434581" w:rsidP="009E7D38"/>
    <w:sectPr w:rsidR="00434581" w:rsidRPr="00434581" w:rsidSect="000B045F">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586A2" w14:textId="77777777" w:rsidR="00787980" w:rsidRDefault="00787980" w:rsidP="00E95D39">
      <w:pPr>
        <w:spacing w:after="0" w:line="240" w:lineRule="auto"/>
      </w:pPr>
      <w:r>
        <w:separator/>
      </w:r>
    </w:p>
  </w:endnote>
  <w:endnote w:type="continuationSeparator" w:id="0">
    <w:p w14:paraId="3ABA0488" w14:textId="77777777" w:rsidR="00787980" w:rsidRDefault="00787980"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Narrow">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43213" w14:textId="746AFED8" w:rsidR="00613B5D" w:rsidRPr="00561D38" w:rsidRDefault="00613B5D"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CE53EE">
      <w:rPr>
        <w:rStyle w:val="Nmerodepgina"/>
        <w:b/>
        <w:noProof/>
        <w:sz w:val="16"/>
        <w:szCs w:val="16"/>
      </w:rPr>
      <w:t>15</w:t>
    </w:r>
    <w:r w:rsidRPr="00F3320D">
      <w:rPr>
        <w:rStyle w:val="Nmerodepgina"/>
        <w:b/>
        <w:sz w:val="16"/>
        <w:szCs w:val="16"/>
      </w:rPr>
      <w:fldChar w:fldCharType="end"/>
    </w:r>
  </w:p>
  <w:p w14:paraId="1A71C36B" w14:textId="77777777" w:rsidR="00613B5D" w:rsidRDefault="00613B5D">
    <w:pPr>
      <w:pStyle w:val="Piedepgina"/>
    </w:pPr>
  </w:p>
  <w:p w14:paraId="1962A269" w14:textId="77777777" w:rsidR="00613B5D" w:rsidRDefault="00613B5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40EB9" w14:textId="77777777" w:rsidR="00787980" w:rsidRDefault="00787980" w:rsidP="00E95D39">
      <w:pPr>
        <w:spacing w:after="0" w:line="240" w:lineRule="auto"/>
      </w:pPr>
      <w:r>
        <w:separator/>
      </w:r>
    </w:p>
  </w:footnote>
  <w:footnote w:type="continuationSeparator" w:id="0">
    <w:p w14:paraId="6502E1FF" w14:textId="77777777" w:rsidR="00787980" w:rsidRDefault="00787980"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AE71" w14:textId="77777777" w:rsidR="00613B5D" w:rsidRDefault="00613B5D">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613B5D" w:rsidRPr="00392285" w14:paraId="628B9D5A" w14:textId="77777777" w:rsidTr="0091422D">
      <w:trPr>
        <w:trHeight w:val="600"/>
      </w:trPr>
      <w:tc>
        <w:tcPr>
          <w:tcW w:w="2114" w:type="dxa"/>
        </w:tcPr>
        <w:p w14:paraId="1B510197" w14:textId="13206A63" w:rsidR="00613B5D" w:rsidRPr="00392285" w:rsidRDefault="00613B5D" w:rsidP="00DF0A03">
          <w:pPr>
            <w:pStyle w:val="Encabezado"/>
            <w:rPr>
              <w:sz w:val="16"/>
              <w:szCs w:val="16"/>
            </w:rPr>
          </w:pPr>
          <w:r>
            <w:rPr>
              <w:i/>
              <w:noProof/>
            </w:rPr>
            <w:drawing>
              <wp:inline distT="0" distB="0" distL="0" distR="0" wp14:anchorId="4067FF92" wp14:editId="10487EF1">
                <wp:extent cx="1203960" cy="316865"/>
                <wp:effectExtent l="0" t="0" r="0" b="6985"/>
                <wp:docPr id="16" name="Imagen 16"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613B5D" w:rsidRDefault="00613B5D" w:rsidP="009A6392">
          <w:pPr>
            <w:pStyle w:val="Encabezado"/>
            <w:jc w:val="right"/>
            <w:rPr>
              <w:i/>
              <w:sz w:val="16"/>
              <w:szCs w:val="16"/>
            </w:rPr>
          </w:pPr>
          <w:r w:rsidRPr="00771162">
            <w:rPr>
              <w:i/>
              <w:sz w:val="16"/>
              <w:szCs w:val="16"/>
            </w:rPr>
            <w:t>Pre-</w:t>
          </w:r>
          <w:proofErr w:type="spellStart"/>
          <w:r w:rsidRPr="00771162">
            <w:rPr>
              <w:i/>
              <w:sz w:val="16"/>
              <w:szCs w:val="16"/>
            </w:rPr>
            <w:t>Fall</w:t>
          </w:r>
          <w:proofErr w:type="spellEnd"/>
          <w:r w:rsidRPr="00771162">
            <w:rPr>
              <w:i/>
              <w:sz w:val="16"/>
              <w:szCs w:val="16"/>
            </w:rPr>
            <w:t xml:space="preserve"> – Sistema inteligente para la prevención y predicción de caídas </w:t>
          </w:r>
        </w:p>
        <w:p w14:paraId="369DE5F4" w14:textId="60113B75" w:rsidR="00613B5D" w:rsidRPr="00392285" w:rsidRDefault="00787980" w:rsidP="009A6392">
          <w:pPr>
            <w:pStyle w:val="Encabezado"/>
            <w:jc w:val="right"/>
            <w:rPr>
              <w:i/>
              <w:sz w:val="16"/>
              <w:szCs w:val="16"/>
            </w:rPr>
          </w:pPr>
          <w:sdt>
            <w:sdtPr>
              <w:rPr>
                <w:sz w:val="16"/>
                <w:szCs w:val="16"/>
              </w:rPr>
              <w:alias w:val="Título"/>
              <w:id w:val="-357422148"/>
              <w:dataBinding w:prefixMappings="xmlns:ns0='http://schemas.openxmlformats.org/package/2006/metadata/core-properties' xmlns:ns1='http://purl.org/dc/elements/1.1/'" w:xpath="/ns0:coreProperties[1]/ns1:title[1]" w:storeItemID="{6C3C8BC8-F283-45AE-878A-BAB7291924A1}"/>
              <w:text/>
            </w:sdtPr>
            <w:sdtEndPr/>
            <w:sdtContent>
              <w:r w:rsidR="00613B5D">
                <w:rPr>
                  <w:sz w:val="16"/>
                  <w:szCs w:val="16"/>
                </w:rPr>
                <w:t>E3.3 –</w:t>
              </w:r>
              <w:r w:rsidR="00613B5D" w:rsidRPr="0091422D">
                <w:rPr>
                  <w:sz w:val="16"/>
                  <w:szCs w:val="16"/>
                </w:rPr>
                <w:t xml:space="preserve"> </w:t>
              </w:r>
              <w:r w:rsidR="00613B5D">
                <w:rPr>
                  <w:sz w:val="16"/>
                  <w:szCs w:val="16"/>
                </w:rPr>
                <w:t>Validación de los modelos de aprendizaje automático</w:t>
              </w:r>
            </w:sdtContent>
          </w:sdt>
        </w:p>
      </w:tc>
    </w:tr>
  </w:tbl>
  <w:p w14:paraId="21206C20" w14:textId="77777777" w:rsidR="00613B5D" w:rsidRDefault="00613B5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61CC7"/>
    <w:multiLevelType w:val="hybridMultilevel"/>
    <w:tmpl w:val="62245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FC75128"/>
    <w:multiLevelType w:val="hybridMultilevel"/>
    <w:tmpl w:val="5B762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EC42133"/>
    <w:multiLevelType w:val="hybridMultilevel"/>
    <w:tmpl w:val="C958F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9382488"/>
    <w:multiLevelType w:val="hybridMultilevel"/>
    <w:tmpl w:val="56F43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28D3DC7"/>
    <w:multiLevelType w:val="multilevel"/>
    <w:tmpl w:val="4D94BC0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68B412C"/>
    <w:multiLevelType w:val="hybridMultilevel"/>
    <w:tmpl w:val="F5B26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85F6505"/>
    <w:multiLevelType w:val="hybridMultilevel"/>
    <w:tmpl w:val="8BF6E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72BB3FB0"/>
    <w:multiLevelType w:val="hybridMultilevel"/>
    <w:tmpl w:val="F3D6E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5"/>
  </w:num>
  <w:num w:numId="4">
    <w:abstractNumId w:val="15"/>
  </w:num>
  <w:num w:numId="5">
    <w:abstractNumId w:val="29"/>
  </w:num>
  <w:num w:numId="6">
    <w:abstractNumId w:val="32"/>
  </w:num>
  <w:num w:numId="7">
    <w:abstractNumId w:val="16"/>
  </w:num>
  <w:num w:numId="8">
    <w:abstractNumId w:val="8"/>
  </w:num>
  <w:num w:numId="9">
    <w:abstractNumId w:val="5"/>
  </w:num>
  <w:num w:numId="10">
    <w:abstractNumId w:val="19"/>
  </w:num>
  <w:num w:numId="11">
    <w:abstractNumId w:val="3"/>
  </w:num>
  <w:num w:numId="12">
    <w:abstractNumId w:val="24"/>
  </w:num>
  <w:num w:numId="13">
    <w:abstractNumId w:val="6"/>
  </w:num>
  <w:num w:numId="14">
    <w:abstractNumId w:val="11"/>
  </w:num>
  <w:num w:numId="15">
    <w:abstractNumId w:val="9"/>
  </w:num>
  <w:num w:numId="16">
    <w:abstractNumId w:val="20"/>
  </w:num>
  <w:num w:numId="17">
    <w:abstractNumId w:val="22"/>
  </w:num>
  <w:num w:numId="18">
    <w:abstractNumId w:val="13"/>
  </w:num>
  <w:num w:numId="19">
    <w:abstractNumId w:val="1"/>
  </w:num>
  <w:num w:numId="20">
    <w:abstractNumId w:val="31"/>
  </w:num>
  <w:num w:numId="21">
    <w:abstractNumId w:val="12"/>
  </w:num>
  <w:num w:numId="22">
    <w:abstractNumId w:val="14"/>
  </w:num>
  <w:num w:numId="23">
    <w:abstractNumId w:val="4"/>
  </w:num>
  <w:num w:numId="24">
    <w:abstractNumId w:val="2"/>
  </w:num>
  <w:num w:numId="25">
    <w:abstractNumId w:val="26"/>
  </w:num>
  <w:num w:numId="26">
    <w:abstractNumId w:val="10"/>
  </w:num>
  <w:num w:numId="27">
    <w:abstractNumId w:val="21"/>
  </w:num>
  <w:num w:numId="28">
    <w:abstractNumId w:val="0"/>
  </w:num>
  <w:num w:numId="29">
    <w:abstractNumId w:val="7"/>
  </w:num>
  <w:num w:numId="30">
    <w:abstractNumId w:val="18"/>
  </w:num>
  <w:num w:numId="31">
    <w:abstractNumId w:val="28"/>
  </w:num>
  <w:num w:numId="32">
    <w:abstractNumId w:val="27"/>
  </w:num>
  <w:num w:numId="33">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5D"/>
    <w:rsid w:val="000075FE"/>
    <w:rsid w:val="00007605"/>
    <w:rsid w:val="00007B44"/>
    <w:rsid w:val="00010A1A"/>
    <w:rsid w:val="00010F5C"/>
    <w:rsid w:val="00011674"/>
    <w:rsid w:val="00011EBF"/>
    <w:rsid w:val="00013C4C"/>
    <w:rsid w:val="000153B6"/>
    <w:rsid w:val="00015FCE"/>
    <w:rsid w:val="00016C23"/>
    <w:rsid w:val="00020093"/>
    <w:rsid w:val="00020859"/>
    <w:rsid w:val="0002117F"/>
    <w:rsid w:val="00022505"/>
    <w:rsid w:val="00027B6D"/>
    <w:rsid w:val="000328AA"/>
    <w:rsid w:val="000355DF"/>
    <w:rsid w:val="000373EE"/>
    <w:rsid w:val="00037689"/>
    <w:rsid w:val="00040093"/>
    <w:rsid w:val="00043177"/>
    <w:rsid w:val="00043769"/>
    <w:rsid w:val="00047DE4"/>
    <w:rsid w:val="000503C6"/>
    <w:rsid w:val="00051182"/>
    <w:rsid w:val="00051DD6"/>
    <w:rsid w:val="00055D1E"/>
    <w:rsid w:val="0006169C"/>
    <w:rsid w:val="000624AE"/>
    <w:rsid w:val="000626C6"/>
    <w:rsid w:val="00065ACF"/>
    <w:rsid w:val="0006682A"/>
    <w:rsid w:val="00067FD3"/>
    <w:rsid w:val="000706FD"/>
    <w:rsid w:val="000717C1"/>
    <w:rsid w:val="00074B7F"/>
    <w:rsid w:val="00075C2A"/>
    <w:rsid w:val="00075D2D"/>
    <w:rsid w:val="00077E0B"/>
    <w:rsid w:val="00081A30"/>
    <w:rsid w:val="00083CB5"/>
    <w:rsid w:val="00085ACF"/>
    <w:rsid w:val="00095FA1"/>
    <w:rsid w:val="000A1122"/>
    <w:rsid w:val="000B045F"/>
    <w:rsid w:val="000B046B"/>
    <w:rsid w:val="000B1145"/>
    <w:rsid w:val="000B1AB0"/>
    <w:rsid w:val="000B1CC6"/>
    <w:rsid w:val="000B21FB"/>
    <w:rsid w:val="000B255B"/>
    <w:rsid w:val="000B38DC"/>
    <w:rsid w:val="000B5F87"/>
    <w:rsid w:val="000B783A"/>
    <w:rsid w:val="000C19F0"/>
    <w:rsid w:val="000C3ECE"/>
    <w:rsid w:val="000C55AA"/>
    <w:rsid w:val="000C6373"/>
    <w:rsid w:val="000D079E"/>
    <w:rsid w:val="000D118D"/>
    <w:rsid w:val="000D2FC1"/>
    <w:rsid w:val="000D44F5"/>
    <w:rsid w:val="000D5732"/>
    <w:rsid w:val="000D658A"/>
    <w:rsid w:val="000E0D5C"/>
    <w:rsid w:val="000E4C99"/>
    <w:rsid w:val="000E53D1"/>
    <w:rsid w:val="000F1832"/>
    <w:rsid w:val="000F2CA8"/>
    <w:rsid w:val="000F4228"/>
    <w:rsid w:val="000F5EAC"/>
    <w:rsid w:val="000F6A70"/>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20F1"/>
    <w:rsid w:val="001645D9"/>
    <w:rsid w:val="001663C5"/>
    <w:rsid w:val="001675BC"/>
    <w:rsid w:val="00170BDE"/>
    <w:rsid w:val="001727D2"/>
    <w:rsid w:val="00173193"/>
    <w:rsid w:val="0017522E"/>
    <w:rsid w:val="001755F0"/>
    <w:rsid w:val="00176F77"/>
    <w:rsid w:val="001772F0"/>
    <w:rsid w:val="00182BE9"/>
    <w:rsid w:val="0018775B"/>
    <w:rsid w:val="00187FE0"/>
    <w:rsid w:val="00194499"/>
    <w:rsid w:val="001946EF"/>
    <w:rsid w:val="00195A36"/>
    <w:rsid w:val="00195DD7"/>
    <w:rsid w:val="00195F47"/>
    <w:rsid w:val="001973C3"/>
    <w:rsid w:val="001A2B24"/>
    <w:rsid w:val="001A39A0"/>
    <w:rsid w:val="001A503B"/>
    <w:rsid w:val="001A5975"/>
    <w:rsid w:val="001A7900"/>
    <w:rsid w:val="001B2295"/>
    <w:rsid w:val="001B37FF"/>
    <w:rsid w:val="001B3A52"/>
    <w:rsid w:val="001B50B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F1CD2"/>
    <w:rsid w:val="001F39EE"/>
    <w:rsid w:val="001F46A5"/>
    <w:rsid w:val="001F6969"/>
    <w:rsid w:val="00202D03"/>
    <w:rsid w:val="0020395D"/>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30AEC"/>
    <w:rsid w:val="0023169D"/>
    <w:rsid w:val="00233139"/>
    <w:rsid w:val="0023419D"/>
    <w:rsid w:val="00234935"/>
    <w:rsid w:val="00235456"/>
    <w:rsid w:val="00243BB5"/>
    <w:rsid w:val="00245436"/>
    <w:rsid w:val="0024556B"/>
    <w:rsid w:val="002458E5"/>
    <w:rsid w:val="00246176"/>
    <w:rsid w:val="00246961"/>
    <w:rsid w:val="00250DDD"/>
    <w:rsid w:val="00251FF1"/>
    <w:rsid w:val="00252CC0"/>
    <w:rsid w:val="00254069"/>
    <w:rsid w:val="00257340"/>
    <w:rsid w:val="0026213B"/>
    <w:rsid w:val="0026233A"/>
    <w:rsid w:val="002623DE"/>
    <w:rsid w:val="00262889"/>
    <w:rsid w:val="00263547"/>
    <w:rsid w:val="00266BC8"/>
    <w:rsid w:val="00267E64"/>
    <w:rsid w:val="00267FD3"/>
    <w:rsid w:val="002701B9"/>
    <w:rsid w:val="002725C8"/>
    <w:rsid w:val="00274093"/>
    <w:rsid w:val="00275552"/>
    <w:rsid w:val="00275DCB"/>
    <w:rsid w:val="00280827"/>
    <w:rsid w:val="00281262"/>
    <w:rsid w:val="00281F67"/>
    <w:rsid w:val="00282BB5"/>
    <w:rsid w:val="002833B8"/>
    <w:rsid w:val="00283B3D"/>
    <w:rsid w:val="00283D19"/>
    <w:rsid w:val="00287E8D"/>
    <w:rsid w:val="002910DD"/>
    <w:rsid w:val="00291CE9"/>
    <w:rsid w:val="00292253"/>
    <w:rsid w:val="0029262C"/>
    <w:rsid w:val="00294ABE"/>
    <w:rsid w:val="00296071"/>
    <w:rsid w:val="002A015A"/>
    <w:rsid w:val="002A154F"/>
    <w:rsid w:val="002A5465"/>
    <w:rsid w:val="002A61EA"/>
    <w:rsid w:val="002A7A00"/>
    <w:rsid w:val="002B02E9"/>
    <w:rsid w:val="002B24D5"/>
    <w:rsid w:val="002B2B9E"/>
    <w:rsid w:val="002B2FD7"/>
    <w:rsid w:val="002B3FE0"/>
    <w:rsid w:val="002B42A5"/>
    <w:rsid w:val="002B44CB"/>
    <w:rsid w:val="002B5DDE"/>
    <w:rsid w:val="002B722F"/>
    <w:rsid w:val="002B79DD"/>
    <w:rsid w:val="002D2168"/>
    <w:rsid w:val="002D2F36"/>
    <w:rsid w:val="002D6F98"/>
    <w:rsid w:val="002D6FC2"/>
    <w:rsid w:val="002D755A"/>
    <w:rsid w:val="002E5155"/>
    <w:rsid w:val="002E59EF"/>
    <w:rsid w:val="002F182E"/>
    <w:rsid w:val="002F2710"/>
    <w:rsid w:val="002F7906"/>
    <w:rsid w:val="00304427"/>
    <w:rsid w:val="00305D2F"/>
    <w:rsid w:val="00307593"/>
    <w:rsid w:val="00307DCB"/>
    <w:rsid w:val="00311B7C"/>
    <w:rsid w:val="00312FED"/>
    <w:rsid w:val="00313F1B"/>
    <w:rsid w:val="00314B76"/>
    <w:rsid w:val="00317B6D"/>
    <w:rsid w:val="00321E64"/>
    <w:rsid w:val="003229BE"/>
    <w:rsid w:val="00325C29"/>
    <w:rsid w:val="0032756B"/>
    <w:rsid w:val="00331971"/>
    <w:rsid w:val="00334B9E"/>
    <w:rsid w:val="003355E3"/>
    <w:rsid w:val="00340C71"/>
    <w:rsid w:val="003416BD"/>
    <w:rsid w:val="00341992"/>
    <w:rsid w:val="0034299C"/>
    <w:rsid w:val="00346432"/>
    <w:rsid w:val="00347ECC"/>
    <w:rsid w:val="00351079"/>
    <w:rsid w:val="00352409"/>
    <w:rsid w:val="00352B4E"/>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91F8A"/>
    <w:rsid w:val="00394225"/>
    <w:rsid w:val="00395DA5"/>
    <w:rsid w:val="00396A77"/>
    <w:rsid w:val="00397C05"/>
    <w:rsid w:val="003A0D78"/>
    <w:rsid w:val="003A36F3"/>
    <w:rsid w:val="003A3D05"/>
    <w:rsid w:val="003A4526"/>
    <w:rsid w:val="003A5C27"/>
    <w:rsid w:val="003A6637"/>
    <w:rsid w:val="003B153B"/>
    <w:rsid w:val="003B3B9B"/>
    <w:rsid w:val="003B40E0"/>
    <w:rsid w:val="003B5F09"/>
    <w:rsid w:val="003B6266"/>
    <w:rsid w:val="003B67D9"/>
    <w:rsid w:val="003C03E7"/>
    <w:rsid w:val="003C13A5"/>
    <w:rsid w:val="003C3964"/>
    <w:rsid w:val="003C4536"/>
    <w:rsid w:val="003C594F"/>
    <w:rsid w:val="003C63A4"/>
    <w:rsid w:val="003C73E0"/>
    <w:rsid w:val="003C773A"/>
    <w:rsid w:val="003C7C12"/>
    <w:rsid w:val="003D10F1"/>
    <w:rsid w:val="003D2815"/>
    <w:rsid w:val="003D2CB9"/>
    <w:rsid w:val="003E130A"/>
    <w:rsid w:val="003E54C4"/>
    <w:rsid w:val="003E7FB5"/>
    <w:rsid w:val="003F469E"/>
    <w:rsid w:val="003F5729"/>
    <w:rsid w:val="003F7132"/>
    <w:rsid w:val="00401CB7"/>
    <w:rsid w:val="004025E8"/>
    <w:rsid w:val="00402C4C"/>
    <w:rsid w:val="00404522"/>
    <w:rsid w:val="00405011"/>
    <w:rsid w:val="00405E24"/>
    <w:rsid w:val="004062B9"/>
    <w:rsid w:val="0040721C"/>
    <w:rsid w:val="00407BEA"/>
    <w:rsid w:val="00407EF7"/>
    <w:rsid w:val="0041208D"/>
    <w:rsid w:val="00413B0C"/>
    <w:rsid w:val="004140C4"/>
    <w:rsid w:val="00414C2C"/>
    <w:rsid w:val="00414D2A"/>
    <w:rsid w:val="00415ACA"/>
    <w:rsid w:val="004212A2"/>
    <w:rsid w:val="00423622"/>
    <w:rsid w:val="00424DC0"/>
    <w:rsid w:val="00427096"/>
    <w:rsid w:val="00434581"/>
    <w:rsid w:val="004361D8"/>
    <w:rsid w:val="00436FD4"/>
    <w:rsid w:val="004375DB"/>
    <w:rsid w:val="004420A8"/>
    <w:rsid w:val="00442ADB"/>
    <w:rsid w:val="004444EF"/>
    <w:rsid w:val="004450A6"/>
    <w:rsid w:val="00447E18"/>
    <w:rsid w:val="00450BC3"/>
    <w:rsid w:val="00450D4B"/>
    <w:rsid w:val="004516C8"/>
    <w:rsid w:val="004528EC"/>
    <w:rsid w:val="004529BB"/>
    <w:rsid w:val="0045346A"/>
    <w:rsid w:val="00455979"/>
    <w:rsid w:val="0046022E"/>
    <w:rsid w:val="00460C33"/>
    <w:rsid w:val="00461902"/>
    <w:rsid w:val="004623F5"/>
    <w:rsid w:val="00463BB0"/>
    <w:rsid w:val="0046485C"/>
    <w:rsid w:val="00466A7F"/>
    <w:rsid w:val="0046756F"/>
    <w:rsid w:val="00467F7C"/>
    <w:rsid w:val="00470E11"/>
    <w:rsid w:val="00476C8D"/>
    <w:rsid w:val="00477DDF"/>
    <w:rsid w:val="004808C3"/>
    <w:rsid w:val="00481E97"/>
    <w:rsid w:val="004820C7"/>
    <w:rsid w:val="00483C73"/>
    <w:rsid w:val="00484C55"/>
    <w:rsid w:val="00484D45"/>
    <w:rsid w:val="00486B04"/>
    <w:rsid w:val="004872A3"/>
    <w:rsid w:val="004872B9"/>
    <w:rsid w:val="00487DEA"/>
    <w:rsid w:val="00487E4B"/>
    <w:rsid w:val="00492058"/>
    <w:rsid w:val="004926E8"/>
    <w:rsid w:val="004931A6"/>
    <w:rsid w:val="00493E02"/>
    <w:rsid w:val="00494AFF"/>
    <w:rsid w:val="004A05D0"/>
    <w:rsid w:val="004A17BB"/>
    <w:rsid w:val="004B0588"/>
    <w:rsid w:val="004B16F5"/>
    <w:rsid w:val="004B1A92"/>
    <w:rsid w:val="004B24AD"/>
    <w:rsid w:val="004B26F7"/>
    <w:rsid w:val="004B2A6D"/>
    <w:rsid w:val="004B66EB"/>
    <w:rsid w:val="004B6FB9"/>
    <w:rsid w:val="004C042A"/>
    <w:rsid w:val="004C0CBF"/>
    <w:rsid w:val="004C184F"/>
    <w:rsid w:val="004C2314"/>
    <w:rsid w:val="004C36B6"/>
    <w:rsid w:val="004C5199"/>
    <w:rsid w:val="004C573E"/>
    <w:rsid w:val="004D0D3D"/>
    <w:rsid w:val="004D1A02"/>
    <w:rsid w:val="004D5068"/>
    <w:rsid w:val="004D5478"/>
    <w:rsid w:val="004D69F3"/>
    <w:rsid w:val="004E118D"/>
    <w:rsid w:val="004E11CA"/>
    <w:rsid w:val="004E264B"/>
    <w:rsid w:val="004E28B6"/>
    <w:rsid w:val="004E4045"/>
    <w:rsid w:val="004E514A"/>
    <w:rsid w:val="004E57F0"/>
    <w:rsid w:val="004E587C"/>
    <w:rsid w:val="004E6E43"/>
    <w:rsid w:val="004F0767"/>
    <w:rsid w:val="004F1D72"/>
    <w:rsid w:val="004F2552"/>
    <w:rsid w:val="004F318E"/>
    <w:rsid w:val="004F49E8"/>
    <w:rsid w:val="004F6B91"/>
    <w:rsid w:val="00500C4A"/>
    <w:rsid w:val="00500EE2"/>
    <w:rsid w:val="00501185"/>
    <w:rsid w:val="0050287D"/>
    <w:rsid w:val="00503F7A"/>
    <w:rsid w:val="00504FF0"/>
    <w:rsid w:val="00505C4E"/>
    <w:rsid w:val="00511D89"/>
    <w:rsid w:val="00515D8F"/>
    <w:rsid w:val="0051766B"/>
    <w:rsid w:val="00517EDA"/>
    <w:rsid w:val="005234BD"/>
    <w:rsid w:val="005248AE"/>
    <w:rsid w:val="00524D22"/>
    <w:rsid w:val="00525EAE"/>
    <w:rsid w:val="00530F86"/>
    <w:rsid w:val="00531503"/>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5768"/>
    <w:rsid w:val="005569D1"/>
    <w:rsid w:val="00560E66"/>
    <w:rsid w:val="00562B98"/>
    <w:rsid w:val="005710BF"/>
    <w:rsid w:val="005723F5"/>
    <w:rsid w:val="00573790"/>
    <w:rsid w:val="00576EAA"/>
    <w:rsid w:val="005806CB"/>
    <w:rsid w:val="00580964"/>
    <w:rsid w:val="0058174B"/>
    <w:rsid w:val="0058183E"/>
    <w:rsid w:val="00581FCD"/>
    <w:rsid w:val="005826A4"/>
    <w:rsid w:val="00583B06"/>
    <w:rsid w:val="00585A81"/>
    <w:rsid w:val="005868A5"/>
    <w:rsid w:val="005870B1"/>
    <w:rsid w:val="005921F6"/>
    <w:rsid w:val="00592A9F"/>
    <w:rsid w:val="00594D5C"/>
    <w:rsid w:val="00597EC1"/>
    <w:rsid w:val="005A077D"/>
    <w:rsid w:val="005A18B6"/>
    <w:rsid w:val="005A2112"/>
    <w:rsid w:val="005A25E8"/>
    <w:rsid w:val="005A3E81"/>
    <w:rsid w:val="005A4ED0"/>
    <w:rsid w:val="005A5364"/>
    <w:rsid w:val="005B2399"/>
    <w:rsid w:val="005B24AF"/>
    <w:rsid w:val="005B2AF5"/>
    <w:rsid w:val="005B4724"/>
    <w:rsid w:val="005B4C67"/>
    <w:rsid w:val="005B4FBC"/>
    <w:rsid w:val="005B5D9F"/>
    <w:rsid w:val="005B6FA0"/>
    <w:rsid w:val="005C04EF"/>
    <w:rsid w:val="005C0510"/>
    <w:rsid w:val="005C2CD6"/>
    <w:rsid w:val="005C3510"/>
    <w:rsid w:val="005C4AF0"/>
    <w:rsid w:val="005C4FBD"/>
    <w:rsid w:val="005C65D5"/>
    <w:rsid w:val="005C69F3"/>
    <w:rsid w:val="005C6BBE"/>
    <w:rsid w:val="005D01CC"/>
    <w:rsid w:val="005D0C55"/>
    <w:rsid w:val="005D2F55"/>
    <w:rsid w:val="005D3C0A"/>
    <w:rsid w:val="005D4211"/>
    <w:rsid w:val="005D63DD"/>
    <w:rsid w:val="005D72FB"/>
    <w:rsid w:val="005E0B9B"/>
    <w:rsid w:val="005E1B11"/>
    <w:rsid w:val="005E2AE0"/>
    <w:rsid w:val="005E2C3F"/>
    <w:rsid w:val="005E5F20"/>
    <w:rsid w:val="005E62A0"/>
    <w:rsid w:val="005F0E00"/>
    <w:rsid w:val="005F135C"/>
    <w:rsid w:val="005F326A"/>
    <w:rsid w:val="005F3687"/>
    <w:rsid w:val="005F3E4D"/>
    <w:rsid w:val="005F4D87"/>
    <w:rsid w:val="005F5B4F"/>
    <w:rsid w:val="005F6F31"/>
    <w:rsid w:val="005F73BD"/>
    <w:rsid w:val="006003B2"/>
    <w:rsid w:val="00600B02"/>
    <w:rsid w:val="00601C5E"/>
    <w:rsid w:val="00604080"/>
    <w:rsid w:val="0060555F"/>
    <w:rsid w:val="0060687E"/>
    <w:rsid w:val="0061082A"/>
    <w:rsid w:val="00613B5D"/>
    <w:rsid w:val="006174EF"/>
    <w:rsid w:val="006178C1"/>
    <w:rsid w:val="006203DC"/>
    <w:rsid w:val="00621785"/>
    <w:rsid w:val="00621AB8"/>
    <w:rsid w:val="00623947"/>
    <w:rsid w:val="00626324"/>
    <w:rsid w:val="00627004"/>
    <w:rsid w:val="00630A05"/>
    <w:rsid w:val="006312A1"/>
    <w:rsid w:val="0063169A"/>
    <w:rsid w:val="006317BB"/>
    <w:rsid w:val="00634B91"/>
    <w:rsid w:val="00640D13"/>
    <w:rsid w:val="006453A8"/>
    <w:rsid w:val="006456CE"/>
    <w:rsid w:val="006502A9"/>
    <w:rsid w:val="00651093"/>
    <w:rsid w:val="00651AB7"/>
    <w:rsid w:val="0065418E"/>
    <w:rsid w:val="00654702"/>
    <w:rsid w:val="006552BF"/>
    <w:rsid w:val="006558F3"/>
    <w:rsid w:val="00657182"/>
    <w:rsid w:val="0066040F"/>
    <w:rsid w:val="00661B39"/>
    <w:rsid w:val="00661BA0"/>
    <w:rsid w:val="0066207A"/>
    <w:rsid w:val="006625F8"/>
    <w:rsid w:val="006629E7"/>
    <w:rsid w:val="0066346C"/>
    <w:rsid w:val="006718BB"/>
    <w:rsid w:val="00672FA1"/>
    <w:rsid w:val="00673A4A"/>
    <w:rsid w:val="00676F1A"/>
    <w:rsid w:val="00677EBB"/>
    <w:rsid w:val="00680038"/>
    <w:rsid w:val="00681435"/>
    <w:rsid w:val="0068221D"/>
    <w:rsid w:val="006825EA"/>
    <w:rsid w:val="00683EA4"/>
    <w:rsid w:val="00687CE9"/>
    <w:rsid w:val="00693D5F"/>
    <w:rsid w:val="006951B7"/>
    <w:rsid w:val="00695F37"/>
    <w:rsid w:val="00696DD0"/>
    <w:rsid w:val="00696F9C"/>
    <w:rsid w:val="006A0130"/>
    <w:rsid w:val="006A15BE"/>
    <w:rsid w:val="006A58AE"/>
    <w:rsid w:val="006A6511"/>
    <w:rsid w:val="006A7DC3"/>
    <w:rsid w:val="006B07D0"/>
    <w:rsid w:val="006B1ADC"/>
    <w:rsid w:val="006B2B6A"/>
    <w:rsid w:val="006B3892"/>
    <w:rsid w:val="006B4008"/>
    <w:rsid w:val="006B4072"/>
    <w:rsid w:val="006B67EF"/>
    <w:rsid w:val="006C2302"/>
    <w:rsid w:val="006C5437"/>
    <w:rsid w:val="006C572A"/>
    <w:rsid w:val="006D0DA6"/>
    <w:rsid w:val="006D1F94"/>
    <w:rsid w:val="006D6E3E"/>
    <w:rsid w:val="006E1972"/>
    <w:rsid w:val="006E59EA"/>
    <w:rsid w:val="006E7C6D"/>
    <w:rsid w:val="006F0EFB"/>
    <w:rsid w:val="006F38D6"/>
    <w:rsid w:val="006F6CA6"/>
    <w:rsid w:val="00700D78"/>
    <w:rsid w:val="0070195C"/>
    <w:rsid w:val="00701D27"/>
    <w:rsid w:val="00701FA5"/>
    <w:rsid w:val="00703620"/>
    <w:rsid w:val="00707659"/>
    <w:rsid w:val="007124BF"/>
    <w:rsid w:val="00714C50"/>
    <w:rsid w:val="00716CED"/>
    <w:rsid w:val="007221E4"/>
    <w:rsid w:val="0072321E"/>
    <w:rsid w:val="00723E7E"/>
    <w:rsid w:val="00725639"/>
    <w:rsid w:val="00727CAA"/>
    <w:rsid w:val="007304EE"/>
    <w:rsid w:val="00730EF5"/>
    <w:rsid w:val="007311E2"/>
    <w:rsid w:val="00731498"/>
    <w:rsid w:val="0073193A"/>
    <w:rsid w:val="00734B38"/>
    <w:rsid w:val="00735F24"/>
    <w:rsid w:val="00736ED8"/>
    <w:rsid w:val="00742B35"/>
    <w:rsid w:val="00742C89"/>
    <w:rsid w:val="0074323F"/>
    <w:rsid w:val="00744C4D"/>
    <w:rsid w:val="007470C8"/>
    <w:rsid w:val="00751F3F"/>
    <w:rsid w:val="00754F30"/>
    <w:rsid w:val="007553A2"/>
    <w:rsid w:val="0075595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16EF"/>
    <w:rsid w:val="00781CBD"/>
    <w:rsid w:val="0078268D"/>
    <w:rsid w:val="0078367D"/>
    <w:rsid w:val="00787980"/>
    <w:rsid w:val="00790B13"/>
    <w:rsid w:val="00791B43"/>
    <w:rsid w:val="00793045"/>
    <w:rsid w:val="00793D22"/>
    <w:rsid w:val="00796054"/>
    <w:rsid w:val="0079661C"/>
    <w:rsid w:val="00797CA9"/>
    <w:rsid w:val="007A1E13"/>
    <w:rsid w:val="007A50F6"/>
    <w:rsid w:val="007A6817"/>
    <w:rsid w:val="007A781C"/>
    <w:rsid w:val="007B0526"/>
    <w:rsid w:val="007B161B"/>
    <w:rsid w:val="007B1925"/>
    <w:rsid w:val="007B2F21"/>
    <w:rsid w:val="007B4FE1"/>
    <w:rsid w:val="007B6D64"/>
    <w:rsid w:val="007C08E1"/>
    <w:rsid w:val="007D1FF6"/>
    <w:rsid w:val="007D3F56"/>
    <w:rsid w:val="007D610F"/>
    <w:rsid w:val="007D68AC"/>
    <w:rsid w:val="007E0BEA"/>
    <w:rsid w:val="007E46BF"/>
    <w:rsid w:val="007E5E2D"/>
    <w:rsid w:val="007E67FF"/>
    <w:rsid w:val="007F0B1A"/>
    <w:rsid w:val="007F1749"/>
    <w:rsid w:val="007F1C2E"/>
    <w:rsid w:val="007F243F"/>
    <w:rsid w:val="007F5230"/>
    <w:rsid w:val="007F5421"/>
    <w:rsid w:val="007F6AAE"/>
    <w:rsid w:val="007F7508"/>
    <w:rsid w:val="007F76A5"/>
    <w:rsid w:val="0080075C"/>
    <w:rsid w:val="00804319"/>
    <w:rsid w:val="008044F0"/>
    <w:rsid w:val="008050CE"/>
    <w:rsid w:val="00805150"/>
    <w:rsid w:val="008062AA"/>
    <w:rsid w:val="00806FA5"/>
    <w:rsid w:val="00807371"/>
    <w:rsid w:val="0080771D"/>
    <w:rsid w:val="00810C6D"/>
    <w:rsid w:val="0081252B"/>
    <w:rsid w:val="008157A0"/>
    <w:rsid w:val="00816C07"/>
    <w:rsid w:val="00817DBB"/>
    <w:rsid w:val="008210F8"/>
    <w:rsid w:val="008238B1"/>
    <w:rsid w:val="00823DA6"/>
    <w:rsid w:val="00830491"/>
    <w:rsid w:val="008306F2"/>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53E3"/>
    <w:rsid w:val="00857482"/>
    <w:rsid w:val="008617C2"/>
    <w:rsid w:val="00861F1E"/>
    <w:rsid w:val="008629A7"/>
    <w:rsid w:val="00870262"/>
    <w:rsid w:val="00871697"/>
    <w:rsid w:val="008718E0"/>
    <w:rsid w:val="008719DE"/>
    <w:rsid w:val="00875246"/>
    <w:rsid w:val="00875A0A"/>
    <w:rsid w:val="008818D1"/>
    <w:rsid w:val="0088617C"/>
    <w:rsid w:val="00886D71"/>
    <w:rsid w:val="00892A3F"/>
    <w:rsid w:val="00895999"/>
    <w:rsid w:val="00895D2A"/>
    <w:rsid w:val="008A29A2"/>
    <w:rsid w:val="008A340E"/>
    <w:rsid w:val="008A370D"/>
    <w:rsid w:val="008A5078"/>
    <w:rsid w:val="008B03F1"/>
    <w:rsid w:val="008B088C"/>
    <w:rsid w:val="008B1E2E"/>
    <w:rsid w:val="008B5221"/>
    <w:rsid w:val="008B6678"/>
    <w:rsid w:val="008C0ED0"/>
    <w:rsid w:val="008C2804"/>
    <w:rsid w:val="008C34D6"/>
    <w:rsid w:val="008C4E16"/>
    <w:rsid w:val="008C5B53"/>
    <w:rsid w:val="008C6647"/>
    <w:rsid w:val="008C7060"/>
    <w:rsid w:val="008C7C0A"/>
    <w:rsid w:val="008D00A5"/>
    <w:rsid w:val="008D047C"/>
    <w:rsid w:val="008D06A6"/>
    <w:rsid w:val="008D1A5E"/>
    <w:rsid w:val="008D2C3A"/>
    <w:rsid w:val="008D4D74"/>
    <w:rsid w:val="008D73A3"/>
    <w:rsid w:val="008E074E"/>
    <w:rsid w:val="008E1104"/>
    <w:rsid w:val="008E19D2"/>
    <w:rsid w:val="008E3F71"/>
    <w:rsid w:val="008E6E77"/>
    <w:rsid w:val="008E7471"/>
    <w:rsid w:val="008E78AD"/>
    <w:rsid w:val="008F2031"/>
    <w:rsid w:val="008F3021"/>
    <w:rsid w:val="008F6538"/>
    <w:rsid w:val="008F6842"/>
    <w:rsid w:val="008F6D01"/>
    <w:rsid w:val="008F72DF"/>
    <w:rsid w:val="00900173"/>
    <w:rsid w:val="009029A4"/>
    <w:rsid w:val="00902DA8"/>
    <w:rsid w:val="009061AB"/>
    <w:rsid w:val="00906291"/>
    <w:rsid w:val="00907A5D"/>
    <w:rsid w:val="00911F15"/>
    <w:rsid w:val="0091337E"/>
    <w:rsid w:val="00913AC5"/>
    <w:rsid w:val="00913EB1"/>
    <w:rsid w:val="0091422D"/>
    <w:rsid w:val="00915929"/>
    <w:rsid w:val="0092077A"/>
    <w:rsid w:val="00921FA7"/>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B88"/>
    <w:rsid w:val="00953F02"/>
    <w:rsid w:val="0095409B"/>
    <w:rsid w:val="009546F3"/>
    <w:rsid w:val="00954E30"/>
    <w:rsid w:val="009572AC"/>
    <w:rsid w:val="00963D82"/>
    <w:rsid w:val="00964335"/>
    <w:rsid w:val="0096457C"/>
    <w:rsid w:val="0097081C"/>
    <w:rsid w:val="009725A9"/>
    <w:rsid w:val="009757F2"/>
    <w:rsid w:val="00975D85"/>
    <w:rsid w:val="009772F1"/>
    <w:rsid w:val="009776DA"/>
    <w:rsid w:val="00977B77"/>
    <w:rsid w:val="00980DC0"/>
    <w:rsid w:val="00983BD9"/>
    <w:rsid w:val="0098413D"/>
    <w:rsid w:val="00984FC9"/>
    <w:rsid w:val="00985734"/>
    <w:rsid w:val="00987E53"/>
    <w:rsid w:val="00997550"/>
    <w:rsid w:val="00997A7F"/>
    <w:rsid w:val="009A06F9"/>
    <w:rsid w:val="009A254D"/>
    <w:rsid w:val="009A48CA"/>
    <w:rsid w:val="009A4A04"/>
    <w:rsid w:val="009A5B96"/>
    <w:rsid w:val="009A6392"/>
    <w:rsid w:val="009A64E9"/>
    <w:rsid w:val="009B1A90"/>
    <w:rsid w:val="009B1C57"/>
    <w:rsid w:val="009B2E59"/>
    <w:rsid w:val="009B2EBC"/>
    <w:rsid w:val="009B4D07"/>
    <w:rsid w:val="009B58E3"/>
    <w:rsid w:val="009B70D9"/>
    <w:rsid w:val="009C2243"/>
    <w:rsid w:val="009C26F5"/>
    <w:rsid w:val="009C2A28"/>
    <w:rsid w:val="009C536F"/>
    <w:rsid w:val="009D042A"/>
    <w:rsid w:val="009D0B95"/>
    <w:rsid w:val="009D15CA"/>
    <w:rsid w:val="009D5582"/>
    <w:rsid w:val="009D68C5"/>
    <w:rsid w:val="009E176A"/>
    <w:rsid w:val="009E2B1C"/>
    <w:rsid w:val="009E482E"/>
    <w:rsid w:val="009E494C"/>
    <w:rsid w:val="009E7D38"/>
    <w:rsid w:val="009F1A0A"/>
    <w:rsid w:val="009F22AC"/>
    <w:rsid w:val="009F3094"/>
    <w:rsid w:val="009F37FD"/>
    <w:rsid w:val="009F66A8"/>
    <w:rsid w:val="00A027C7"/>
    <w:rsid w:val="00A0456B"/>
    <w:rsid w:val="00A05A24"/>
    <w:rsid w:val="00A127FB"/>
    <w:rsid w:val="00A12873"/>
    <w:rsid w:val="00A16932"/>
    <w:rsid w:val="00A17C8D"/>
    <w:rsid w:val="00A20A5D"/>
    <w:rsid w:val="00A22061"/>
    <w:rsid w:val="00A23537"/>
    <w:rsid w:val="00A24151"/>
    <w:rsid w:val="00A24901"/>
    <w:rsid w:val="00A26C07"/>
    <w:rsid w:val="00A3009C"/>
    <w:rsid w:val="00A3461D"/>
    <w:rsid w:val="00A347B9"/>
    <w:rsid w:val="00A35699"/>
    <w:rsid w:val="00A37357"/>
    <w:rsid w:val="00A400CA"/>
    <w:rsid w:val="00A429A3"/>
    <w:rsid w:val="00A44558"/>
    <w:rsid w:val="00A44AF7"/>
    <w:rsid w:val="00A45E32"/>
    <w:rsid w:val="00A46B15"/>
    <w:rsid w:val="00A47321"/>
    <w:rsid w:val="00A51160"/>
    <w:rsid w:val="00A51AAD"/>
    <w:rsid w:val="00A52540"/>
    <w:rsid w:val="00A5589D"/>
    <w:rsid w:val="00A564BE"/>
    <w:rsid w:val="00A57A51"/>
    <w:rsid w:val="00A6047F"/>
    <w:rsid w:val="00A64320"/>
    <w:rsid w:val="00A649C5"/>
    <w:rsid w:val="00A6574E"/>
    <w:rsid w:val="00A65F1E"/>
    <w:rsid w:val="00A71276"/>
    <w:rsid w:val="00A7297F"/>
    <w:rsid w:val="00A738D8"/>
    <w:rsid w:val="00A75724"/>
    <w:rsid w:val="00A7576C"/>
    <w:rsid w:val="00A763CC"/>
    <w:rsid w:val="00A81C77"/>
    <w:rsid w:val="00A83478"/>
    <w:rsid w:val="00A909D3"/>
    <w:rsid w:val="00A930AA"/>
    <w:rsid w:val="00A93F17"/>
    <w:rsid w:val="00A9611F"/>
    <w:rsid w:val="00A966CF"/>
    <w:rsid w:val="00A967B5"/>
    <w:rsid w:val="00A96978"/>
    <w:rsid w:val="00A97727"/>
    <w:rsid w:val="00AA0E2A"/>
    <w:rsid w:val="00AA5262"/>
    <w:rsid w:val="00AA5500"/>
    <w:rsid w:val="00AA6967"/>
    <w:rsid w:val="00AA6E22"/>
    <w:rsid w:val="00AB49B2"/>
    <w:rsid w:val="00AB67C7"/>
    <w:rsid w:val="00AB732E"/>
    <w:rsid w:val="00AC0416"/>
    <w:rsid w:val="00AC350D"/>
    <w:rsid w:val="00AC35FD"/>
    <w:rsid w:val="00AC40C3"/>
    <w:rsid w:val="00AC6A04"/>
    <w:rsid w:val="00AC6EDB"/>
    <w:rsid w:val="00AC7FFE"/>
    <w:rsid w:val="00AD0D5B"/>
    <w:rsid w:val="00AD1529"/>
    <w:rsid w:val="00AD1F6D"/>
    <w:rsid w:val="00AD393B"/>
    <w:rsid w:val="00AD5EA2"/>
    <w:rsid w:val="00AE2F18"/>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10154"/>
    <w:rsid w:val="00B10E63"/>
    <w:rsid w:val="00B11E1F"/>
    <w:rsid w:val="00B121F6"/>
    <w:rsid w:val="00B13542"/>
    <w:rsid w:val="00B14194"/>
    <w:rsid w:val="00B166B1"/>
    <w:rsid w:val="00B16B08"/>
    <w:rsid w:val="00B2283C"/>
    <w:rsid w:val="00B26EC3"/>
    <w:rsid w:val="00B279B5"/>
    <w:rsid w:val="00B27A6A"/>
    <w:rsid w:val="00B27C70"/>
    <w:rsid w:val="00B32063"/>
    <w:rsid w:val="00B355C5"/>
    <w:rsid w:val="00B363B7"/>
    <w:rsid w:val="00B36CCD"/>
    <w:rsid w:val="00B3784C"/>
    <w:rsid w:val="00B4060B"/>
    <w:rsid w:val="00B40D7F"/>
    <w:rsid w:val="00B41E25"/>
    <w:rsid w:val="00B52501"/>
    <w:rsid w:val="00B5323C"/>
    <w:rsid w:val="00B53491"/>
    <w:rsid w:val="00B54032"/>
    <w:rsid w:val="00B5590D"/>
    <w:rsid w:val="00B56FBF"/>
    <w:rsid w:val="00B5720B"/>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90F64"/>
    <w:rsid w:val="00B913E0"/>
    <w:rsid w:val="00B93534"/>
    <w:rsid w:val="00B97785"/>
    <w:rsid w:val="00B97FC5"/>
    <w:rsid w:val="00BA3DD1"/>
    <w:rsid w:val="00BA655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4F29"/>
    <w:rsid w:val="00BD6685"/>
    <w:rsid w:val="00BE01CB"/>
    <w:rsid w:val="00BE51BB"/>
    <w:rsid w:val="00BE5F09"/>
    <w:rsid w:val="00BF2761"/>
    <w:rsid w:val="00BF3003"/>
    <w:rsid w:val="00BF6B14"/>
    <w:rsid w:val="00BF748F"/>
    <w:rsid w:val="00BF797D"/>
    <w:rsid w:val="00C009E9"/>
    <w:rsid w:val="00C00B6A"/>
    <w:rsid w:val="00C00E5E"/>
    <w:rsid w:val="00C018D6"/>
    <w:rsid w:val="00C044F9"/>
    <w:rsid w:val="00C06202"/>
    <w:rsid w:val="00C06EA7"/>
    <w:rsid w:val="00C11B00"/>
    <w:rsid w:val="00C13D48"/>
    <w:rsid w:val="00C20258"/>
    <w:rsid w:val="00C23EBD"/>
    <w:rsid w:val="00C23ECA"/>
    <w:rsid w:val="00C31FAA"/>
    <w:rsid w:val="00C3261E"/>
    <w:rsid w:val="00C342E0"/>
    <w:rsid w:val="00C347A7"/>
    <w:rsid w:val="00C36C24"/>
    <w:rsid w:val="00C40FC1"/>
    <w:rsid w:val="00C4102D"/>
    <w:rsid w:val="00C42E7A"/>
    <w:rsid w:val="00C4465A"/>
    <w:rsid w:val="00C4574C"/>
    <w:rsid w:val="00C46A26"/>
    <w:rsid w:val="00C471F5"/>
    <w:rsid w:val="00C540B6"/>
    <w:rsid w:val="00C54CA1"/>
    <w:rsid w:val="00C60418"/>
    <w:rsid w:val="00C62C91"/>
    <w:rsid w:val="00C63B91"/>
    <w:rsid w:val="00C6511E"/>
    <w:rsid w:val="00C65871"/>
    <w:rsid w:val="00C7001C"/>
    <w:rsid w:val="00C70D36"/>
    <w:rsid w:val="00C755F0"/>
    <w:rsid w:val="00C76257"/>
    <w:rsid w:val="00C82291"/>
    <w:rsid w:val="00C82651"/>
    <w:rsid w:val="00C830E0"/>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7D7"/>
    <w:rsid w:val="00CB04E2"/>
    <w:rsid w:val="00CB095E"/>
    <w:rsid w:val="00CB22EA"/>
    <w:rsid w:val="00CB3420"/>
    <w:rsid w:val="00CB3FEC"/>
    <w:rsid w:val="00CB6F51"/>
    <w:rsid w:val="00CB7C4F"/>
    <w:rsid w:val="00CC1F90"/>
    <w:rsid w:val="00CC24CC"/>
    <w:rsid w:val="00CC25B6"/>
    <w:rsid w:val="00CC2E3A"/>
    <w:rsid w:val="00CC2EE5"/>
    <w:rsid w:val="00CC3205"/>
    <w:rsid w:val="00CC4DF2"/>
    <w:rsid w:val="00CC5306"/>
    <w:rsid w:val="00CC5A7C"/>
    <w:rsid w:val="00CD153A"/>
    <w:rsid w:val="00CD2809"/>
    <w:rsid w:val="00CD2A59"/>
    <w:rsid w:val="00CD4C96"/>
    <w:rsid w:val="00CD718F"/>
    <w:rsid w:val="00CD7F5A"/>
    <w:rsid w:val="00CE0C82"/>
    <w:rsid w:val="00CE2F43"/>
    <w:rsid w:val="00CE4285"/>
    <w:rsid w:val="00CE45C9"/>
    <w:rsid w:val="00CE4ABC"/>
    <w:rsid w:val="00CE53EE"/>
    <w:rsid w:val="00CE73AA"/>
    <w:rsid w:val="00CE78C6"/>
    <w:rsid w:val="00CE7B87"/>
    <w:rsid w:val="00CF176D"/>
    <w:rsid w:val="00CF2AB0"/>
    <w:rsid w:val="00CF3A9C"/>
    <w:rsid w:val="00CF586B"/>
    <w:rsid w:val="00CF7448"/>
    <w:rsid w:val="00CF7B23"/>
    <w:rsid w:val="00D00F0D"/>
    <w:rsid w:val="00D027FB"/>
    <w:rsid w:val="00D05EDF"/>
    <w:rsid w:val="00D075FA"/>
    <w:rsid w:val="00D1084A"/>
    <w:rsid w:val="00D1093E"/>
    <w:rsid w:val="00D10CCB"/>
    <w:rsid w:val="00D12AE8"/>
    <w:rsid w:val="00D13A43"/>
    <w:rsid w:val="00D16B13"/>
    <w:rsid w:val="00D16B8A"/>
    <w:rsid w:val="00D203FC"/>
    <w:rsid w:val="00D216F1"/>
    <w:rsid w:val="00D21EC3"/>
    <w:rsid w:val="00D22443"/>
    <w:rsid w:val="00D22F32"/>
    <w:rsid w:val="00D23252"/>
    <w:rsid w:val="00D23FC5"/>
    <w:rsid w:val="00D23FE8"/>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F97"/>
    <w:rsid w:val="00D73722"/>
    <w:rsid w:val="00D73F89"/>
    <w:rsid w:val="00D73FAF"/>
    <w:rsid w:val="00D769DE"/>
    <w:rsid w:val="00D803D0"/>
    <w:rsid w:val="00D836BB"/>
    <w:rsid w:val="00D84100"/>
    <w:rsid w:val="00D8448F"/>
    <w:rsid w:val="00D925D5"/>
    <w:rsid w:val="00D95477"/>
    <w:rsid w:val="00D956C3"/>
    <w:rsid w:val="00D95C6A"/>
    <w:rsid w:val="00D96AFC"/>
    <w:rsid w:val="00D97223"/>
    <w:rsid w:val="00D972B9"/>
    <w:rsid w:val="00D9775C"/>
    <w:rsid w:val="00DA0C99"/>
    <w:rsid w:val="00DA147A"/>
    <w:rsid w:val="00DA16F4"/>
    <w:rsid w:val="00DA2629"/>
    <w:rsid w:val="00DA3B49"/>
    <w:rsid w:val="00DB0311"/>
    <w:rsid w:val="00DB2617"/>
    <w:rsid w:val="00DB4781"/>
    <w:rsid w:val="00DB65FA"/>
    <w:rsid w:val="00DC0B18"/>
    <w:rsid w:val="00DC0CAE"/>
    <w:rsid w:val="00DC12ED"/>
    <w:rsid w:val="00DC1482"/>
    <w:rsid w:val="00DC26BB"/>
    <w:rsid w:val="00DC2DDC"/>
    <w:rsid w:val="00DC333E"/>
    <w:rsid w:val="00DC4E1C"/>
    <w:rsid w:val="00DC7B56"/>
    <w:rsid w:val="00DD02D0"/>
    <w:rsid w:val="00DD0698"/>
    <w:rsid w:val="00DD0777"/>
    <w:rsid w:val="00DD46CD"/>
    <w:rsid w:val="00DD4FF8"/>
    <w:rsid w:val="00DD6E96"/>
    <w:rsid w:val="00DD7654"/>
    <w:rsid w:val="00DD7F1F"/>
    <w:rsid w:val="00DE00C0"/>
    <w:rsid w:val="00DE0A12"/>
    <w:rsid w:val="00DE26EB"/>
    <w:rsid w:val="00DE2899"/>
    <w:rsid w:val="00DE3787"/>
    <w:rsid w:val="00DE5DD1"/>
    <w:rsid w:val="00DE6847"/>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6E8A"/>
    <w:rsid w:val="00E17042"/>
    <w:rsid w:val="00E177B7"/>
    <w:rsid w:val="00E17DD1"/>
    <w:rsid w:val="00E207D6"/>
    <w:rsid w:val="00E21C07"/>
    <w:rsid w:val="00E2215C"/>
    <w:rsid w:val="00E26B92"/>
    <w:rsid w:val="00E27921"/>
    <w:rsid w:val="00E31BF4"/>
    <w:rsid w:val="00E427CB"/>
    <w:rsid w:val="00E42EFF"/>
    <w:rsid w:val="00E4728D"/>
    <w:rsid w:val="00E505C7"/>
    <w:rsid w:val="00E50D2F"/>
    <w:rsid w:val="00E51D1A"/>
    <w:rsid w:val="00E52224"/>
    <w:rsid w:val="00E5239F"/>
    <w:rsid w:val="00E53BC2"/>
    <w:rsid w:val="00E54CE2"/>
    <w:rsid w:val="00E6093F"/>
    <w:rsid w:val="00E6156B"/>
    <w:rsid w:val="00E6185A"/>
    <w:rsid w:val="00E62F46"/>
    <w:rsid w:val="00E66EB8"/>
    <w:rsid w:val="00E66F33"/>
    <w:rsid w:val="00E70940"/>
    <w:rsid w:val="00E749BA"/>
    <w:rsid w:val="00E75CD1"/>
    <w:rsid w:val="00E769F1"/>
    <w:rsid w:val="00E83295"/>
    <w:rsid w:val="00E84897"/>
    <w:rsid w:val="00E864D6"/>
    <w:rsid w:val="00E904DA"/>
    <w:rsid w:val="00E92893"/>
    <w:rsid w:val="00E92C27"/>
    <w:rsid w:val="00E9532A"/>
    <w:rsid w:val="00E95D39"/>
    <w:rsid w:val="00EA04EF"/>
    <w:rsid w:val="00EA120C"/>
    <w:rsid w:val="00EA125D"/>
    <w:rsid w:val="00EA2B8A"/>
    <w:rsid w:val="00EA320F"/>
    <w:rsid w:val="00EB1D89"/>
    <w:rsid w:val="00EB6DB8"/>
    <w:rsid w:val="00EB7F6D"/>
    <w:rsid w:val="00EC08B8"/>
    <w:rsid w:val="00EC0949"/>
    <w:rsid w:val="00EC16DE"/>
    <w:rsid w:val="00EC3548"/>
    <w:rsid w:val="00EC43FD"/>
    <w:rsid w:val="00EC4DD2"/>
    <w:rsid w:val="00ED0DD8"/>
    <w:rsid w:val="00ED15BB"/>
    <w:rsid w:val="00ED1A66"/>
    <w:rsid w:val="00ED46BA"/>
    <w:rsid w:val="00ED4869"/>
    <w:rsid w:val="00ED4E03"/>
    <w:rsid w:val="00ED709D"/>
    <w:rsid w:val="00EE2426"/>
    <w:rsid w:val="00EE3804"/>
    <w:rsid w:val="00EE4949"/>
    <w:rsid w:val="00EE4AA1"/>
    <w:rsid w:val="00EE4DFB"/>
    <w:rsid w:val="00EE4FE7"/>
    <w:rsid w:val="00EE5F7D"/>
    <w:rsid w:val="00EE642A"/>
    <w:rsid w:val="00EE6C58"/>
    <w:rsid w:val="00EE7861"/>
    <w:rsid w:val="00EE7EF3"/>
    <w:rsid w:val="00EF305F"/>
    <w:rsid w:val="00EF37F8"/>
    <w:rsid w:val="00EF46E8"/>
    <w:rsid w:val="00EF60BD"/>
    <w:rsid w:val="00F0333D"/>
    <w:rsid w:val="00F037EC"/>
    <w:rsid w:val="00F05465"/>
    <w:rsid w:val="00F0661E"/>
    <w:rsid w:val="00F074C7"/>
    <w:rsid w:val="00F11C58"/>
    <w:rsid w:val="00F12773"/>
    <w:rsid w:val="00F13233"/>
    <w:rsid w:val="00F13411"/>
    <w:rsid w:val="00F13E85"/>
    <w:rsid w:val="00F178E9"/>
    <w:rsid w:val="00F213B6"/>
    <w:rsid w:val="00F22D77"/>
    <w:rsid w:val="00F23316"/>
    <w:rsid w:val="00F24936"/>
    <w:rsid w:val="00F25FC7"/>
    <w:rsid w:val="00F305A7"/>
    <w:rsid w:val="00F30636"/>
    <w:rsid w:val="00F30DE4"/>
    <w:rsid w:val="00F3397A"/>
    <w:rsid w:val="00F33A35"/>
    <w:rsid w:val="00F345FE"/>
    <w:rsid w:val="00F3564F"/>
    <w:rsid w:val="00F36DFF"/>
    <w:rsid w:val="00F44FC5"/>
    <w:rsid w:val="00F46C23"/>
    <w:rsid w:val="00F50ADC"/>
    <w:rsid w:val="00F516E2"/>
    <w:rsid w:val="00F5345E"/>
    <w:rsid w:val="00F53ADC"/>
    <w:rsid w:val="00F56FE5"/>
    <w:rsid w:val="00F6178D"/>
    <w:rsid w:val="00F6324A"/>
    <w:rsid w:val="00F647FA"/>
    <w:rsid w:val="00F64B32"/>
    <w:rsid w:val="00F70002"/>
    <w:rsid w:val="00F70062"/>
    <w:rsid w:val="00F70745"/>
    <w:rsid w:val="00F717E5"/>
    <w:rsid w:val="00F72914"/>
    <w:rsid w:val="00F73153"/>
    <w:rsid w:val="00F73285"/>
    <w:rsid w:val="00F738E8"/>
    <w:rsid w:val="00F742FE"/>
    <w:rsid w:val="00F74906"/>
    <w:rsid w:val="00F753A2"/>
    <w:rsid w:val="00F77C3F"/>
    <w:rsid w:val="00F77C80"/>
    <w:rsid w:val="00F81865"/>
    <w:rsid w:val="00F828CA"/>
    <w:rsid w:val="00F83D80"/>
    <w:rsid w:val="00F84450"/>
    <w:rsid w:val="00F86468"/>
    <w:rsid w:val="00F87973"/>
    <w:rsid w:val="00F904EB"/>
    <w:rsid w:val="00F9356C"/>
    <w:rsid w:val="00F94579"/>
    <w:rsid w:val="00F94E69"/>
    <w:rsid w:val="00F9669C"/>
    <w:rsid w:val="00F96F7F"/>
    <w:rsid w:val="00FA1400"/>
    <w:rsid w:val="00FA1BE3"/>
    <w:rsid w:val="00FA1BE7"/>
    <w:rsid w:val="00FA5084"/>
    <w:rsid w:val="00FA6E4B"/>
    <w:rsid w:val="00FB0D22"/>
    <w:rsid w:val="00FB1472"/>
    <w:rsid w:val="00FB17AD"/>
    <w:rsid w:val="00FB4E76"/>
    <w:rsid w:val="00FB5B40"/>
    <w:rsid w:val="00FC0E81"/>
    <w:rsid w:val="00FC1CB2"/>
    <w:rsid w:val="00FC2551"/>
    <w:rsid w:val="00FC3611"/>
    <w:rsid w:val="00FC3A3E"/>
    <w:rsid w:val="00FC6D9C"/>
    <w:rsid w:val="00FD0189"/>
    <w:rsid w:val="00FD0382"/>
    <w:rsid w:val="00FD37F2"/>
    <w:rsid w:val="00FD3A15"/>
    <w:rsid w:val="00FD4377"/>
    <w:rsid w:val="00FD5761"/>
    <w:rsid w:val="00FD5990"/>
    <w:rsid w:val="00FD62CF"/>
    <w:rsid w:val="00FD6A48"/>
    <w:rsid w:val="00FD6AC8"/>
    <w:rsid w:val="00FD7251"/>
    <w:rsid w:val="00FE0606"/>
    <w:rsid w:val="00FE16F5"/>
    <w:rsid w:val="00FE3912"/>
    <w:rsid w:val="00FE4938"/>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B41E25"/>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1E97"/>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B41E2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481E9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de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de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Cuadrculadetab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stilo3Car">
    <w:name w:val="Estilo3 Car"/>
    <w:basedOn w:val="Fuentedeprrafopredeter"/>
    <w:link w:val="Estilo3"/>
    <w:locked/>
    <w:rsid w:val="009D5582"/>
  </w:style>
  <w:style w:type="paragraph" w:customStyle="1" w:styleId="Estilo3">
    <w:name w:val="Estilo3"/>
    <w:basedOn w:val="Normal"/>
    <w:link w:val="Estilo3Car"/>
    <w:qFormat/>
    <w:rsid w:val="009D5582"/>
    <w:pPr>
      <w:spacing w:before="100" w:after="100" w:line="240" w:lineRule="auto"/>
    </w:pPr>
  </w:style>
  <w:style w:type="table" w:styleId="Tabladecuadrcula1clara">
    <w:name w:val="Grid Table 1 Light"/>
    <w:basedOn w:val="Tablanormal"/>
    <w:uiPriority w:val="46"/>
    <w:rsid w:val="009D5582"/>
    <w:pPr>
      <w:spacing w:before="100" w:after="0" w:line="240" w:lineRule="auto"/>
      <w:jc w:val="both"/>
    </w:pPr>
    <w:rPr>
      <w:rFonts w:ascii="Calibri" w:eastAsia="Calibri" w:hAnsi="Calibri" w:cs="Calibri"/>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5oscura-nfasis1">
    <w:name w:val="Grid Table 5 Dark Accent 1"/>
    <w:basedOn w:val="Tablanormal"/>
    <w:uiPriority w:val="50"/>
    <w:rsid w:val="00531503"/>
    <w:pPr>
      <w:spacing w:before="100" w:after="0" w:line="240" w:lineRule="auto"/>
      <w:jc w:val="both"/>
    </w:pPr>
    <w:rPr>
      <w:rFonts w:ascii="Calibri" w:eastAsia="Calibri" w:hAnsi="Calibri" w:cs="Calibr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5461120">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5991210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xoriant.com/blog/decision-trees-for-classification-a-machine-learning-algorithm"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medium.com/machine-learning-researcher/k-nearest-neighbors-in-machine-learning-e794014abd2a"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A75069-BBB6-4001-BD1C-6FD8D49EB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4282</TotalTime>
  <Pages>20</Pages>
  <Words>4452</Words>
  <Characters>24492</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E3.3 – Validación de los modelos de aprendizaje automático</vt:lpstr>
    </vt:vector>
  </TitlesOfParts>
  <Company>Fundación ctic centro tecnológico</Company>
  <LinksUpToDate>false</LinksUpToDate>
  <CharactersWithSpaces>28887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E3.3 – Validación de los modelos de aprendizaje automático</dc:title>
  <dc:subject>Plataforma Big Data para Valoración Lógica de Inmuebles</dc:subject>
  <dc:creator>Fundación CTIC Centro Tecnológico</dc:creator>
  <cp:lastModifiedBy>Pelayo Quirós</cp:lastModifiedBy>
  <cp:revision>27</cp:revision>
  <cp:lastPrinted>2013-09-04T08:07:00Z</cp:lastPrinted>
  <dcterms:created xsi:type="dcterms:W3CDTF">2023-02-07T08:21:00Z</dcterms:created>
  <dcterms:modified xsi:type="dcterms:W3CDTF">2023-05-09T08:01:00Z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