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699903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369126E5" w14:textId="7D0405EE" w:rsidR="0049534C" w:rsidRDefault="00AC6A04">
          <w:pPr>
            <w:pStyle w:val="TDC1"/>
            <w:rPr>
              <w:noProof/>
              <w:lang w:val="en-US" w:eastAsia="en-US"/>
            </w:rPr>
          </w:pPr>
          <w:r>
            <w:fldChar w:fldCharType="begin"/>
          </w:r>
          <w:r w:rsidR="00ED4869">
            <w:instrText xml:space="preserve"> TOC \o "1-3" \h \z \u </w:instrText>
          </w:r>
          <w:r>
            <w:fldChar w:fldCharType="separate"/>
          </w:r>
          <w:hyperlink w:anchor="_Toc116999035" w:history="1">
            <w:r w:rsidR="0049534C" w:rsidRPr="00C500FD">
              <w:rPr>
                <w:rStyle w:val="Hipervnculo"/>
                <w:noProof/>
              </w:rPr>
              <w:t>Contenido</w:t>
            </w:r>
            <w:r w:rsidR="0049534C">
              <w:rPr>
                <w:noProof/>
                <w:webHidden/>
              </w:rPr>
              <w:tab/>
            </w:r>
            <w:r w:rsidR="0049534C">
              <w:rPr>
                <w:noProof/>
                <w:webHidden/>
              </w:rPr>
              <w:fldChar w:fldCharType="begin"/>
            </w:r>
            <w:r w:rsidR="0049534C">
              <w:rPr>
                <w:noProof/>
                <w:webHidden/>
              </w:rPr>
              <w:instrText xml:space="preserve"> PAGEREF _Toc116999035 \h </w:instrText>
            </w:r>
            <w:r w:rsidR="0049534C">
              <w:rPr>
                <w:noProof/>
                <w:webHidden/>
              </w:rPr>
            </w:r>
            <w:r w:rsidR="0049534C">
              <w:rPr>
                <w:noProof/>
                <w:webHidden/>
              </w:rPr>
              <w:fldChar w:fldCharType="separate"/>
            </w:r>
            <w:r w:rsidR="0049534C">
              <w:rPr>
                <w:noProof/>
                <w:webHidden/>
              </w:rPr>
              <w:t>1</w:t>
            </w:r>
            <w:r w:rsidR="0049534C">
              <w:rPr>
                <w:noProof/>
                <w:webHidden/>
              </w:rPr>
              <w:fldChar w:fldCharType="end"/>
            </w:r>
          </w:hyperlink>
        </w:p>
        <w:p w14:paraId="798DF5E1" w14:textId="05318F34" w:rsidR="0049534C" w:rsidRDefault="0049534C">
          <w:pPr>
            <w:pStyle w:val="TDC1"/>
            <w:rPr>
              <w:noProof/>
              <w:lang w:val="en-US" w:eastAsia="en-US"/>
            </w:rPr>
          </w:pPr>
          <w:hyperlink w:anchor="_Toc116999036" w:history="1">
            <w:r w:rsidRPr="00C500FD">
              <w:rPr>
                <w:rStyle w:val="Hipervnculo"/>
                <w:noProof/>
              </w:rPr>
              <w:t>Índice de figuras</w:t>
            </w:r>
            <w:r>
              <w:rPr>
                <w:noProof/>
                <w:webHidden/>
              </w:rPr>
              <w:tab/>
            </w:r>
            <w:r>
              <w:rPr>
                <w:noProof/>
                <w:webHidden/>
              </w:rPr>
              <w:fldChar w:fldCharType="begin"/>
            </w:r>
            <w:r>
              <w:rPr>
                <w:noProof/>
                <w:webHidden/>
              </w:rPr>
              <w:instrText xml:space="preserve"> PAGEREF _Toc116999036 \h </w:instrText>
            </w:r>
            <w:r>
              <w:rPr>
                <w:noProof/>
                <w:webHidden/>
              </w:rPr>
            </w:r>
            <w:r>
              <w:rPr>
                <w:noProof/>
                <w:webHidden/>
              </w:rPr>
              <w:fldChar w:fldCharType="separate"/>
            </w:r>
            <w:r>
              <w:rPr>
                <w:noProof/>
                <w:webHidden/>
              </w:rPr>
              <w:t>2</w:t>
            </w:r>
            <w:r>
              <w:rPr>
                <w:noProof/>
                <w:webHidden/>
              </w:rPr>
              <w:fldChar w:fldCharType="end"/>
            </w:r>
          </w:hyperlink>
        </w:p>
        <w:p w14:paraId="561EBF02" w14:textId="30FF18A0" w:rsidR="0049534C" w:rsidRDefault="0049534C">
          <w:pPr>
            <w:pStyle w:val="TDC1"/>
            <w:rPr>
              <w:noProof/>
              <w:lang w:val="en-US" w:eastAsia="en-US"/>
            </w:rPr>
          </w:pPr>
          <w:hyperlink w:anchor="_Toc116999037" w:history="1">
            <w:r w:rsidRPr="00C500FD">
              <w:rPr>
                <w:rStyle w:val="Hipervnculo"/>
                <w:noProof/>
              </w:rPr>
              <w:t>Índice de Tablas</w:t>
            </w:r>
            <w:r>
              <w:rPr>
                <w:noProof/>
                <w:webHidden/>
              </w:rPr>
              <w:tab/>
            </w:r>
            <w:r>
              <w:rPr>
                <w:noProof/>
                <w:webHidden/>
              </w:rPr>
              <w:fldChar w:fldCharType="begin"/>
            </w:r>
            <w:r>
              <w:rPr>
                <w:noProof/>
                <w:webHidden/>
              </w:rPr>
              <w:instrText xml:space="preserve"> PAGEREF _Toc116999037 \h </w:instrText>
            </w:r>
            <w:r>
              <w:rPr>
                <w:noProof/>
                <w:webHidden/>
              </w:rPr>
            </w:r>
            <w:r>
              <w:rPr>
                <w:noProof/>
                <w:webHidden/>
              </w:rPr>
              <w:fldChar w:fldCharType="separate"/>
            </w:r>
            <w:r>
              <w:rPr>
                <w:noProof/>
                <w:webHidden/>
              </w:rPr>
              <w:t>3</w:t>
            </w:r>
            <w:r>
              <w:rPr>
                <w:noProof/>
                <w:webHidden/>
              </w:rPr>
              <w:fldChar w:fldCharType="end"/>
            </w:r>
          </w:hyperlink>
        </w:p>
        <w:p w14:paraId="74929CBF" w14:textId="5587203B" w:rsidR="0049534C" w:rsidRDefault="0049534C">
          <w:pPr>
            <w:pStyle w:val="TDC1"/>
            <w:rPr>
              <w:noProof/>
              <w:lang w:val="en-US" w:eastAsia="en-US"/>
            </w:rPr>
          </w:pPr>
          <w:hyperlink w:anchor="_Toc116999038" w:history="1">
            <w:r w:rsidRPr="00C500FD">
              <w:rPr>
                <w:rStyle w:val="Hipervnculo"/>
                <w:noProof/>
              </w:rPr>
              <w:t>Resumen Ejecutivo</w:t>
            </w:r>
            <w:r>
              <w:rPr>
                <w:noProof/>
                <w:webHidden/>
              </w:rPr>
              <w:tab/>
            </w:r>
            <w:r>
              <w:rPr>
                <w:noProof/>
                <w:webHidden/>
              </w:rPr>
              <w:fldChar w:fldCharType="begin"/>
            </w:r>
            <w:r>
              <w:rPr>
                <w:noProof/>
                <w:webHidden/>
              </w:rPr>
              <w:instrText xml:space="preserve"> PAGEREF _Toc116999038 \h </w:instrText>
            </w:r>
            <w:r>
              <w:rPr>
                <w:noProof/>
                <w:webHidden/>
              </w:rPr>
            </w:r>
            <w:r>
              <w:rPr>
                <w:noProof/>
                <w:webHidden/>
              </w:rPr>
              <w:fldChar w:fldCharType="separate"/>
            </w:r>
            <w:r>
              <w:rPr>
                <w:noProof/>
                <w:webHidden/>
              </w:rPr>
              <w:t>4</w:t>
            </w:r>
            <w:r>
              <w:rPr>
                <w:noProof/>
                <w:webHidden/>
              </w:rPr>
              <w:fldChar w:fldCharType="end"/>
            </w:r>
          </w:hyperlink>
        </w:p>
        <w:p w14:paraId="3794303E" w14:textId="16CB44CB" w:rsidR="0049534C" w:rsidRDefault="0049534C">
          <w:pPr>
            <w:pStyle w:val="TDC1"/>
            <w:rPr>
              <w:noProof/>
              <w:lang w:val="en-US" w:eastAsia="en-US"/>
            </w:rPr>
          </w:pPr>
          <w:hyperlink w:anchor="_Toc116999039" w:history="1">
            <w:r w:rsidRPr="00C500FD">
              <w:rPr>
                <w:rStyle w:val="Hipervnculo"/>
                <w:noProof/>
              </w:rPr>
              <w:t>1</w:t>
            </w:r>
            <w:r>
              <w:rPr>
                <w:noProof/>
                <w:lang w:val="en-US" w:eastAsia="en-US"/>
              </w:rPr>
              <w:tab/>
            </w:r>
            <w:r w:rsidRPr="00C500FD">
              <w:rPr>
                <w:rStyle w:val="Hipervnculo"/>
                <w:noProof/>
              </w:rPr>
              <w:t>Clasificación de pruebas de la marcha humana utilizando sensores inerciales</w:t>
            </w:r>
            <w:r>
              <w:rPr>
                <w:noProof/>
                <w:webHidden/>
              </w:rPr>
              <w:tab/>
            </w:r>
            <w:r>
              <w:rPr>
                <w:noProof/>
                <w:webHidden/>
              </w:rPr>
              <w:fldChar w:fldCharType="begin"/>
            </w:r>
            <w:r>
              <w:rPr>
                <w:noProof/>
                <w:webHidden/>
              </w:rPr>
              <w:instrText xml:space="preserve"> PAGEREF _Toc116999039 \h </w:instrText>
            </w:r>
            <w:r>
              <w:rPr>
                <w:noProof/>
                <w:webHidden/>
              </w:rPr>
            </w:r>
            <w:r>
              <w:rPr>
                <w:noProof/>
                <w:webHidden/>
              </w:rPr>
              <w:fldChar w:fldCharType="separate"/>
            </w:r>
            <w:r>
              <w:rPr>
                <w:noProof/>
                <w:webHidden/>
              </w:rPr>
              <w:t>5</w:t>
            </w:r>
            <w:r>
              <w:rPr>
                <w:noProof/>
                <w:webHidden/>
              </w:rPr>
              <w:fldChar w:fldCharType="end"/>
            </w:r>
          </w:hyperlink>
        </w:p>
        <w:p w14:paraId="4B0B80E1" w14:textId="33FD3257" w:rsidR="0049534C" w:rsidRDefault="0049534C">
          <w:pPr>
            <w:pStyle w:val="TDC2"/>
            <w:tabs>
              <w:tab w:val="left" w:pos="880"/>
              <w:tab w:val="right" w:leader="dot" w:pos="8494"/>
            </w:tabs>
            <w:rPr>
              <w:noProof/>
              <w:lang w:val="en-US" w:eastAsia="en-US"/>
            </w:rPr>
          </w:pPr>
          <w:hyperlink w:anchor="_Toc116999040" w:history="1">
            <w:r w:rsidRPr="00C500FD">
              <w:rPr>
                <w:rStyle w:val="Hipervnculo"/>
                <w:noProof/>
              </w:rPr>
              <w:t>1.1</w:t>
            </w:r>
            <w:r>
              <w:rPr>
                <w:noProof/>
                <w:lang w:val="en-US" w:eastAsia="en-US"/>
              </w:rPr>
              <w:tab/>
            </w:r>
            <w:r w:rsidRPr="00C500FD">
              <w:rPr>
                <w:rStyle w:val="Hipervnculo"/>
                <w:noProof/>
              </w:rPr>
              <w:t>Prueba 1: Test de marcha humana (</w:t>
            </w:r>
            <w:r w:rsidRPr="00C500FD">
              <w:rPr>
                <w:rStyle w:val="Hipervnculo"/>
                <w:i/>
                <w:iCs/>
                <w:noProof/>
              </w:rPr>
              <w:t>walking</w:t>
            </w:r>
            <w:r w:rsidRPr="00C500FD">
              <w:rPr>
                <w:rStyle w:val="Hipervnculo"/>
                <w:noProof/>
              </w:rPr>
              <w:t>)</w:t>
            </w:r>
            <w:r>
              <w:rPr>
                <w:noProof/>
                <w:webHidden/>
              </w:rPr>
              <w:tab/>
            </w:r>
            <w:r>
              <w:rPr>
                <w:noProof/>
                <w:webHidden/>
              </w:rPr>
              <w:fldChar w:fldCharType="begin"/>
            </w:r>
            <w:r>
              <w:rPr>
                <w:noProof/>
                <w:webHidden/>
              </w:rPr>
              <w:instrText xml:space="preserve"> PAGEREF _Toc116999040 \h </w:instrText>
            </w:r>
            <w:r>
              <w:rPr>
                <w:noProof/>
                <w:webHidden/>
              </w:rPr>
            </w:r>
            <w:r>
              <w:rPr>
                <w:noProof/>
                <w:webHidden/>
              </w:rPr>
              <w:fldChar w:fldCharType="separate"/>
            </w:r>
            <w:r>
              <w:rPr>
                <w:noProof/>
                <w:webHidden/>
              </w:rPr>
              <w:t>5</w:t>
            </w:r>
            <w:r>
              <w:rPr>
                <w:noProof/>
                <w:webHidden/>
              </w:rPr>
              <w:fldChar w:fldCharType="end"/>
            </w:r>
          </w:hyperlink>
        </w:p>
        <w:p w14:paraId="135C2716" w14:textId="0C1529D9" w:rsidR="0049534C" w:rsidRDefault="0049534C">
          <w:pPr>
            <w:pStyle w:val="TDC2"/>
            <w:tabs>
              <w:tab w:val="left" w:pos="880"/>
              <w:tab w:val="right" w:leader="dot" w:pos="8494"/>
            </w:tabs>
            <w:rPr>
              <w:noProof/>
              <w:lang w:val="en-US" w:eastAsia="en-US"/>
            </w:rPr>
          </w:pPr>
          <w:hyperlink w:anchor="_Toc116999041" w:history="1">
            <w:r w:rsidRPr="00C500FD">
              <w:rPr>
                <w:rStyle w:val="Hipervnculo"/>
                <w:noProof/>
                <w:lang w:val="en-US"/>
              </w:rPr>
              <w:t>1.2</w:t>
            </w:r>
            <w:r>
              <w:rPr>
                <w:noProof/>
                <w:lang w:val="en-US" w:eastAsia="en-US"/>
              </w:rPr>
              <w:tab/>
            </w:r>
            <w:r w:rsidRPr="00C500FD">
              <w:rPr>
                <w:rStyle w:val="Hipervnculo"/>
                <w:noProof/>
                <w:lang w:val="en-US"/>
              </w:rPr>
              <w:t xml:space="preserve">Prueba 2: </w:t>
            </w:r>
            <w:r w:rsidRPr="00C500FD">
              <w:rPr>
                <w:rStyle w:val="Hipervnculo"/>
                <w:i/>
                <w:iCs/>
                <w:noProof/>
                <w:lang w:val="en-US"/>
              </w:rPr>
              <w:t>Time Up and Go (TUG)</w:t>
            </w:r>
            <w:r>
              <w:rPr>
                <w:noProof/>
                <w:webHidden/>
              </w:rPr>
              <w:tab/>
            </w:r>
            <w:r>
              <w:rPr>
                <w:noProof/>
                <w:webHidden/>
              </w:rPr>
              <w:fldChar w:fldCharType="begin"/>
            </w:r>
            <w:r>
              <w:rPr>
                <w:noProof/>
                <w:webHidden/>
              </w:rPr>
              <w:instrText xml:space="preserve"> PAGEREF _Toc116999041 \h </w:instrText>
            </w:r>
            <w:r>
              <w:rPr>
                <w:noProof/>
                <w:webHidden/>
              </w:rPr>
            </w:r>
            <w:r>
              <w:rPr>
                <w:noProof/>
                <w:webHidden/>
              </w:rPr>
              <w:fldChar w:fldCharType="separate"/>
            </w:r>
            <w:r>
              <w:rPr>
                <w:noProof/>
                <w:webHidden/>
              </w:rPr>
              <w:t>6</w:t>
            </w:r>
            <w:r>
              <w:rPr>
                <w:noProof/>
                <w:webHidden/>
              </w:rPr>
              <w:fldChar w:fldCharType="end"/>
            </w:r>
          </w:hyperlink>
        </w:p>
        <w:p w14:paraId="51542752" w14:textId="38DD3AC8" w:rsidR="0049534C" w:rsidRDefault="0049534C">
          <w:pPr>
            <w:pStyle w:val="TDC2"/>
            <w:tabs>
              <w:tab w:val="left" w:pos="880"/>
              <w:tab w:val="right" w:leader="dot" w:pos="8494"/>
            </w:tabs>
            <w:rPr>
              <w:noProof/>
              <w:lang w:val="en-US" w:eastAsia="en-US"/>
            </w:rPr>
          </w:pPr>
          <w:hyperlink w:anchor="_Toc116999042" w:history="1">
            <w:r w:rsidRPr="00C500FD">
              <w:rPr>
                <w:rStyle w:val="Hipervnculo"/>
                <w:noProof/>
                <w:lang w:val="en-US"/>
              </w:rPr>
              <w:t>1.3</w:t>
            </w:r>
            <w:r>
              <w:rPr>
                <w:noProof/>
                <w:lang w:val="en-US" w:eastAsia="en-US"/>
              </w:rPr>
              <w:tab/>
            </w:r>
            <w:r w:rsidRPr="00C500FD">
              <w:rPr>
                <w:rStyle w:val="Hipervnculo"/>
                <w:noProof/>
                <w:lang w:val="en-US"/>
              </w:rPr>
              <w:t xml:space="preserve">Prueba 3: </w:t>
            </w:r>
            <w:r w:rsidRPr="00C500FD">
              <w:rPr>
                <w:rStyle w:val="Hipervnculo"/>
                <w:i/>
                <w:iCs/>
                <w:noProof/>
                <w:lang w:val="en-US"/>
              </w:rPr>
              <w:t>30-s Chair Stand Test (30-s CST)</w:t>
            </w:r>
            <w:r>
              <w:rPr>
                <w:noProof/>
                <w:webHidden/>
              </w:rPr>
              <w:tab/>
            </w:r>
            <w:r>
              <w:rPr>
                <w:noProof/>
                <w:webHidden/>
              </w:rPr>
              <w:fldChar w:fldCharType="begin"/>
            </w:r>
            <w:r>
              <w:rPr>
                <w:noProof/>
                <w:webHidden/>
              </w:rPr>
              <w:instrText xml:space="preserve"> PAGEREF _Toc116999042 \h </w:instrText>
            </w:r>
            <w:r>
              <w:rPr>
                <w:noProof/>
                <w:webHidden/>
              </w:rPr>
            </w:r>
            <w:r>
              <w:rPr>
                <w:noProof/>
                <w:webHidden/>
              </w:rPr>
              <w:fldChar w:fldCharType="separate"/>
            </w:r>
            <w:r>
              <w:rPr>
                <w:noProof/>
                <w:webHidden/>
              </w:rPr>
              <w:t>6</w:t>
            </w:r>
            <w:r>
              <w:rPr>
                <w:noProof/>
                <w:webHidden/>
              </w:rPr>
              <w:fldChar w:fldCharType="end"/>
            </w:r>
          </w:hyperlink>
        </w:p>
        <w:p w14:paraId="247554B3" w14:textId="1970808F" w:rsidR="0049534C" w:rsidRDefault="0049534C">
          <w:pPr>
            <w:pStyle w:val="TDC2"/>
            <w:tabs>
              <w:tab w:val="left" w:pos="880"/>
              <w:tab w:val="right" w:leader="dot" w:pos="8494"/>
            </w:tabs>
            <w:rPr>
              <w:noProof/>
              <w:lang w:val="en-US" w:eastAsia="en-US"/>
            </w:rPr>
          </w:pPr>
          <w:hyperlink w:anchor="_Toc116999043" w:history="1">
            <w:r w:rsidRPr="00C500FD">
              <w:rPr>
                <w:rStyle w:val="Hipervnculo"/>
                <w:i/>
                <w:iCs/>
                <w:noProof/>
                <w:lang w:val="en-US"/>
              </w:rPr>
              <w:t>1.4</w:t>
            </w:r>
            <w:r>
              <w:rPr>
                <w:noProof/>
                <w:lang w:val="en-US" w:eastAsia="en-US"/>
              </w:rPr>
              <w:tab/>
            </w:r>
            <w:r w:rsidRPr="00C500FD">
              <w:rPr>
                <w:rStyle w:val="Hipervnculo"/>
                <w:noProof/>
                <w:lang w:val="en-US"/>
              </w:rPr>
              <w:t xml:space="preserve">Prueba 4: </w:t>
            </w:r>
            <w:r w:rsidRPr="00C500FD">
              <w:rPr>
                <w:rStyle w:val="Hipervnculo"/>
                <w:i/>
                <w:iCs/>
                <w:noProof/>
                <w:lang w:val="en-US"/>
              </w:rPr>
              <w:t>Five-Times Sit to Stand (FTSS)</w:t>
            </w:r>
            <w:r>
              <w:rPr>
                <w:noProof/>
                <w:webHidden/>
              </w:rPr>
              <w:tab/>
            </w:r>
            <w:r>
              <w:rPr>
                <w:noProof/>
                <w:webHidden/>
              </w:rPr>
              <w:fldChar w:fldCharType="begin"/>
            </w:r>
            <w:r>
              <w:rPr>
                <w:noProof/>
                <w:webHidden/>
              </w:rPr>
              <w:instrText xml:space="preserve"> PAGEREF _Toc116999043 \h </w:instrText>
            </w:r>
            <w:r>
              <w:rPr>
                <w:noProof/>
                <w:webHidden/>
              </w:rPr>
            </w:r>
            <w:r>
              <w:rPr>
                <w:noProof/>
                <w:webHidden/>
              </w:rPr>
              <w:fldChar w:fldCharType="separate"/>
            </w:r>
            <w:r>
              <w:rPr>
                <w:noProof/>
                <w:webHidden/>
              </w:rPr>
              <w:t>6</w:t>
            </w:r>
            <w:r>
              <w:rPr>
                <w:noProof/>
                <w:webHidden/>
              </w:rPr>
              <w:fldChar w:fldCharType="end"/>
            </w:r>
          </w:hyperlink>
        </w:p>
        <w:p w14:paraId="443F1DAF" w14:textId="667E5526" w:rsidR="0049534C" w:rsidRDefault="0049534C">
          <w:pPr>
            <w:pStyle w:val="TDC2"/>
            <w:tabs>
              <w:tab w:val="left" w:pos="880"/>
              <w:tab w:val="right" w:leader="dot" w:pos="8494"/>
            </w:tabs>
            <w:rPr>
              <w:noProof/>
              <w:lang w:val="en-US" w:eastAsia="en-US"/>
            </w:rPr>
          </w:pPr>
          <w:hyperlink w:anchor="_Toc116999044" w:history="1">
            <w:r w:rsidRPr="00C500FD">
              <w:rPr>
                <w:rStyle w:val="Hipervnculo"/>
                <w:noProof/>
                <w:lang w:val="en-US"/>
              </w:rPr>
              <w:t>1.5</w:t>
            </w:r>
            <w:r>
              <w:rPr>
                <w:noProof/>
                <w:lang w:val="en-US" w:eastAsia="en-US"/>
              </w:rPr>
              <w:tab/>
            </w:r>
            <w:r w:rsidRPr="00C500FD">
              <w:rPr>
                <w:rStyle w:val="Hipervnculo"/>
                <w:noProof/>
                <w:lang w:val="en-US"/>
              </w:rPr>
              <w:t xml:space="preserve">Prueba 5: </w:t>
            </w:r>
            <w:r w:rsidRPr="00C500FD">
              <w:rPr>
                <w:rStyle w:val="Hipervnculo"/>
                <w:i/>
                <w:iCs/>
                <w:noProof/>
                <w:lang w:val="en-US"/>
              </w:rPr>
              <w:t>Short Physicial Performance Battery (SPPB)</w:t>
            </w:r>
            <w:r>
              <w:rPr>
                <w:noProof/>
                <w:webHidden/>
              </w:rPr>
              <w:tab/>
            </w:r>
            <w:r>
              <w:rPr>
                <w:noProof/>
                <w:webHidden/>
              </w:rPr>
              <w:fldChar w:fldCharType="begin"/>
            </w:r>
            <w:r>
              <w:rPr>
                <w:noProof/>
                <w:webHidden/>
              </w:rPr>
              <w:instrText xml:space="preserve"> PAGEREF _Toc116999044 \h </w:instrText>
            </w:r>
            <w:r>
              <w:rPr>
                <w:noProof/>
                <w:webHidden/>
              </w:rPr>
            </w:r>
            <w:r>
              <w:rPr>
                <w:noProof/>
                <w:webHidden/>
              </w:rPr>
              <w:fldChar w:fldCharType="separate"/>
            </w:r>
            <w:r>
              <w:rPr>
                <w:noProof/>
                <w:webHidden/>
              </w:rPr>
              <w:t>6</w:t>
            </w:r>
            <w:r>
              <w:rPr>
                <w:noProof/>
                <w:webHidden/>
              </w:rPr>
              <w:fldChar w:fldCharType="end"/>
            </w:r>
          </w:hyperlink>
        </w:p>
        <w:p w14:paraId="4462A76E" w14:textId="16D3E3C5" w:rsidR="0049534C" w:rsidRDefault="0049534C">
          <w:pPr>
            <w:pStyle w:val="TDC1"/>
            <w:rPr>
              <w:noProof/>
              <w:lang w:val="en-US" w:eastAsia="en-US"/>
            </w:rPr>
          </w:pPr>
          <w:hyperlink w:anchor="_Toc116999045" w:history="1">
            <w:r w:rsidRPr="00C500FD">
              <w:rPr>
                <w:rStyle w:val="Hipervnculo"/>
                <w:noProof/>
              </w:rPr>
              <w:t>2</w:t>
            </w:r>
            <w:r>
              <w:rPr>
                <w:noProof/>
                <w:lang w:val="en-US" w:eastAsia="en-US"/>
              </w:rPr>
              <w:tab/>
            </w:r>
            <w:r w:rsidRPr="00C500FD">
              <w:rPr>
                <w:rStyle w:val="Hipervnculo"/>
                <w:noProof/>
              </w:rPr>
              <w:t>Selección de la batería de pruebas</w:t>
            </w:r>
            <w:r>
              <w:rPr>
                <w:noProof/>
                <w:webHidden/>
              </w:rPr>
              <w:tab/>
            </w:r>
            <w:r>
              <w:rPr>
                <w:noProof/>
                <w:webHidden/>
              </w:rPr>
              <w:fldChar w:fldCharType="begin"/>
            </w:r>
            <w:r>
              <w:rPr>
                <w:noProof/>
                <w:webHidden/>
              </w:rPr>
              <w:instrText xml:space="preserve"> PAGEREF _Toc116999045 \h </w:instrText>
            </w:r>
            <w:r>
              <w:rPr>
                <w:noProof/>
                <w:webHidden/>
              </w:rPr>
            </w:r>
            <w:r>
              <w:rPr>
                <w:noProof/>
                <w:webHidden/>
              </w:rPr>
              <w:fldChar w:fldCharType="separate"/>
            </w:r>
            <w:r>
              <w:rPr>
                <w:noProof/>
                <w:webHidden/>
              </w:rPr>
              <w:t>7</w:t>
            </w:r>
            <w:r>
              <w:rPr>
                <w:noProof/>
                <w:webHidden/>
              </w:rPr>
              <w:fldChar w:fldCharType="end"/>
            </w:r>
          </w:hyperlink>
        </w:p>
        <w:p w14:paraId="17BDED2C" w14:textId="2C15B27D" w:rsidR="0049534C" w:rsidRDefault="0049534C">
          <w:pPr>
            <w:pStyle w:val="TDC2"/>
            <w:tabs>
              <w:tab w:val="left" w:pos="880"/>
              <w:tab w:val="right" w:leader="dot" w:pos="8494"/>
            </w:tabs>
            <w:rPr>
              <w:noProof/>
              <w:lang w:val="en-US" w:eastAsia="en-US"/>
            </w:rPr>
          </w:pPr>
          <w:hyperlink w:anchor="_Toc116999046" w:history="1">
            <w:r w:rsidRPr="00C500FD">
              <w:rPr>
                <w:rStyle w:val="Hipervnculo"/>
                <w:noProof/>
              </w:rPr>
              <w:t>2.1</w:t>
            </w:r>
            <w:r>
              <w:rPr>
                <w:noProof/>
                <w:lang w:val="en-US" w:eastAsia="en-US"/>
              </w:rPr>
              <w:tab/>
            </w:r>
            <w:r w:rsidRPr="00C500FD">
              <w:rPr>
                <w:rStyle w:val="Hipervnculo"/>
                <w:noProof/>
              </w:rPr>
              <w:t>Revisión de pruebas realizadas y ubicación de sensores para evaluar riesgo de caída</w:t>
            </w:r>
            <w:r>
              <w:rPr>
                <w:noProof/>
                <w:webHidden/>
              </w:rPr>
              <w:tab/>
            </w:r>
            <w:r>
              <w:rPr>
                <w:noProof/>
                <w:webHidden/>
              </w:rPr>
              <w:fldChar w:fldCharType="begin"/>
            </w:r>
            <w:r>
              <w:rPr>
                <w:noProof/>
                <w:webHidden/>
              </w:rPr>
              <w:instrText xml:space="preserve"> PAGEREF _Toc116999046 \h </w:instrText>
            </w:r>
            <w:r>
              <w:rPr>
                <w:noProof/>
                <w:webHidden/>
              </w:rPr>
            </w:r>
            <w:r>
              <w:rPr>
                <w:noProof/>
                <w:webHidden/>
              </w:rPr>
              <w:fldChar w:fldCharType="separate"/>
            </w:r>
            <w:r>
              <w:rPr>
                <w:noProof/>
                <w:webHidden/>
              </w:rPr>
              <w:t>7</w:t>
            </w:r>
            <w:r>
              <w:rPr>
                <w:noProof/>
                <w:webHidden/>
              </w:rPr>
              <w:fldChar w:fldCharType="end"/>
            </w:r>
          </w:hyperlink>
        </w:p>
        <w:p w14:paraId="6C406C07" w14:textId="31FE6CE7" w:rsidR="0049534C" w:rsidRDefault="0049534C">
          <w:pPr>
            <w:pStyle w:val="TDC2"/>
            <w:tabs>
              <w:tab w:val="left" w:pos="880"/>
              <w:tab w:val="right" w:leader="dot" w:pos="8494"/>
            </w:tabs>
            <w:rPr>
              <w:noProof/>
              <w:lang w:val="en-US" w:eastAsia="en-US"/>
            </w:rPr>
          </w:pPr>
          <w:hyperlink w:anchor="_Toc116999047" w:history="1">
            <w:r w:rsidRPr="00C500FD">
              <w:rPr>
                <w:rStyle w:val="Hipervnculo"/>
                <w:noProof/>
              </w:rPr>
              <w:t>2.2</w:t>
            </w:r>
            <w:r>
              <w:rPr>
                <w:noProof/>
                <w:lang w:val="en-US" w:eastAsia="en-US"/>
              </w:rPr>
              <w:tab/>
            </w:r>
            <w:r w:rsidRPr="00C500FD">
              <w:rPr>
                <w:rStyle w:val="Hipervnculo"/>
                <w:noProof/>
              </w:rPr>
              <w:t>Revisión de variables significativas para evaluar riesgo de caída</w:t>
            </w:r>
            <w:r>
              <w:rPr>
                <w:noProof/>
                <w:webHidden/>
              </w:rPr>
              <w:tab/>
            </w:r>
            <w:r>
              <w:rPr>
                <w:noProof/>
                <w:webHidden/>
              </w:rPr>
              <w:fldChar w:fldCharType="begin"/>
            </w:r>
            <w:r>
              <w:rPr>
                <w:noProof/>
                <w:webHidden/>
              </w:rPr>
              <w:instrText xml:space="preserve"> PAGEREF _Toc116999047 \h </w:instrText>
            </w:r>
            <w:r>
              <w:rPr>
                <w:noProof/>
                <w:webHidden/>
              </w:rPr>
            </w:r>
            <w:r>
              <w:rPr>
                <w:noProof/>
                <w:webHidden/>
              </w:rPr>
              <w:fldChar w:fldCharType="separate"/>
            </w:r>
            <w:r>
              <w:rPr>
                <w:noProof/>
                <w:webHidden/>
              </w:rPr>
              <w:t>9</w:t>
            </w:r>
            <w:r>
              <w:rPr>
                <w:noProof/>
                <w:webHidden/>
              </w:rPr>
              <w:fldChar w:fldCharType="end"/>
            </w:r>
          </w:hyperlink>
        </w:p>
        <w:p w14:paraId="7E7D2779" w14:textId="42A29ACE" w:rsidR="0049534C" w:rsidRDefault="0049534C">
          <w:pPr>
            <w:pStyle w:val="TDC2"/>
            <w:tabs>
              <w:tab w:val="left" w:pos="880"/>
              <w:tab w:val="right" w:leader="dot" w:pos="8494"/>
            </w:tabs>
            <w:rPr>
              <w:noProof/>
              <w:lang w:val="en-US" w:eastAsia="en-US"/>
            </w:rPr>
          </w:pPr>
          <w:hyperlink w:anchor="_Toc116999048" w:history="1">
            <w:r w:rsidRPr="00C500FD">
              <w:rPr>
                <w:rStyle w:val="Hipervnculo"/>
                <w:noProof/>
              </w:rPr>
              <w:t>2.3</w:t>
            </w:r>
            <w:r>
              <w:rPr>
                <w:noProof/>
                <w:lang w:val="en-US" w:eastAsia="en-US"/>
              </w:rPr>
              <w:tab/>
            </w:r>
            <w:r w:rsidRPr="00C500FD">
              <w:rPr>
                <w:rStyle w:val="Hipervnculo"/>
                <w:noProof/>
              </w:rPr>
              <w:t>Batería de pruebas seleccionada</w:t>
            </w:r>
            <w:r>
              <w:rPr>
                <w:noProof/>
                <w:webHidden/>
              </w:rPr>
              <w:tab/>
            </w:r>
            <w:r>
              <w:rPr>
                <w:noProof/>
                <w:webHidden/>
              </w:rPr>
              <w:fldChar w:fldCharType="begin"/>
            </w:r>
            <w:r>
              <w:rPr>
                <w:noProof/>
                <w:webHidden/>
              </w:rPr>
              <w:instrText xml:space="preserve"> PAGEREF _Toc116999048 \h </w:instrText>
            </w:r>
            <w:r>
              <w:rPr>
                <w:noProof/>
                <w:webHidden/>
              </w:rPr>
            </w:r>
            <w:r>
              <w:rPr>
                <w:noProof/>
                <w:webHidden/>
              </w:rPr>
              <w:fldChar w:fldCharType="separate"/>
            </w:r>
            <w:r>
              <w:rPr>
                <w:noProof/>
                <w:webHidden/>
              </w:rPr>
              <w:t>9</w:t>
            </w:r>
            <w:r>
              <w:rPr>
                <w:noProof/>
                <w:webHidden/>
              </w:rPr>
              <w:fldChar w:fldCharType="end"/>
            </w:r>
          </w:hyperlink>
        </w:p>
        <w:p w14:paraId="2260528E" w14:textId="706FCAFC" w:rsidR="0049534C" w:rsidRDefault="0049534C">
          <w:pPr>
            <w:pStyle w:val="TDC1"/>
            <w:rPr>
              <w:noProof/>
              <w:lang w:val="en-US" w:eastAsia="en-US"/>
            </w:rPr>
          </w:pPr>
          <w:hyperlink w:anchor="_Toc116999049" w:history="1">
            <w:r w:rsidRPr="00C500FD">
              <w:rPr>
                <w:rStyle w:val="Hipervnculo"/>
                <w:noProof/>
              </w:rPr>
              <w:t>3</w:t>
            </w:r>
            <w:r>
              <w:rPr>
                <w:noProof/>
                <w:lang w:val="en-US" w:eastAsia="en-US"/>
              </w:rPr>
              <w:tab/>
            </w:r>
            <w:r w:rsidRPr="00C500FD">
              <w:rPr>
                <w:rStyle w:val="Hipervnculo"/>
                <w:noProof/>
              </w:rPr>
              <w:t>Protocolo del banco de pruebas</w:t>
            </w:r>
            <w:r>
              <w:rPr>
                <w:noProof/>
                <w:webHidden/>
              </w:rPr>
              <w:tab/>
            </w:r>
            <w:r>
              <w:rPr>
                <w:noProof/>
                <w:webHidden/>
              </w:rPr>
              <w:fldChar w:fldCharType="begin"/>
            </w:r>
            <w:r>
              <w:rPr>
                <w:noProof/>
                <w:webHidden/>
              </w:rPr>
              <w:instrText xml:space="preserve"> PAGEREF _Toc116999049 \h </w:instrText>
            </w:r>
            <w:r>
              <w:rPr>
                <w:noProof/>
                <w:webHidden/>
              </w:rPr>
            </w:r>
            <w:r>
              <w:rPr>
                <w:noProof/>
                <w:webHidden/>
              </w:rPr>
              <w:fldChar w:fldCharType="separate"/>
            </w:r>
            <w:r>
              <w:rPr>
                <w:noProof/>
                <w:webHidden/>
              </w:rPr>
              <w:t>11</w:t>
            </w:r>
            <w:r>
              <w:rPr>
                <w:noProof/>
                <w:webHidden/>
              </w:rPr>
              <w:fldChar w:fldCharType="end"/>
            </w:r>
          </w:hyperlink>
        </w:p>
        <w:p w14:paraId="644BE654" w14:textId="556A9A3D" w:rsidR="0049534C" w:rsidRDefault="0049534C">
          <w:pPr>
            <w:pStyle w:val="TDC2"/>
            <w:tabs>
              <w:tab w:val="left" w:pos="880"/>
              <w:tab w:val="right" w:leader="dot" w:pos="8494"/>
            </w:tabs>
            <w:rPr>
              <w:noProof/>
              <w:lang w:val="en-US" w:eastAsia="en-US"/>
            </w:rPr>
          </w:pPr>
          <w:hyperlink w:anchor="_Toc116999050" w:history="1">
            <w:r w:rsidRPr="00C500FD">
              <w:rPr>
                <w:rStyle w:val="Hipervnculo"/>
                <w:noProof/>
              </w:rPr>
              <w:t>3.1</w:t>
            </w:r>
            <w:r>
              <w:rPr>
                <w:noProof/>
                <w:lang w:val="en-US" w:eastAsia="en-US"/>
              </w:rPr>
              <w:tab/>
            </w:r>
            <w:r w:rsidRPr="00C500FD">
              <w:rPr>
                <w:rStyle w:val="Hipervnculo"/>
                <w:noProof/>
              </w:rPr>
              <w:t>Laboratorio</w:t>
            </w:r>
            <w:r>
              <w:rPr>
                <w:noProof/>
                <w:webHidden/>
              </w:rPr>
              <w:tab/>
            </w:r>
            <w:r>
              <w:rPr>
                <w:noProof/>
                <w:webHidden/>
              </w:rPr>
              <w:fldChar w:fldCharType="begin"/>
            </w:r>
            <w:r>
              <w:rPr>
                <w:noProof/>
                <w:webHidden/>
              </w:rPr>
              <w:instrText xml:space="preserve"> PAGEREF _Toc116999050 \h </w:instrText>
            </w:r>
            <w:r>
              <w:rPr>
                <w:noProof/>
                <w:webHidden/>
              </w:rPr>
            </w:r>
            <w:r>
              <w:rPr>
                <w:noProof/>
                <w:webHidden/>
              </w:rPr>
              <w:fldChar w:fldCharType="separate"/>
            </w:r>
            <w:r>
              <w:rPr>
                <w:noProof/>
                <w:webHidden/>
              </w:rPr>
              <w:t>11</w:t>
            </w:r>
            <w:r>
              <w:rPr>
                <w:noProof/>
                <w:webHidden/>
              </w:rPr>
              <w:fldChar w:fldCharType="end"/>
            </w:r>
          </w:hyperlink>
        </w:p>
        <w:p w14:paraId="4ED00F10" w14:textId="491CCA3A" w:rsidR="0049534C" w:rsidRDefault="0049534C">
          <w:pPr>
            <w:pStyle w:val="TDC2"/>
            <w:tabs>
              <w:tab w:val="left" w:pos="880"/>
              <w:tab w:val="right" w:leader="dot" w:pos="8494"/>
            </w:tabs>
            <w:rPr>
              <w:noProof/>
              <w:lang w:val="en-US" w:eastAsia="en-US"/>
            </w:rPr>
          </w:pPr>
          <w:hyperlink w:anchor="_Toc116999051" w:history="1">
            <w:r w:rsidRPr="00C500FD">
              <w:rPr>
                <w:rStyle w:val="Hipervnculo"/>
                <w:noProof/>
              </w:rPr>
              <w:t>3.2</w:t>
            </w:r>
            <w:r>
              <w:rPr>
                <w:noProof/>
                <w:lang w:val="en-US" w:eastAsia="en-US"/>
              </w:rPr>
              <w:tab/>
            </w:r>
            <w:r w:rsidRPr="00C500FD">
              <w:rPr>
                <w:rStyle w:val="Hipervnculo"/>
                <w:noProof/>
              </w:rPr>
              <w:t>Tipología de Sujetos</w:t>
            </w:r>
            <w:r>
              <w:rPr>
                <w:noProof/>
                <w:webHidden/>
              </w:rPr>
              <w:tab/>
            </w:r>
            <w:r>
              <w:rPr>
                <w:noProof/>
                <w:webHidden/>
              </w:rPr>
              <w:fldChar w:fldCharType="begin"/>
            </w:r>
            <w:r>
              <w:rPr>
                <w:noProof/>
                <w:webHidden/>
              </w:rPr>
              <w:instrText xml:space="preserve"> PAGEREF _Toc116999051 \h </w:instrText>
            </w:r>
            <w:r>
              <w:rPr>
                <w:noProof/>
                <w:webHidden/>
              </w:rPr>
            </w:r>
            <w:r>
              <w:rPr>
                <w:noProof/>
                <w:webHidden/>
              </w:rPr>
              <w:fldChar w:fldCharType="separate"/>
            </w:r>
            <w:r>
              <w:rPr>
                <w:noProof/>
                <w:webHidden/>
              </w:rPr>
              <w:t>11</w:t>
            </w:r>
            <w:r>
              <w:rPr>
                <w:noProof/>
                <w:webHidden/>
              </w:rPr>
              <w:fldChar w:fldCharType="end"/>
            </w:r>
          </w:hyperlink>
        </w:p>
        <w:p w14:paraId="1EDEBDE5" w14:textId="5664DE5C" w:rsidR="0049534C" w:rsidRDefault="0049534C">
          <w:pPr>
            <w:pStyle w:val="TDC2"/>
            <w:tabs>
              <w:tab w:val="left" w:pos="880"/>
              <w:tab w:val="right" w:leader="dot" w:pos="8494"/>
            </w:tabs>
            <w:rPr>
              <w:noProof/>
              <w:lang w:val="en-US" w:eastAsia="en-US"/>
            </w:rPr>
          </w:pPr>
          <w:hyperlink w:anchor="_Toc116999052" w:history="1">
            <w:r w:rsidRPr="00C500FD">
              <w:rPr>
                <w:rStyle w:val="Hipervnculo"/>
                <w:noProof/>
              </w:rPr>
              <w:t>3.3</w:t>
            </w:r>
            <w:r>
              <w:rPr>
                <w:noProof/>
                <w:lang w:val="en-US" w:eastAsia="en-US"/>
              </w:rPr>
              <w:tab/>
            </w:r>
            <w:r w:rsidRPr="00C500FD">
              <w:rPr>
                <w:rStyle w:val="Hipervnculo"/>
                <w:noProof/>
              </w:rPr>
              <w:t>Descripción de la prueba</w:t>
            </w:r>
            <w:r>
              <w:rPr>
                <w:noProof/>
                <w:webHidden/>
              </w:rPr>
              <w:tab/>
            </w:r>
            <w:r>
              <w:rPr>
                <w:noProof/>
                <w:webHidden/>
              </w:rPr>
              <w:fldChar w:fldCharType="begin"/>
            </w:r>
            <w:r>
              <w:rPr>
                <w:noProof/>
                <w:webHidden/>
              </w:rPr>
              <w:instrText xml:space="preserve"> PAGEREF _Toc116999052 \h </w:instrText>
            </w:r>
            <w:r>
              <w:rPr>
                <w:noProof/>
                <w:webHidden/>
              </w:rPr>
            </w:r>
            <w:r>
              <w:rPr>
                <w:noProof/>
                <w:webHidden/>
              </w:rPr>
              <w:fldChar w:fldCharType="separate"/>
            </w:r>
            <w:r>
              <w:rPr>
                <w:noProof/>
                <w:webHidden/>
              </w:rPr>
              <w:t>11</w:t>
            </w:r>
            <w:r>
              <w:rPr>
                <w:noProof/>
                <w:webHidden/>
              </w:rPr>
              <w:fldChar w:fldCharType="end"/>
            </w:r>
          </w:hyperlink>
        </w:p>
        <w:p w14:paraId="6227AEF0" w14:textId="0A3A5175" w:rsidR="0049534C" w:rsidRDefault="0049534C">
          <w:pPr>
            <w:pStyle w:val="TDC3"/>
            <w:tabs>
              <w:tab w:val="left" w:pos="1320"/>
              <w:tab w:val="right" w:leader="dot" w:pos="8494"/>
            </w:tabs>
            <w:rPr>
              <w:noProof/>
              <w:lang w:val="en-US" w:eastAsia="en-US"/>
            </w:rPr>
          </w:pPr>
          <w:hyperlink w:anchor="_Toc116999053" w:history="1">
            <w:r w:rsidRPr="00C500FD">
              <w:rPr>
                <w:rStyle w:val="Hipervnculo"/>
                <w:noProof/>
              </w:rPr>
              <w:t>3.3.1</w:t>
            </w:r>
            <w:r>
              <w:rPr>
                <w:noProof/>
                <w:lang w:val="en-US" w:eastAsia="en-US"/>
              </w:rPr>
              <w:tab/>
            </w:r>
            <w:r w:rsidRPr="00C500FD">
              <w:rPr>
                <w:rStyle w:val="Hipervnculo"/>
                <w:noProof/>
              </w:rPr>
              <w:t>Configuración</w:t>
            </w:r>
            <w:r>
              <w:rPr>
                <w:noProof/>
                <w:webHidden/>
              </w:rPr>
              <w:tab/>
            </w:r>
            <w:r>
              <w:rPr>
                <w:noProof/>
                <w:webHidden/>
              </w:rPr>
              <w:fldChar w:fldCharType="begin"/>
            </w:r>
            <w:r>
              <w:rPr>
                <w:noProof/>
                <w:webHidden/>
              </w:rPr>
              <w:instrText xml:space="preserve"> PAGEREF _Toc116999053 \h </w:instrText>
            </w:r>
            <w:r>
              <w:rPr>
                <w:noProof/>
                <w:webHidden/>
              </w:rPr>
            </w:r>
            <w:r>
              <w:rPr>
                <w:noProof/>
                <w:webHidden/>
              </w:rPr>
              <w:fldChar w:fldCharType="separate"/>
            </w:r>
            <w:r>
              <w:rPr>
                <w:noProof/>
                <w:webHidden/>
              </w:rPr>
              <w:t>11</w:t>
            </w:r>
            <w:r>
              <w:rPr>
                <w:noProof/>
                <w:webHidden/>
              </w:rPr>
              <w:fldChar w:fldCharType="end"/>
            </w:r>
          </w:hyperlink>
        </w:p>
        <w:p w14:paraId="276F2899" w14:textId="08B26A4C" w:rsidR="0049534C" w:rsidRDefault="0049534C">
          <w:pPr>
            <w:pStyle w:val="TDC3"/>
            <w:tabs>
              <w:tab w:val="left" w:pos="1320"/>
              <w:tab w:val="right" w:leader="dot" w:pos="8494"/>
            </w:tabs>
            <w:rPr>
              <w:noProof/>
              <w:lang w:val="en-US" w:eastAsia="en-US"/>
            </w:rPr>
          </w:pPr>
          <w:hyperlink w:anchor="_Toc116999054" w:history="1">
            <w:r w:rsidRPr="00C500FD">
              <w:rPr>
                <w:rStyle w:val="Hipervnculo"/>
                <w:noProof/>
              </w:rPr>
              <w:t>3.3.2</w:t>
            </w:r>
            <w:r>
              <w:rPr>
                <w:noProof/>
                <w:lang w:val="en-US" w:eastAsia="en-US"/>
              </w:rPr>
              <w:tab/>
            </w:r>
            <w:r w:rsidRPr="00C500FD">
              <w:rPr>
                <w:rStyle w:val="Hipervnculo"/>
                <w:noProof/>
              </w:rPr>
              <w:t>Equipamiento requerido</w:t>
            </w:r>
            <w:r>
              <w:rPr>
                <w:noProof/>
                <w:webHidden/>
              </w:rPr>
              <w:tab/>
            </w:r>
            <w:r>
              <w:rPr>
                <w:noProof/>
                <w:webHidden/>
              </w:rPr>
              <w:fldChar w:fldCharType="begin"/>
            </w:r>
            <w:r>
              <w:rPr>
                <w:noProof/>
                <w:webHidden/>
              </w:rPr>
              <w:instrText xml:space="preserve"> PAGEREF _Toc116999054 \h </w:instrText>
            </w:r>
            <w:r>
              <w:rPr>
                <w:noProof/>
                <w:webHidden/>
              </w:rPr>
            </w:r>
            <w:r>
              <w:rPr>
                <w:noProof/>
                <w:webHidden/>
              </w:rPr>
              <w:fldChar w:fldCharType="separate"/>
            </w:r>
            <w:r>
              <w:rPr>
                <w:noProof/>
                <w:webHidden/>
              </w:rPr>
              <w:t>11</w:t>
            </w:r>
            <w:r>
              <w:rPr>
                <w:noProof/>
                <w:webHidden/>
              </w:rPr>
              <w:fldChar w:fldCharType="end"/>
            </w:r>
          </w:hyperlink>
        </w:p>
        <w:p w14:paraId="6E752F46" w14:textId="7D4AA587" w:rsidR="0049534C" w:rsidRDefault="0049534C">
          <w:pPr>
            <w:pStyle w:val="TDC3"/>
            <w:tabs>
              <w:tab w:val="left" w:pos="1320"/>
              <w:tab w:val="right" w:leader="dot" w:pos="8494"/>
            </w:tabs>
            <w:rPr>
              <w:noProof/>
              <w:lang w:val="en-US" w:eastAsia="en-US"/>
            </w:rPr>
          </w:pPr>
          <w:hyperlink w:anchor="_Toc116999055" w:history="1">
            <w:r w:rsidRPr="00C500FD">
              <w:rPr>
                <w:rStyle w:val="Hipervnculo"/>
                <w:noProof/>
              </w:rPr>
              <w:t>3.3.3</w:t>
            </w:r>
            <w:r>
              <w:rPr>
                <w:noProof/>
                <w:lang w:val="en-US" w:eastAsia="en-US"/>
              </w:rPr>
              <w:tab/>
            </w:r>
            <w:r w:rsidRPr="00C500FD">
              <w:rPr>
                <w:rStyle w:val="Hipervnculo"/>
                <w:noProof/>
              </w:rPr>
              <w:t>Configuración del IMU</w:t>
            </w:r>
            <w:r>
              <w:rPr>
                <w:noProof/>
                <w:webHidden/>
              </w:rPr>
              <w:tab/>
            </w:r>
            <w:r>
              <w:rPr>
                <w:noProof/>
                <w:webHidden/>
              </w:rPr>
              <w:fldChar w:fldCharType="begin"/>
            </w:r>
            <w:r>
              <w:rPr>
                <w:noProof/>
                <w:webHidden/>
              </w:rPr>
              <w:instrText xml:space="preserve"> PAGEREF _Toc116999055 \h </w:instrText>
            </w:r>
            <w:r>
              <w:rPr>
                <w:noProof/>
                <w:webHidden/>
              </w:rPr>
            </w:r>
            <w:r>
              <w:rPr>
                <w:noProof/>
                <w:webHidden/>
              </w:rPr>
              <w:fldChar w:fldCharType="separate"/>
            </w:r>
            <w:r>
              <w:rPr>
                <w:noProof/>
                <w:webHidden/>
              </w:rPr>
              <w:t>12</w:t>
            </w:r>
            <w:r>
              <w:rPr>
                <w:noProof/>
                <w:webHidden/>
              </w:rPr>
              <w:fldChar w:fldCharType="end"/>
            </w:r>
          </w:hyperlink>
        </w:p>
        <w:p w14:paraId="20A38B64" w14:textId="0BECB522" w:rsidR="0049534C" w:rsidRDefault="0049534C">
          <w:pPr>
            <w:pStyle w:val="TDC3"/>
            <w:tabs>
              <w:tab w:val="left" w:pos="1320"/>
              <w:tab w:val="right" w:leader="dot" w:pos="8494"/>
            </w:tabs>
            <w:rPr>
              <w:noProof/>
              <w:lang w:val="en-US" w:eastAsia="en-US"/>
            </w:rPr>
          </w:pPr>
          <w:hyperlink w:anchor="_Toc116999056" w:history="1">
            <w:r w:rsidRPr="00C500FD">
              <w:rPr>
                <w:rStyle w:val="Hipervnculo"/>
                <w:noProof/>
              </w:rPr>
              <w:t>3.3.4</w:t>
            </w:r>
            <w:r>
              <w:rPr>
                <w:noProof/>
                <w:lang w:val="en-US" w:eastAsia="en-US"/>
              </w:rPr>
              <w:tab/>
            </w:r>
            <w:r w:rsidRPr="00C500FD">
              <w:rPr>
                <w:rStyle w:val="Hipervnculo"/>
                <w:noProof/>
              </w:rPr>
              <w:t>Método</w:t>
            </w:r>
            <w:r>
              <w:rPr>
                <w:noProof/>
                <w:webHidden/>
              </w:rPr>
              <w:tab/>
            </w:r>
            <w:r>
              <w:rPr>
                <w:noProof/>
                <w:webHidden/>
              </w:rPr>
              <w:fldChar w:fldCharType="begin"/>
            </w:r>
            <w:r>
              <w:rPr>
                <w:noProof/>
                <w:webHidden/>
              </w:rPr>
              <w:instrText xml:space="preserve"> PAGEREF _Toc116999056 \h </w:instrText>
            </w:r>
            <w:r>
              <w:rPr>
                <w:noProof/>
                <w:webHidden/>
              </w:rPr>
            </w:r>
            <w:r>
              <w:rPr>
                <w:noProof/>
                <w:webHidden/>
              </w:rPr>
              <w:fldChar w:fldCharType="separate"/>
            </w:r>
            <w:r>
              <w:rPr>
                <w:noProof/>
                <w:webHidden/>
              </w:rPr>
              <w:t>12</w:t>
            </w:r>
            <w:r>
              <w:rPr>
                <w:noProof/>
                <w:webHidden/>
              </w:rPr>
              <w:fldChar w:fldCharType="end"/>
            </w:r>
          </w:hyperlink>
        </w:p>
        <w:p w14:paraId="3D2731A7" w14:textId="19AF4284" w:rsidR="0049534C" w:rsidRDefault="0049534C">
          <w:pPr>
            <w:pStyle w:val="TDC2"/>
            <w:tabs>
              <w:tab w:val="left" w:pos="880"/>
              <w:tab w:val="right" w:leader="dot" w:pos="8494"/>
            </w:tabs>
            <w:rPr>
              <w:noProof/>
              <w:lang w:val="en-US" w:eastAsia="en-US"/>
            </w:rPr>
          </w:pPr>
          <w:hyperlink w:anchor="_Toc116999057" w:history="1">
            <w:r w:rsidRPr="00C500FD">
              <w:rPr>
                <w:rStyle w:val="Hipervnculo"/>
                <w:noProof/>
              </w:rPr>
              <w:t>3.4</w:t>
            </w:r>
            <w:r>
              <w:rPr>
                <w:noProof/>
                <w:lang w:val="en-US" w:eastAsia="en-US"/>
              </w:rPr>
              <w:tab/>
            </w:r>
            <w:r w:rsidRPr="00C500FD">
              <w:rPr>
                <w:rStyle w:val="Hipervnculo"/>
                <w:noProof/>
              </w:rPr>
              <w:t>Validación</w:t>
            </w:r>
            <w:r>
              <w:rPr>
                <w:noProof/>
                <w:webHidden/>
              </w:rPr>
              <w:tab/>
            </w:r>
            <w:r>
              <w:rPr>
                <w:noProof/>
                <w:webHidden/>
              </w:rPr>
              <w:fldChar w:fldCharType="begin"/>
            </w:r>
            <w:r>
              <w:rPr>
                <w:noProof/>
                <w:webHidden/>
              </w:rPr>
              <w:instrText xml:space="preserve"> PAGEREF _Toc116999057 \h </w:instrText>
            </w:r>
            <w:r>
              <w:rPr>
                <w:noProof/>
                <w:webHidden/>
              </w:rPr>
            </w:r>
            <w:r>
              <w:rPr>
                <w:noProof/>
                <w:webHidden/>
              </w:rPr>
              <w:fldChar w:fldCharType="separate"/>
            </w:r>
            <w:r>
              <w:rPr>
                <w:noProof/>
                <w:webHidden/>
              </w:rPr>
              <w:t>12</w:t>
            </w:r>
            <w:r>
              <w:rPr>
                <w:noProof/>
                <w:webHidden/>
              </w:rPr>
              <w:fldChar w:fldCharType="end"/>
            </w:r>
          </w:hyperlink>
        </w:p>
        <w:p w14:paraId="23A8A198" w14:textId="0DD3FB09" w:rsidR="0049534C" w:rsidRDefault="0049534C">
          <w:pPr>
            <w:pStyle w:val="TDC1"/>
            <w:rPr>
              <w:noProof/>
              <w:lang w:val="en-US" w:eastAsia="en-US"/>
            </w:rPr>
          </w:pPr>
          <w:hyperlink w:anchor="_Toc116999058" w:history="1">
            <w:r w:rsidRPr="00C500FD">
              <w:rPr>
                <w:rStyle w:val="Hipervnculo"/>
                <w:noProof/>
              </w:rPr>
              <w:t>4</w:t>
            </w:r>
            <w:r>
              <w:rPr>
                <w:noProof/>
                <w:lang w:val="en-US" w:eastAsia="en-US"/>
              </w:rPr>
              <w:tab/>
            </w:r>
            <w:r w:rsidRPr="00C500FD">
              <w:rPr>
                <w:rStyle w:val="Hipervnculo"/>
                <w:noProof/>
              </w:rPr>
              <w:t>Conclusiones</w:t>
            </w:r>
            <w:r>
              <w:rPr>
                <w:noProof/>
                <w:webHidden/>
              </w:rPr>
              <w:tab/>
            </w:r>
            <w:r>
              <w:rPr>
                <w:noProof/>
                <w:webHidden/>
              </w:rPr>
              <w:fldChar w:fldCharType="begin"/>
            </w:r>
            <w:r>
              <w:rPr>
                <w:noProof/>
                <w:webHidden/>
              </w:rPr>
              <w:instrText xml:space="preserve"> PAGEREF _Toc116999058 \h </w:instrText>
            </w:r>
            <w:r>
              <w:rPr>
                <w:noProof/>
                <w:webHidden/>
              </w:rPr>
            </w:r>
            <w:r>
              <w:rPr>
                <w:noProof/>
                <w:webHidden/>
              </w:rPr>
              <w:fldChar w:fldCharType="separate"/>
            </w:r>
            <w:r>
              <w:rPr>
                <w:noProof/>
                <w:webHidden/>
              </w:rPr>
              <w:t>15</w:t>
            </w:r>
            <w:r>
              <w:rPr>
                <w:noProof/>
                <w:webHidden/>
              </w:rPr>
              <w:fldChar w:fldCharType="end"/>
            </w:r>
          </w:hyperlink>
        </w:p>
        <w:p w14:paraId="174C1A77" w14:textId="6F377DC7" w:rsidR="0049534C" w:rsidRDefault="0049534C">
          <w:pPr>
            <w:pStyle w:val="TDC1"/>
            <w:rPr>
              <w:noProof/>
              <w:lang w:val="en-US" w:eastAsia="en-US"/>
            </w:rPr>
          </w:pPr>
          <w:hyperlink w:anchor="_Toc116999059" w:history="1">
            <w:r w:rsidRPr="00C500FD">
              <w:rPr>
                <w:rStyle w:val="Hipervnculo"/>
                <w:noProof/>
              </w:rPr>
              <w:t>5</w:t>
            </w:r>
            <w:r>
              <w:rPr>
                <w:noProof/>
                <w:lang w:val="en-US" w:eastAsia="en-US"/>
              </w:rPr>
              <w:tab/>
            </w:r>
            <w:r w:rsidRPr="00C500FD">
              <w:rPr>
                <w:rStyle w:val="Hipervnculo"/>
                <w:noProof/>
              </w:rPr>
              <w:t>Referencias</w:t>
            </w:r>
            <w:r>
              <w:rPr>
                <w:noProof/>
                <w:webHidden/>
              </w:rPr>
              <w:tab/>
            </w:r>
            <w:r>
              <w:rPr>
                <w:noProof/>
                <w:webHidden/>
              </w:rPr>
              <w:fldChar w:fldCharType="begin"/>
            </w:r>
            <w:r>
              <w:rPr>
                <w:noProof/>
                <w:webHidden/>
              </w:rPr>
              <w:instrText xml:space="preserve"> PAGEREF _Toc116999059 \h </w:instrText>
            </w:r>
            <w:r>
              <w:rPr>
                <w:noProof/>
                <w:webHidden/>
              </w:rPr>
            </w:r>
            <w:r>
              <w:rPr>
                <w:noProof/>
                <w:webHidden/>
              </w:rPr>
              <w:fldChar w:fldCharType="separate"/>
            </w:r>
            <w:r>
              <w:rPr>
                <w:noProof/>
                <w:webHidden/>
              </w:rPr>
              <w:t>16</w:t>
            </w:r>
            <w:r>
              <w:rPr>
                <w:noProof/>
                <w:webHidden/>
              </w:rPr>
              <w:fldChar w:fldCharType="end"/>
            </w:r>
          </w:hyperlink>
        </w:p>
        <w:p w14:paraId="4C162A5D" w14:textId="5D9FFD54"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6999036"/>
      <w:r>
        <w:lastRenderedPageBreak/>
        <w:t>Índice de figuras</w:t>
      </w:r>
      <w:bookmarkEnd w:id="2"/>
      <w:bookmarkEnd w:id="3"/>
      <w:bookmarkEnd w:id="4"/>
    </w:p>
    <w:p w14:paraId="09BFF425" w14:textId="1FF5BD99" w:rsidR="0049534C"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6999060" w:history="1">
        <w:r w:rsidR="0049534C" w:rsidRPr="00342FF1">
          <w:rPr>
            <w:rStyle w:val="Hipervnculo"/>
            <w:noProof/>
          </w:rPr>
          <w:t>Figura 1: Medición de la marcha Humana mediante sensores inerciales</w:t>
        </w:r>
        <w:r w:rsidR="0049534C">
          <w:rPr>
            <w:noProof/>
            <w:webHidden/>
          </w:rPr>
          <w:tab/>
        </w:r>
        <w:r w:rsidR="0049534C">
          <w:rPr>
            <w:noProof/>
            <w:webHidden/>
          </w:rPr>
          <w:fldChar w:fldCharType="begin"/>
        </w:r>
        <w:r w:rsidR="0049534C">
          <w:rPr>
            <w:noProof/>
            <w:webHidden/>
          </w:rPr>
          <w:instrText xml:space="preserve"> PAGEREF _Toc116999060 \h </w:instrText>
        </w:r>
        <w:r w:rsidR="0049534C">
          <w:rPr>
            <w:noProof/>
            <w:webHidden/>
          </w:rPr>
        </w:r>
        <w:r w:rsidR="0049534C">
          <w:rPr>
            <w:noProof/>
            <w:webHidden/>
          </w:rPr>
          <w:fldChar w:fldCharType="separate"/>
        </w:r>
        <w:r w:rsidR="0049534C">
          <w:rPr>
            <w:noProof/>
            <w:webHidden/>
          </w:rPr>
          <w:t>5</w:t>
        </w:r>
        <w:r w:rsidR="0049534C">
          <w:rPr>
            <w:noProof/>
            <w:webHidden/>
          </w:rPr>
          <w:fldChar w:fldCharType="end"/>
        </w:r>
      </w:hyperlink>
    </w:p>
    <w:p w14:paraId="2405E7CA" w14:textId="33788E5E" w:rsidR="0049534C" w:rsidRDefault="0049534C">
      <w:pPr>
        <w:pStyle w:val="Tabladeilustraciones"/>
        <w:tabs>
          <w:tab w:val="right" w:leader="dot" w:pos="8494"/>
        </w:tabs>
        <w:rPr>
          <w:noProof/>
          <w:lang w:val="en-US" w:eastAsia="en-US"/>
        </w:rPr>
      </w:pPr>
      <w:hyperlink w:anchor="_Toc116999061" w:history="1">
        <w:r w:rsidRPr="00342FF1">
          <w:rPr>
            <w:rStyle w:val="Hipervnculo"/>
            <w:noProof/>
          </w:rPr>
          <w:t>Figura 2: Marcadores óptico en región sacro</w:t>
        </w:r>
        <w:r>
          <w:rPr>
            <w:noProof/>
            <w:webHidden/>
          </w:rPr>
          <w:tab/>
        </w:r>
        <w:r>
          <w:rPr>
            <w:noProof/>
            <w:webHidden/>
          </w:rPr>
          <w:fldChar w:fldCharType="begin"/>
        </w:r>
        <w:r>
          <w:rPr>
            <w:noProof/>
            <w:webHidden/>
          </w:rPr>
          <w:instrText xml:space="preserve"> PAGEREF _Toc116999061 \h </w:instrText>
        </w:r>
        <w:r>
          <w:rPr>
            <w:noProof/>
            <w:webHidden/>
          </w:rPr>
        </w:r>
        <w:r>
          <w:rPr>
            <w:noProof/>
            <w:webHidden/>
          </w:rPr>
          <w:fldChar w:fldCharType="separate"/>
        </w:r>
        <w:r>
          <w:rPr>
            <w:noProof/>
            <w:webHidden/>
          </w:rPr>
          <w:t>13</w:t>
        </w:r>
        <w:r>
          <w:rPr>
            <w:noProof/>
            <w:webHidden/>
          </w:rPr>
          <w:fldChar w:fldCharType="end"/>
        </w:r>
      </w:hyperlink>
    </w:p>
    <w:p w14:paraId="2A9315E1" w14:textId="1199FAA4" w:rsidR="00E87BC3" w:rsidRDefault="001818FB" w:rsidP="00EC16DE">
      <w:pPr>
        <w:rPr>
          <w:rFonts w:eastAsiaTheme="majorEastAsia"/>
        </w:rPr>
      </w:pPr>
      <w:r>
        <w:rPr>
          <w:rFonts w:eastAsiaTheme="majorEastAsia"/>
        </w:rPr>
        <w:fldChar w:fldCharType="end"/>
      </w:r>
    </w:p>
    <w:p w14:paraId="3DE33442" w14:textId="77777777" w:rsidR="0049534C" w:rsidRDefault="002329AD" w:rsidP="002329AD">
      <w:pPr>
        <w:pStyle w:val="Titulo1"/>
        <w:rPr>
          <w:noProof/>
        </w:rPr>
      </w:pPr>
      <w:bookmarkStart w:id="5" w:name="_Toc116999037"/>
      <w:r>
        <w:lastRenderedPageBreak/>
        <w:t>Índice de Tablas</w:t>
      </w:r>
      <w:bookmarkEnd w:id="5"/>
      <w:r>
        <w:fldChar w:fldCharType="begin"/>
      </w:r>
      <w:r>
        <w:instrText xml:space="preserve"> TOC \h \z \c "Tabla" </w:instrText>
      </w:r>
      <w:r>
        <w:fldChar w:fldCharType="separate"/>
      </w:r>
    </w:p>
    <w:p w14:paraId="505896BA" w14:textId="0FB68315" w:rsidR="0049534C" w:rsidRDefault="0049534C">
      <w:pPr>
        <w:pStyle w:val="Tabladeilustraciones"/>
        <w:tabs>
          <w:tab w:val="right" w:leader="dot" w:pos="8494"/>
        </w:tabs>
        <w:rPr>
          <w:noProof/>
          <w:lang w:val="en-US" w:eastAsia="en-US"/>
        </w:rPr>
      </w:pPr>
      <w:hyperlink w:anchor="_Toc116999066" w:history="1">
        <w:r w:rsidRPr="00193489">
          <w:rPr>
            <w:rStyle w:val="Hipervnculo"/>
            <w:noProof/>
          </w:rPr>
          <w:t>Tabla 1: Descripción de estudios de sujetos en riesgo o no de caída con inerciales</w:t>
        </w:r>
        <w:r>
          <w:rPr>
            <w:noProof/>
            <w:webHidden/>
          </w:rPr>
          <w:tab/>
        </w:r>
        <w:r>
          <w:rPr>
            <w:noProof/>
            <w:webHidden/>
          </w:rPr>
          <w:fldChar w:fldCharType="begin"/>
        </w:r>
        <w:r>
          <w:rPr>
            <w:noProof/>
            <w:webHidden/>
          </w:rPr>
          <w:instrText xml:space="preserve"> PAGEREF _Toc116999066 \h </w:instrText>
        </w:r>
        <w:r>
          <w:rPr>
            <w:noProof/>
            <w:webHidden/>
          </w:rPr>
        </w:r>
        <w:r>
          <w:rPr>
            <w:noProof/>
            <w:webHidden/>
          </w:rPr>
          <w:fldChar w:fldCharType="separate"/>
        </w:r>
        <w:r>
          <w:rPr>
            <w:noProof/>
            <w:webHidden/>
          </w:rPr>
          <w:t>7</w:t>
        </w:r>
        <w:r>
          <w:rPr>
            <w:noProof/>
            <w:webHidden/>
          </w:rPr>
          <w:fldChar w:fldCharType="end"/>
        </w:r>
      </w:hyperlink>
    </w:p>
    <w:p w14:paraId="719B33BC" w14:textId="621B2CB2" w:rsidR="0049534C" w:rsidRDefault="0049534C">
      <w:pPr>
        <w:pStyle w:val="Tabladeilustraciones"/>
        <w:tabs>
          <w:tab w:val="right" w:leader="dot" w:pos="8494"/>
        </w:tabs>
        <w:rPr>
          <w:noProof/>
          <w:lang w:val="en-US" w:eastAsia="en-US"/>
        </w:rPr>
      </w:pPr>
      <w:hyperlink w:anchor="_Toc116999067" w:history="1">
        <w:r w:rsidRPr="00193489">
          <w:rPr>
            <w:rStyle w:val="Hipervnculo"/>
            <w:noProof/>
          </w:rPr>
          <w:t>Tabla 2: Evaluación de variables en sensores inerciales, prueba, ubicación</w:t>
        </w:r>
        <w:r>
          <w:rPr>
            <w:noProof/>
            <w:webHidden/>
          </w:rPr>
          <w:tab/>
        </w:r>
        <w:r>
          <w:rPr>
            <w:noProof/>
            <w:webHidden/>
          </w:rPr>
          <w:fldChar w:fldCharType="begin"/>
        </w:r>
        <w:r>
          <w:rPr>
            <w:noProof/>
            <w:webHidden/>
          </w:rPr>
          <w:instrText xml:space="preserve"> PAGEREF _Toc116999067 \h </w:instrText>
        </w:r>
        <w:r>
          <w:rPr>
            <w:noProof/>
            <w:webHidden/>
          </w:rPr>
        </w:r>
        <w:r>
          <w:rPr>
            <w:noProof/>
            <w:webHidden/>
          </w:rPr>
          <w:fldChar w:fldCharType="separate"/>
        </w:r>
        <w:r>
          <w:rPr>
            <w:noProof/>
            <w:webHidden/>
          </w:rPr>
          <w:t>8</w:t>
        </w:r>
        <w:r>
          <w:rPr>
            <w:noProof/>
            <w:webHidden/>
          </w:rPr>
          <w:fldChar w:fldCharType="end"/>
        </w:r>
      </w:hyperlink>
    </w:p>
    <w:p w14:paraId="6A1CAF27" w14:textId="1A913F25" w:rsidR="0049534C" w:rsidRDefault="0049534C">
      <w:pPr>
        <w:pStyle w:val="Tabladeilustraciones"/>
        <w:tabs>
          <w:tab w:val="right" w:leader="dot" w:pos="8494"/>
        </w:tabs>
        <w:rPr>
          <w:noProof/>
          <w:lang w:val="en-US" w:eastAsia="en-US"/>
        </w:rPr>
      </w:pPr>
      <w:hyperlink w:anchor="_Toc116999068" w:history="1">
        <w:r w:rsidRPr="00193489">
          <w:rPr>
            <w:rStyle w:val="Hipervnculo"/>
            <w:noProof/>
          </w:rPr>
          <w:t>Tabla 3: Batería de pruebas elegida</w:t>
        </w:r>
        <w:r>
          <w:rPr>
            <w:noProof/>
            <w:webHidden/>
          </w:rPr>
          <w:tab/>
        </w:r>
        <w:r>
          <w:rPr>
            <w:noProof/>
            <w:webHidden/>
          </w:rPr>
          <w:fldChar w:fldCharType="begin"/>
        </w:r>
        <w:r>
          <w:rPr>
            <w:noProof/>
            <w:webHidden/>
          </w:rPr>
          <w:instrText xml:space="preserve"> PAGEREF _Toc116999068 \h </w:instrText>
        </w:r>
        <w:r>
          <w:rPr>
            <w:noProof/>
            <w:webHidden/>
          </w:rPr>
        </w:r>
        <w:r>
          <w:rPr>
            <w:noProof/>
            <w:webHidden/>
          </w:rPr>
          <w:fldChar w:fldCharType="separate"/>
        </w:r>
        <w:r>
          <w:rPr>
            <w:noProof/>
            <w:webHidden/>
          </w:rPr>
          <w:t>9</w:t>
        </w:r>
        <w:r>
          <w:rPr>
            <w:noProof/>
            <w:webHidden/>
          </w:rPr>
          <w:fldChar w:fldCharType="end"/>
        </w:r>
      </w:hyperlink>
    </w:p>
    <w:p w14:paraId="69784EBF" w14:textId="2FAF6528" w:rsidR="0049534C" w:rsidRDefault="0049534C">
      <w:pPr>
        <w:pStyle w:val="Tabladeilustraciones"/>
        <w:tabs>
          <w:tab w:val="right" w:leader="dot" w:pos="8494"/>
        </w:tabs>
        <w:rPr>
          <w:noProof/>
          <w:lang w:val="en-US" w:eastAsia="en-US"/>
        </w:rPr>
      </w:pPr>
      <w:hyperlink w:anchor="_Toc116999069" w:history="1">
        <w:r w:rsidRPr="00193489">
          <w:rPr>
            <w:rStyle w:val="Hipervnculo"/>
            <w:noProof/>
          </w:rPr>
          <w:t>Tabla 4: Categoría de variables utilizadas en estudios previos de riesgo de caída</w:t>
        </w:r>
        <w:r>
          <w:rPr>
            <w:noProof/>
            <w:webHidden/>
          </w:rPr>
          <w:tab/>
        </w:r>
        <w:r>
          <w:rPr>
            <w:noProof/>
            <w:webHidden/>
          </w:rPr>
          <w:fldChar w:fldCharType="begin"/>
        </w:r>
        <w:r>
          <w:rPr>
            <w:noProof/>
            <w:webHidden/>
          </w:rPr>
          <w:instrText xml:space="preserve"> PAGEREF _Toc116999069 \h </w:instrText>
        </w:r>
        <w:r>
          <w:rPr>
            <w:noProof/>
            <w:webHidden/>
          </w:rPr>
        </w:r>
        <w:r>
          <w:rPr>
            <w:noProof/>
            <w:webHidden/>
          </w:rPr>
          <w:fldChar w:fldCharType="separate"/>
        </w:r>
        <w:r>
          <w:rPr>
            <w:noProof/>
            <w:webHidden/>
          </w:rPr>
          <w:t>9</w:t>
        </w:r>
        <w:r>
          <w:rPr>
            <w:noProof/>
            <w:webHidden/>
          </w:rPr>
          <w:fldChar w:fldCharType="end"/>
        </w:r>
      </w:hyperlink>
    </w:p>
    <w:p w14:paraId="6FA4F3FB" w14:textId="6D89E8F5" w:rsidR="00E04760" w:rsidRDefault="002329AD" w:rsidP="00B41E25">
      <w:pPr>
        <w:pStyle w:val="Titulo1"/>
      </w:pPr>
      <w:r>
        <w:lastRenderedPageBreak/>
        <w:fldChar w:fldCharType="end"/>
      </w:r>
      <w:bookmarkStart w:id="6" w:name="_Toc116999038"/>
      <w:r w:rsidR="00B97FC5">
        <w:t>Resumen Ejecutivo</w:t>
      </w:r>
      <w:bookmarkEnd w:id="6"/>
    </w:p>
    <w:p w14:paraId="10133F64" w14:textId="163103B6" w:rsidR="0046485C" w:rsidRDefault="000D0004" w:rsidP="001A544D">
      <w:r>
        <w:t>Ela puede rellenar…</w:t>
      </w:r>
    </w:p>
    <w:p w14:paraId="7AB9B844" w14:textId="3D23250B" w:rsidR="00D164C3" w:rsidRDefault="001A544D" w:rsidP="001A544D">
      <w:pPr>
        <w:pStyle w:val="Ttulo1"/>
      </w:pPr>
      <w:bookmarkStart w:id="7" w:name="_Toc116999039"/>
      <w:r>
        <w:lastRenderedPageBreak/>
        <w:t>Clasificación de pruebas de la marcha humana</w:t>
      </w:r>
      <w:r w:rsidR="004A64FB">
        <w:t xml:space="preserve"> utilizando sensores inerciales</w:t>
      </w:r>
      <w:bookmarkEnd w:id="7"/>
    </w:p>
    <w:p w14:paraId="1F4D89BD" w14:textId="4B171CF9"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9530F7" w:rsidRPr="009530F7">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7543E4FC">
            <wp:extent cx="4762500" cy="1689100"/>
            <wp:effectExtent l="0" t="0" r="0" b="635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689100"/>
                    </a:xfrm>
                    <a:prstGeom prst="rect">
                      <a:avLst/>
                    </a:prstGeom>
                    <a:noFill/>
                    <a:ln>
                      <a:noFill/>
                    </a:ln>
                  </pic:spPr>
                </pic:pic>
              </a:graphicData>
            </a:graphic>
          </wp:inline>
        </w:drawing>
      </w:r>
    </w:p>
    <w:p w14:paraId="5D649668" w14:textId="5DC49FA1" w:rsidR="001818FB" w:rsidRDefault="001818FB" w:rsidP="001818FB">
      <w:pPr>
        <w:pStyle w:val="Descripcin"/>
      </w:pPr>
      <w:bookmarkStart w:id="8" w:name="_Toc116999060"/>
      <w:r>
        <w:t xml:space="preserve">Figura </w:t>
      </w:r>
      <w:r w:rsidR="00000000">
        <w:fldChar w:fldCharType="begin"/>
      </w:r>
      <w:r w:rsidR="00000000">
        <w:instrText xml:space="preserve"> SEQ Figura \* ARABIC </w:instrText>
      </w:r>
      <w:r w:rsidR="00000000">
        <w:fldChar w:fldCharType="separate"/>
      </w:r>
      <w:r w:rsidR="00A50AD3">
        <w:rPr>
          <w:noProof/>
        </w:rPr>
        <w:t>1</w:t>
      </w:r>
      <w:r w:rsidR="00000000">
        <w:rPr>
          <w:noProof/>
        </w:rPr>
        <w:fldChar w:fldCharType="end"/>
      </w:r>
      <w:r>
        <w:t xml:space="preserve">: </w:t>
      </w:r>
      <w:r w:rsidR="009F6304">
        <w:t>Medición de la marc</w:t>
      </w:r>
      <w:r>
        <w:t>ha Humana</w:t>
      </w:r>
      <w:r w:rsidR="009F6304">
        <w:t xml:space="preserve"> mediante sensores inerciales</w:t>
      </w:r>
      <w:bookmarkEnd w:id="8"/>
    </w:p>
    <w:p w14:paraId="7870CED1" w14:textId="6DF8A157" w:rsidR="001818FB" w:rsidRDefault="004B087D" w:rsidP="004B087D">
      <w:pPr>
        <w:keepNext/>
      </w:pPr>
      <w:r>
        <w:t xml:space="preserve">A </w:t>
      </w:r>
      <w:r w:rsidR="00CA704D">
        <w:t>continuación,</w:t>
      </w:r>
      <w:r>
        <w:t xml:space="preserve"> se van a mostrar un grupo de pruebas para la evaluación de la marcha para medir el riesgo de caída. De estas se elegirá una que es la que se tomará para la realización de una batería de pruebas en el laboratorio a pacientes de diversos grupos que se utilizará en la Tarea 2.3 del proyecto </w:t>
      </w:r>
      <w:r>
        <w:rPr>
          <w:i/>
          <w:iCs/>
        </w:rPr>
        <w:t>PreFall</w:t>
      </w:r>
      <w:r>
        <w:t>.</w:t>
      </w:r>
      <w:r w:rsidR="00CA704D">
        <w:t xml:space="preserve"> </w:t>
      </w:r>
    </w:p>
    <w:p w14:paraId="76528322" w14:textId="37106CC9" w:rsidR="00CA704D" w:rsidRDefault="00CA704D" w:rsidP="004B087D">
      <w:pPr>
        <w:keepNext/>
      </w:pPr>
      <w:r>
        <w:t>Dichas pruebas se han elegido de la literatura de pruebas diagnósticas por su idoneidad en la aplicación de pacientes para la evaluación del riesgo de caídas.</w:t>
      </w:r>
    </w:p>
    <w:p w14:paraId="565462A3" w14:textId="77777777" w:rsidR="004B087D" w:rsidRPr="004B087D" w:rsidRDefault="004B087D" w:rsidP="004B087D">
      <w:pPr>
        <w:keepNext/>
      </w:pPr>
    </w:p>
    <w:p w14:paraId="1DE97A2E" w14:textId="2523E68C" w:rsidR="00DC0B18" w:rsidRPr="00CA704D" w:rsidRDefault="001A544D" w:rsidP="00D164C3">
      <w:pPr>
        <w:pStyle w:val="Ttulo2"/>
      </w:pPr>
      <w:bookmarkStart w:id="9" w:name="_Toc116999040"/>
      <w:r w:rsidRPr="00CA704D">
        <w:t xml:space="preserve">Prueba 1: </w:t>
      </w:r>
      <w:r w:rsidR="00A954CF">
        <w:t>Test de marcha humana</w:t>
      </w:r>
      <w:r w:rsidR="00A66F03">
        <w:t xml:space="preserve"> (</w:t>
      </w:r>
      <w:proofErr w:type="spellStart"/>
      <w:r w:rsidR="00A66F03">
        <w:rPr>
          <w:i/>
          <w:iCs/>
        </w:rPr>
        <w:t>walking</w:t>
      </w:r>
      <w:proofErr w:type="spellEnd"/>
      <w:r w:rsidR="00A66F03">
        <w:t>)</w:t>
      </w:r>
      <w:bookmarkEnd w:id="9"/>
    </w:p>
    <w:p w14:paraId="5B2692FE" w14:textId="0BC9E78B" w:rsidR="00D164C3" w:rsidRDefault="00CA704D" w:rsidP="00D164C3">
      <w:r>
        <w:t xml:space="preserve">Es </w:t>
      </w:r>
      <w:r w:rsidR="00757F58">
        <w:t>una prueba</w:t>
      </w:r>
      <w:r>
        <w:t xml:space="preserve"> muy común a la hora de </w:t>
      </w:r>
      <w:r w:rsidR="00253C34">
        <w:t>evaluar</w:t>
      </w:r>
      <w:r>
        <w:t xml:space="preserve"> la limitación funcional. Los </w:t>
      </w:r>
      <w:proofErr w:type="spellStart"/>
      <w:r>
        <w:t>tests</w:t>
      </w:r>
      <w:proofErr w:type="spellEnd"/>
      <w:r>
        <w:t xml:space="preserve"> más comunes son el del cálculo de la marcha normal (caminando) en distancias de 4 a 6 metros. Estos </w:t>
      </w:r>
      <w:proofErr w:type="spellStart"/>
      <w:r>
        <w:t>tests</w:t>
      </w:r>
      <w:proofErr w:type="spellEnd"/>
      <w:r>
        <w:t xml:space="preserve"> se pueden acompañar de tareas en lo que se denominan </w:t>
      </w:r>
      <w:r>
        <w:rPr>
          <w:i/>
          <w:iCs/>
        </w:rPr>
        <w:t>dual-</w:t>
      </w:r>
      <w:proofErr w:type="spellStart"/>
      <w:r>
        <w:rPr>
          <w:i/>
          <w:iCs/>
        </w:rPr>
        <w:t>task</w:t>
      </w:r>
      <w:proofErr w:type="spellEnd"/>
      <w:r>
        <w:rPr>
          <w:i/>
          <w:iCs/>
        </w:rPr>
        <w:t xml:space="preserve"> </w:t>
      </w:r>
      <w:proofErr w:type="spellStart"/>
      <w:r>
        <w:rPr>
          <w:i/>
          <w:iCs/>
        </w:rPr>
        <w:t>tests</w:t>
      </w:r>
      <w:proofErr w:type="spellEnd"/>
      <w:r>
        <w:t xml:space="preserve"> que puede ser por ejemplo que cuente de uno hasta cien mientras el paciente está caminando. Esta prueba es utilizada tanto en el deterioro cognitivo como en el riesgo de caída.</w:t>
      </w:r>
      <w:r w:rsidR="0033080E">
        <w:t xml:space="preserve"> Una velocidad menor o igual a 0.8 m/s sería suficiente para detectar un riesgo de caída.</w:t>
      </w:r>
    </w:p>
    <w:p w14:paraId="2CEC9DA4" w14:textId="679F4F3B" w:rsidR="00A954CF" w:rsidRDefault="00A954CF" w:rsidP="00D164C3">
      <w:r>
        <w:lastRenderedPageBreak/>
        <w:t>Este tipo de pruebas se puede clasificar de la siguiente manera:</w:t>
      </w:r>
    </w:p>
    <w:p w14:paraId="65AF7C66" w14:textId="21FFA332" w:rsidR="00A954CF" w:rsidRDefault="00A954CF" w:rsidP="00A954CF">
      <w:pPr>
        <w:pStyle w:val="Prrafodelista"/>
        <w:numPr>
          <w:ilvl w:val="0"/>
          <w:numId w:val="42"/>
        </w:numPr>
      </w:pPr>
      <w:r w:rsidRPr="00A954CF">
        <w:t>8 a 10 pasos en una trayectoria recta a velocidad máxima con comodida</w:t>
      </w:r>
      <w:r>
        <w:t>d</w:t>
      </w:r>
    </w:p>
    <w:p w14:paraId="271614B4" w14:textId="6743A0E7" w:rsidR="00757F58" w:rsidRDefault="00757F58" w:rsidP="00757F58">
      <w:pPr>
        <w:pStyle w:val="Prrafodelista"/>
        <w:numPr>
          <w:ilvl w:val="0"/>
          <w:numId w:val="42"/>
        </w:numPr>
      </w:pPr>
      <w:r>
        <w:t>7 minutos a una velocidad elegida por el paciente alrededor de un circuito con dos partes rectas y dos curvas. El circuito tiene 12 metros de largo.</w:t>
      </w:r>
    </w:p>
    <w:p w14:paraId="2880AF5C" w14:textId="583229CD" w:rsidR="00757F58" w:rsidRDefault="00757F58" w:rsidP="00C3072B">
      <w:pPr>
        <w:pStyle w:val="Prrafodelista"/>
        <w:numPr>
          <w:ilvl w:val="0"/>
          <w:numId w:val="42"/>
        </w:numPr>
      </w:pPr>
      <w:r w:rsidRPr="00757F58">
        <w:t>3 metros a una velocidad cómoda en una trayecto</w:t>
      </w:r>
      <w:r>
        <w:t>ria recta</w:t>
      </w:r>
      <w:r w:rsidRPr="00757F58">
        <w:t xml:space="preserve"> </w:t>
      </w:r>
    </w:p>
    <w:p w14:paraId="22433809" w14:textId="6074832F" w:rsidR="00757F58" w:rsidRDefault="00757F58" w:rsidP="00C3072B">
      <w:pPr>
        <w:pStyle w:val="Prrafodelista"/>
        <w:numPr>
          <w:ilvl w:val="0"/>
          <w:numId w:val="42"/>
        </w:numPr>
      </w:pPr>
      <w:r w:rsidRPr="00757F58">
        <w:t>10 metros a un ritmo s</w:t>
      </w:r>
      <w:r>
        <w:t>eleccionado por el paciente en una trayectoria recta y en el que tenga que pasar por encima 6 obstáculos separados por 1.5m</w:t>
      </w:r>
    </w:p>
    <w:p w14:paraId="70D98042" w14:textId="1F830CF7" w:rsidR="00757F58" w:rsidRPr="00757F58" w:rsidRDefault="00757F58" w:rsidP="00C3072B">
      <w:pPr>
        <w:pStyle w:val="Prrafodelista"/>
        <w:numPr>
          <w:ilvl w:val="0"/>
          <w:numId w:val="42"/>
        </w:numPr>
      </w:pPr>
      <w:r>
        <w:t xml:space="preserve">1 minuto o más realizando </w:t>
      </w:r>
      <w:r w:rsidRPr="00757F58">
        <w:t>caminatas durante las actividades de la vida diaria</w:t>
      </w:r>
    </w:p>
    <w:p w14:paraId="5380F6B6" w14:textId="48A04FDB" w:rsidR="00757F58" w:rsidRPr="00757F58" w:rsidRDefault="00757F58" w:rsidP="005A1FDF">
      <w:pPr>
        <w:pStyle w:val="Prrafodelista"/>
        <w:numPr>
          <w:ilvl w:val="0"/>
          <w:numId w:val="42"/>
        </w:numPr>
      </w:pPr>
      <w:r w:rsidRPr="00757F58">
        <w:t>1 minuto bajo 3 condiciones diferentes: 1) caminata habitual; 2) caminata habitual con arnés; 3) una carrera de obstáculos</w:t>
      </w:r>
      <w:r>
        <w:t xml:space="preserve"> </w:t>
      </w:r>
      <w:r w:rsidR="00347CBD" w:rsidRPr="00757F58">
        <w:t>camina</w:t>
      </w:r>
      <w:r w:rsidR="00347CBD">
        <w:t>ndo</w:t>
      </w:r>
      <w:r w:rsidRPr="00757F58">
        <w:t xml:space="preserve"> con arnés</w:t>
      </w:r>
    </w:p>
    <w:p w14:paraId="4802BA5C" w14:textId="4553A88A" w:rsidR="00D164C3" w:rsidRPr="00CA704D" w:rsidRDefault="001A544D" w:rsidP="001A544D">
      <w:pPr>
        <w:pStyle w:val="Ttulo2"/>
        <w:rPr>
          <w:lang w:val="en-US"/>
        </w:rPr>
      </w:pPr>
      <w:bookmarkStart w:id="10" w:name="_Toc116999041"/>
      <w:proofErr w:type="spellStart"/>
      <w:r w:rsidRPr="00CA704D">
        <w:rPr>
          <w:lang w:val="en-US"/>
        </w:rPr>
        <w:t>Prueba</w:t>
      </w:r>
      <w:proofErr w:type="spellEnd"/>
      <w:r w:rsidRPr="00CA704D">
        <w:rPr>
          <w:lang w:val="en-US"/>
        </w:rPr>
        <w:t xml:space="preserve"> 2: </w:t>
      </w:r>
      <w:r w:rsidR="00CA704D" w:rsidRPr="00CA704D">
        <w:rPr>
          <w:i/>
          <w:iCs/>
          <w:lang w:val="en-US"/>
        </w:rPr>
        <w:t>Time Up and G</w:t>
      </w:r>
      <w:r w:rsidR="00CA704D">
        <w:rPr>
          <w:i/>
          <w:iCs/>
          <w:lang w:val="en-US"/>
        </w:rPr>
        <w:t>o (TUG)</w:t>
      </w:r>
      <w:bookmarkEnd w:id="10"/>
    </w:p>
    <w:p w14:paraId="5086AD15" w14:textId="70FBE57C" w:rsidR="00D164C3" w:rsidRPr="0075109C" w:rsidRDefault="00CA704D" w:rsidP="00CA704D">
      <w:pPr>
        <w:spacing w:before="100" w:beforeAutospacing="1" w:after="100" w:afterAutospacing="1" w:line="240" w:lineRule="auto"/>
      </w:pPr>
      <w:proofErr w:type="gramStart"/>
      <w:r>
        <w:t>Este test</w:t>
      </w:r>
      <w:proofErr w:type="gramEnd"/>
      <w:r>
        <w:t xml:space="preserve"> está diseñado para cuantificar la movilidad y ha sido probado [poner </w:t>
      </w:r>
      <w:proofErr w:type="spellStart"/>
      <w:r>
        <w:t>bib</w:t>
      </w:r>
      <w:proofErr w:type="spellEnd"/>
      <w:r>
        <w:t>] como buen predictor del estado de salud.</w:t>
      </w:r>
      <w:r w:rsidR="0033080E">
        <w:t xml:space="preserve"> </w:t>
      </w:r>
      <w:proofErr w:type="gramStart"/>
      <w:r w:rsidR="0033080E">
        <w:t>Este test</w:t>
      </w:r>
      <w:proofErr w:type="gramEnd"/>
      <w:r w:rsidR="0033080E">
        <w:t xml:space="preserve"> consiste en que el paciente está sentado en la silla, se levanta, camina igualmente de 4 a 6 metros y vuelve a sentarse en la silla. El tiempo obtenido en </w:t>
      </w:r>
      <w:proofErr w:type="gramStart"/>
      <w:r w:rsidR="0033080E">
        <w:t>este test</w:t>
      </w:r>
      <w:proofErr w:type="gramEnd"/>
      <w:r w:rsidR="0033080E">
        <w:t xml:space="preserve"> es determinante para saber qué riesgo de caído existe.</w:t>
      </w:r>
    </w:p>
    <w:p w14:paraId="6CF87D2C" w14:textId="77777777" w:rsidR="0033080E" w:rsidRPr="0033080E" w:rsidRDefault="0033080E" w:rsidP="0033080E">
      <w:pPr>
        <w:pStyle w:val="Ttulo2"/>
        <w:rPr>
          <w:lang w:val="en-US"/>
        </w:rPr>
      </w:pPr>
      <w:bookmarkStart w:id="11" w:name="_Toc116999042"/>
      <w:proofErr w:type="spellStart"/>
      <w:r w:rsidRPr="0033080E">
        <w:rPr>
          <w:lang w:val="en-US"/>
        </w:rPr>
        <w:t>Prueba</w:t>
      </w:r>
      <w:proofErr w:type="spellEnd"/>
      <w:r w:rsidRPr="0033080E">
        <w:rPr>
          <w:lang w:val="en-US"/>
        </w:rPr>
        <w:t xml:space="preserve"> 3: </w:t>
      </w:r>
      <w:r w:rsidRPr="0033080E">
        <w:rPr>
          <w:i/>
          <w:iCs/>
          <w:lang w:val="en-US"/>
        </w:rPr>
        <w:t>30-s Chair Stand Test (30-s CST)</w:t>
      </w:r>
      <w:bookmarkEnd w:id="11"/>
    </w:p>
    <w:p w14:paraId="13E6EB50" w14:textId="77777777" w:rsidR="0033080E" w:rsidRDefault="0033080E" w:rsidP="0033080E">
      <w:r>
        <w:t xml:space="preserve">Consiste en el conteo de las veces que el paciente puede sentarse y levantarse durante 30 segundos. </w:t>
      </w:r>
    </w:p>
    <w:p w14:paraId="201F547A" w14:textId="2AA2173D" w:rsidR="0033080E" w:rsidRDefault="0033080E" w:rsidP="0033080E">
      <w:pPr>
        <w:pStyle w:val="Ttulo2"/>
        <w:rPr>
          <w:i/>
          <w:iCs/>
          <w:lang w:val="en-US"/>
        </w:rPr>
      </w:pPr>
      <w:bookmarkStart w:id="12" w:name="_Toc116999043"/>
      <w:proofErr w:type="spellStart"/>
      <w:r w:rsidRPr="0033080E">
        <w:rPr>
          <w:lang w:val="en-US"/>
        </w:rPr>
        <w:t>Prueba</w:t>
      </w:r>
      <w:proofErr w:type="spellEnd"/>
      <w:r w:rsidRPr="0033080E">
        <w:rPr>
          <w:lang w:val="en-US"/>
        </w:rPr>
        <w:t xml:space="preserve"> 4: </w:t>
      </w:r>
      <w:r w:rsidRPr="0033080E">
        <w:rPr>
          <w:i/>
          <w:iCs/>
          <w:lang w:val="en-US"/>
        </w:rPr>
        <w:t>Five-Times Sit t</w:t>
      </w:r>
      <w:r>
        <w:rPr>
          <w:i/>
          <w:iCs/>
          <w:lang w:val="en-US"/>
        </w:rPr>
        <w:t>o Stand (FTSS)</w:t>
      </w:r>
      <w:bookmarkEnd w:id="12"/>
    </w:p>
    <w:p w14:paraId="4204B213" w14:textId="2E1489C0" w:rsidR="0033080E" w:rsidRPr="0033080E" w:rsidRDefault="0033080E" w:rsidP="0033080E">
      <w:r>
        <w:t>Al contrario de CST, esta prueba mide el tiempo total de hacer el procedimiento de sentarse y levantarse al hacerlo 5 veces.</w:t>
      </w:r>
    </w:p>
    <w:p w14:paraId="087639D5" w14:textId="4F669882" w:rsidR="00D164C3" w:rsidRPr="0033080E" w:rsidRDefault="0033080E" w:rsidP="0033080E">
      <w:pPr>
        <w:pStyle w:val="Ttulo2"/>
        <w:rPr>
          <w:lang w:val="en-US"/>
        </w:rPr>
      </w:pPr>
      <w:bookmarkStart w:id="13" w:name="_Toc116999044"/>
      <w:proofErr w:type="spellStart"/>
      <w:r w:rsidRPr="0033080E">
        <w:rPr>
          <w:lang w:val="en-US"/>
        </w:rPr>
        <w:t>Prueba</w:t>
      </w:r>
      <w:proofErr w:type="spellEnd"/>
      <w:r w:rsidRPr="0033080E">
        <w:rPr>
          <w:lang w:val="en-US"/>
        </w:rPr>
        <w:t xml:space="preserve"> </w:t>
      </w:r>
      <w:r>
        <w:rPr>
          <w:lang w:val="en-US"/>
        </w:rPr>
        <w:t>5</w:t>
      </w:r>
      <w:r w:rsidRPr="0033080E">
        <w:rPr>
          <w:lang w:val="en-US"/>
        </w:rPr>
        <w:t xml:space="preserve">: </w:t>
      </w:r>
      <w:r>
        <w:rPr>
          <w:i/>
          <w:iCs/>
          <w:lang w:val="en-US"/>
        </w:rPr>
        <w:t xml:space="preserve">Short </w:t>
      </w:r>
      <w:proofErr w:type="spellStart"/>
      <w:r>
        <w:rPr>
          <w:i/>
          <w:iCs/>
          <w:lang w:val="en-US"/>
        </w:rPr>
        <w:t>Physicial</w:t>
      </w:r>
      <w:proofErr w:type="spellEnd"/>
      <w:r>
        <w:rPr>
          <w:i/>
          <w:iCs/>
          <w:lang w:val="en-US"/>
        </w:rPr>
        <w:t xml:space="preserve"> Performance Battery (SP</w:t>
      </w:r>
      <w:r w:rsidR="00C7515C">
        <w:rPr>
          <w:i/>
          <w:iCs/>
          <w:lang w:val="en-US"/>
        </w:rPr>
        <w:t>P</w:t>
      </w:r>
      <w:r>
        <w:rPr>
          <w:i/>
          <w:iCs/>
          <w:lang w:val="en-US"/>
        </w:rPr>
        <w:t>B)</w:t>
      </w:r>
      <w:bookmarkEnd w:id="13"/>
    </w:p>
    <w:p w14:paraId="3A95567A" w14:textId="6CC9D3E6" w:rsidR="00D164C3" w:rsidRDefault="0033080E" w:rsidP="00D164C3">
      <w:r>
        <w:t xml:space="preserve">Es una de las pruebas más validadas para </w:t>
      </w:r>
      <w:r w:rsidR="000051B9">
        <w:t>detectar fragilidad y predecir discapacidades. Utiliza una escala de cero a doce puntos. Se mide:</w:t>
      </w:r>
    </w:p>
    <w:p w14:paraId="15D32162" w14:textId="48736D29" w:rsidR="000051B9" w:rsidRDefault="000051B9" w:rsidP="000051B9">
      <w:pPr>
        <w:pStyle w:val="Prrafodelista"/>
        <w:numPr>
          <w:ilvl w:val="0"/>
          <w:numId w:val="37"/>
        </w:numPr>
      </w:pPr>
      <w:r>
        <w:t>Equilibrio: con diferentes posiciones del pie</w:t>
      </w:r>
    </w:p>
    <w:p w14:paraId="0F2FA6CC" w14:textId="1989377C" w:rsidR="000051B9" w:rsidRDefault="000051B9" w:rsidP="000051B9">
      <w:pPr>
        <w:pStyle w:val="Prrafodelista"/>
        <w:numPr>
          <w:ilvl w:val="0"/>
          <w:numId w:val="37"/>
        </w:numPr>
      </w:pPr>
      <w:r>
        <w:t>Velocidad: caminando en tiempo 4 m</w:t>
      </w:r>
    </w:p>
    <w:p w14:paraId="40223D9B" w14:textId="615AD7C8" w:rsidR="000051B9" w:rsidRDefault="000051B9" w:rsidP="000051B9">
      <w:pPr>
        <w:pStyle w:val="Prrafodelista"/>
        <w:numPr>
          <w:ilvl w:val="0"/>
          <w:numId w:val="37"/>
        </w:numPr>
      </w:pPr>
      <w:r>
        <w:t>Tiempo necesario al Sentarse y levantarse 5 veces</w:t>
      </w:r>
    </w:p>
    <w:p w14:paraId="7514F669" w14:textId="6711D2A8" w:rsidR="000051B9" w:rsidRDefault="000051B9" w:rsidP="000051B9">
      <w:r>
        <w:t>Cada punto anterior es medido en una puntuación del 0 al 4. La suma de todos nos da un total de puntación que se clasifica según:</w:t>
      </w:r>
    </w:p>
    <w:p w14:paraId="31CB68C6" w14:textId="7FFEA12A" w:rsidR="000051B9" w:rsidRDefault="000051B9" w:rsidP="000051B9">
      <w:pPr>
        <w:pStyle w:val="Prrafodelista"/>
        <w:numPr>
          <w:ilvl w:val="0"/>
          <w:numId w:val="37"/>
        </w:numPr>
      </w:pPr>
      <w:r>
        <w:t>4-6: limitación funcional moderada (sujeto con fragilidad)</w:t>
      </w:r>
    </w:p>
    <w:p w14:paraId="6679B62D" w14:textId="734A333F" w:rsidR="000051B9" w:rsidRDefault="000051B9" w:rsidP="000051B9">
      <w:pPr>
        <w:pStyle w:val="Prrafodelista"/>
        <w:numPr>
          <w:ilvl w:val="0"/>
          <w:numId w:val="37"/>
        </w:numPr>
      </w:pPr>
      <w:r>
        <w:t xml:space="preserve">7-9: limitación funcional baja (sujeto </w:t>
      </w:r>
      <w:proofErr w:type="spellStart"/>
      <w:r>
        <w:t>pre-frágil</w:t>
      </w:r>
      <w:proofErr w:type="spellEnd"/>
      <w:r>
        <w:t>)</w:t>
      </w:r>
    </w:p>
    <w:p w14:paraId="009CEDE7" w14:textId="20AB66CD" w:rsidR="000051B9" w:rsidRDefault="000051B9" w:rsidP="000051B9">
      <w:pPr>
        <w:pStyle w:val="Prrafodelista"/>
        <w:numPr>
          <w:ilvl w:val="0"/>
          <w:numId w:val="37"/>
        </w:numPr>
      </w:pPr>
      <w:r>
        <w:t>10-12: limitación funcional ausente (sujeto no frágil)</w:t>
      </w:r>
    </w:p>
    <w:p w14:paraId="409E1E0D" w14:textId="0BFB407B" w:rsidR="00E05438" w:rsidRDefault="00E05438" w:rsidP="00D164C3">
      <w:pPr>
        <w:pStyle w:val="Ttulo1"/>
      </w:pPr>
      <w:bookmarkStart w:id="14" w:name="_Toc116999045"/>
      <w:r>
        <w:lastRenderedPageBreak/>
        <w:t>Selección de la batería de pruebas</w:t>
      </w:r>
      <w:bookmarkEnd w:id="14"/>
    </w:p>
    <w:p w14:paraId="249CEDB4" w14:textId="2177AE36" w:rsidR="00CC0AE4" w:rsidRDefault="00E05438" w:rsidP="00E05438">
      <w:pPr>
        <w:pStyle w:val="Ttulo2"/>
      </w:pPr>
      <w:bookmarkStart w:id="15" w:name="_Toc116999046"/>
      <w:r>
        <w:t>Revisión de pruebas realizadas</w:t>
      </w:r>
      <w:r w:rsidR="00113DF4">
        <w:t xml:space="preserve"> y </w:t>
      </w:r>
      <w:r>
        <w:t>ubicación de sensores para evaluar riesgo de caída</w:t>
      </w:r>
      <w:bookmarkEnd w:id="15"/>
    </w:p>
    <w:p w14:paraId="08174E59" w14:textId="6EFC55F9"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9530F7" w:rsidRPr="009530F7">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el punto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proofErr w:type="spellStart"/>
            <w:r>
              <w:rPr>
                <w:rFonts w:ascii="Arial" w:hAnsi="Arial" w:cs="Arial"/>
                <w:bCs/>
                <w:sz w:val="20"/>
                <w:szCs w:val="20"/>
              </w:rPr>
              <w:t>Kokima</w:t>
            </w:r>
            <w:proofErr w:type="spellEnd"/>
            <w:r>
              <w:rPr>
                <w:rFonts w:ascii="Arial" w:hAnsi="Arial" w:cs="Arial"/>
                <w:bCs/>
                <w:sz w:val="20"/>
                <w:szCs w:val="20"/>
              </w:rPr>
              <w:t>,</w:t>
            </w:r>
          </w:p>
          <w:p w14:paraId="47B8F761" w14:textId="3C1C72BD"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17ADED53" w:rsidR="000C34DB" w:rsidRDefault="000C34DB" w:rsidP="000C1AF2">
            <w:pPr>
              <w:spacing w:before="40" w:after="40"/>
              <w:rPr>
                <w:rFonts w:ascii="Arial" w:hAnsi="Arial" w:cs="Arial"/>
                <w:sz w:val="20"/>
                <w:szCs w:val="20"/>
              </w:rPr>
            </w:pPr>
            <w:r>
              <w:rPr>
                <w:rFonts w:ascii="Arial" w:hAnsi="Arial" w:cs="Arial"/>
                <w:sz w:val="20"/>
                <w:szCs w:val="20"/>
              </w:rPr>
              <w:t>Marcha</w:t>
            </w:r>
          </w:p>
        </w:tc>
      </w:tr>
      <w:tr w:rsidR="000C34DB" w:rsidRPr="00803E0F" w14:paraId="7745C3D9" w14:textId="05966B2B" w:rsidTr="000C34DB">
        <w:tc>
          <w:tcPr>
            <w:tcW w:w="1354" w:type="dxa"/>
            <w:vAlign w:val="center"/>
          </w:tcPr>
          <w:p w14:paraId="5A0D1919" w14:textId="73F911B7" w:rsidR="000C34DB" w:rsidRPr="000C34DB" w:rsidRDefault="00E162BB" w:rsidP="000C1AF2">
            <w:pPr>
              <w:spacing w:before="40" w:after="40"/>
              <w:rPr>
                <w:rFonts w:ascii="Arial" w:hAnsi="Arial" w:cs="Arial"/>
                <w:bCs/>
                <w:sz w:val="20"/>
                <w:szCs w:val="20"/>
              </w:rPr>
            </w:pPr>
            <w:proofErr w:type="spellStart"/>
            <w:r>
              <w:rPr>
                <w:rFonts w:ascii="Arial" w:hAnsi="Arial" w:cs="Arial"/>
                <w:bCs/>
                <w:sz w:val="20"/>
                <w:szCs w:val="20"/>
              </w:rPr>
              <w:t>O’Sullivan</w:t>
            </w:r>
            <w:proofErr w:type="spellEnd"/>
            <w:r>
              <w:rPr>
                <w:rFonts w:ascii="Arial" w:hAnsi="Arial" w:cs="Arial"/>
                <w:bCs/>
                <w:sz w:val="20"/>
                <w:szCs w:val="20"/>
              </w:rPr>
              <w:t>, 2009</w:t>
            </w:r>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45543E63" w:rsidR="000C34DB" w:rsidRDefault="00E162BB" w:rsidP="000C1AF2">
            <w:pPr>
              <w:spacing w:before="40" w:after="40"/>
              <w:rPr>
                <w:rFonts w:ascii="Arial" w:hAnsi="Arial" w:cs="Arial"/>
                <w:sz w:val="20"/>
                <w:szCs w:val="20"/>
              </w:rPr>
            </w:pPr>
            <w:r>
              <w:rPr>
                <w:rFonts w:ascii="Arial" w:hAnsi="Arial" w:cs="Arial"/>
                <w:sz w:val="20"/>
                <w:szCs w:val="20"/>
              </w:rPr>
              <w:t>Sentado</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5298827"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010FBFDC" w:rsidR="00E162BB" w:rsidRDefault="00344E0A" w:rsidP="000C1AF2">
            <w:pPr>
              <w:spacing w:before="40" w:after="40"/>
              <w:rPr>
                <w:rFonts w:ascii="Arial" w:hAnsi="Arial" w:cs="Arial"/>
                <w:bCs/>
                <w:sz w:val="20"/>
                <w:szCs w:val="20"/>
              </w:rPr>
            </w:pPr>
            <w:proofErr w:type="spellStart"/>
            <w:r>
              <w:rPr>
                <w:rFonts w:ascii="Arial" w:hAnsi="Arial" w:cs="Arial"/>
                <w:bCs/>
                <w:sz w:val="20"/>
                <w:szCs w:val="20"/>
              </w:rPr>
              <w:t>Itoh</w:t>
            </w:r>
            <w:proofErr w:type="spellEnd"/>
            <w:r>
              <w:rPr>
                <w:rFonts w:ascii="Arial" w:hAnsi="Arial" w:cs="Arial"/>
                <w:bCs/>
                <w:sz w:val="20"/>
                <w:szCs w:val="20"/>
              </w:rPr>
              <w:t>, 2012</w:t>
            </w:r>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C2B8EC0" w:rsidR="00E162BB" w:rsidRDefault="00344E0A" w:rsidP="000C1AF2">
            <w:pPr>
              <w:spacing w:before="40" w:after="40"/>
              <w:rPr>
                <w:rFonts w:ascii="Arial" w:hAnsi="Arial" w:cs="Arial"/>
                <w:sz w:val="20"/>
                <w:szCs w:val="20"/>
              </w:rPr>
            </w:pPr>
            <w:r>
              <w:rPr>
                <w:rFonts w:ascii="Arial" w:hAnsi="Arial" w:cs="Arial"/>
                <w:sz w:val="20"/>
                <w:szCs w:val="20"/>
              </w:rPr>
              <w:t>Sentado</w:t>
            </w:r>
          </w:p>
        </w:tc>
      </w:tr>
      <w:tr w:rsidR="00344E0A" w:rsidRPr="00803E0F" w14:paraId="3E3D6729" w14:textId="77777777" w:rsidTr="000C34DB">
        <w:tc>
          <w:tcPr>
            <w:tcW w:w="1354" w:type="dxa"/>
            <w:vAlign w:val="center"/>
          </w:tcPr>
          <w:p w14:paraId="4ADA1A87" w14:textId="3EFF2F57" w:rsidR="00344E0A" w:rsidRDefault="00344E0A" w:rsidP="000C1AF2">
            <w:pPr>
              <w:spacing w:before="40" w:after="40"/>
              <w:rPr>
                <w:rFonts w:ascii="Arial" w:hAnsi="Arial" w:cs="Arial"/>
                <w:bCs/>
                <w:sz w:val="20"/>
                <w:szCs w:val="20"/>
              </w:rPr>
            </w:pPr>
            <w:proofErr w:type="spellStart"/>
            <w:r>
              <w:rPr>
                <w:rFonts w:ascii="Arial" w:hAnsi="Arial" w:cs="Arial"/>
                <w:bCs/>
                <w:sz w:val="20"/>
                <w:szCs w:val="20"/>
              </w:rPr>
              <w:t>Senden</w:t>
            </w:r>
            <w:proofErr w:type="spellEnd"/>
            <w:r>
              <w:rPr>
                <w:rFonts w:ascii="Arial" w:hAnsi="Arial" w:cs="Arial"/>
                <w:bCs/>
                <w:sz w:val="20"/>
                <w:szCs w:val="20"/>
              </w:rPr>
              <w:t>, 2012</w:t>
            </w:r>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036A2499" w:rsidR="00344E0A" w:rsidRDefault="00344E0A" w:rsidP="000C1AF2">
            <w:pPr>
              <w:spacing w:before="40" w:after="40"/>
              <w:rPr>
                <w:rFonts w:ascii="Arial" w:hAnsi="Arial" w:cs="Arial"/>
                <w:sz w:val="20"/>
                <w:szCs w:val="20"/>
              </w:rPr>
            </w:pPr>
            <w:r>
              <w:rPr>
                <w:rFonts w:ascii="Arial" w:hAnsi="Arial" w:cs="Arial"/>
                <w:sz w:val="20"/>
                <w:szCs w:val="20"/>
              </w:rPr>
              <w:t>Marcha</w:t>
            </w:r>
          </w:p>
        </w:tc>
      </w:tr>
      <w:tr w:rsidR="00344E0A" w:rsidRPr="009B55F1" w14:paraId="1D52A6C3" w14:textId="77777777" w:rsidTr="000C34DB">
        <w:tc>
          <w:tcPr>
            <w:tcW w:w="1354" w:type="dxa"/>
            <w:vAlign w:val="center"/>
          </w:tcPr>
          <w:p w14:paraId="0DCD1E2D" w14:textId="351F585E" w:rsidR="00344E0A" w:rsidRDefault="00344E0A" w:rsidP="000C1AF2">
            <w:pPr>
              <w:spacing w:before="40" w:after="40"/>
              <w:rPr>
                <w:rFonts w:ascii="Arial" w:hAnsi="Arial" w:cs="Arial"/>
                <w:bCs/>
                <w:sz w:val="20"/>
                <w:szCs w:val="20"/>
              </w:rPr>
            </w:pPr>
            <w:proofErr w:type="spellStart"/>
            <w:r>
              <w:rPr>
                <w:rFonts w:ascii="Arial" w:hAnsi="Arial" w:cs="Arial"/>
                <w:bCs/>
                <w:sz w:val="20"/>
                <w:szCs w:val="20"/>
              </w:rPr>
              <w:t>Doheny</w:t>
            </w:r>
            <w:proofErr w:type="spellEnd"/>
            <w:r>
              <w:rPr>
                <w:rFonts w:ascii="Arial" w:hAnsi="Arial" w:cs="Arial"/>
                <w:bCs/>
                <w:sz w:val="20"/>
                <w:szCs w:val="20"/>
              </w:rPr>
              <w:t>, 2013</w:t>
            </w:r>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32B0426A" w:rsidR="00344E0A" w:rsidRDefault="00344E0A" w:rsidP="000C1AF2">
            <w:pPr>
              <w:spacing w:before="40" w:after="40"/>
              <w:rPr>
                <w:rFonts w:ascii="Arial" w:hAnsi="Arial" w:cs="Arial"/>
                <w:bCs/>
                <w:sz w:val="20"/>
                <w:szCs w:val="20"/>
              </w:rPr>
            </w:pPr>
            <w:proofErr w:type="spellStart"/>
            <w:r>
              <w:rPr>
                <w:rFonts w:ascii="Arial" w:hAnsi="Arial" w:cs="Arial"/>
                <w:bCs/>
                <w:sz w:val="20"/>
                <w:szCs w:val="20"/>
              </w:rPr>
              <w:t>Doi</w:t>
            </w:r>
            <w:proofErr w:type="spellEnd"/>
            <w:r>
              <w:rPr>
                <w:rFonts w:ascii="Arial" w:hAnsi="Arial" w:cs="Arial"/>
                <w:bCs/>
                <w:sz w:val="20"/>
                <w:szCs w:val="20"/>
              </w:rPr>
              <w:t>, 2013</w:t>
            </w:r>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 xml:space="preserve">10m </w:t>
            </w:r>
            <w:proofErr w:type="spellStart"/>
            <w:r>
              <w:rPr>
                <w:rFonts w:ascii="Arial" w:hAnsi="Arial" w:cs="Arial"/>
                <w:sz w:val="20"/>
                <w:szCs w:val="20"/>
              </w:rPr>
              <w:t>walk</w:t>
            </w:r>
            <w:proofErr w:type="spellEnd"/>
            <w:r>
              <w:rPr>
                <w:rFonts w:ascii="Arial" w:hAnsi="Arial" w:cs="Arial"/>
                <w:sz w:val="20"/>
                <w:szCs w:val="20"/>
              </w:rPr>
              <w:t xml:space="preserve"> test</w:t>
            </w:r>
          </w:p>
        </w:tc>
      </w:tr>
      <w:tr w:rsidR="00344E0A" w:rsidRPr="00803E0F" w14:paraId="111822B0" w14:textId="77777777" w:rsidTr="000C34DB">
        <w:tc>
          <w:tcPr>
            <w:tcW w:w="1354" w:type="dxa"/>
            <w:vAlign w:val="center"/>
          </w:tcPr>
          <w:p w14:paraId="3C373BFE" w14:textId="200FCD1A" w:rsidR="00344E0A" w:rsidRDefault="00344E0A" w:rsidP="000C1AF2">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17CC4691" w:rsidR="00344E0A" w:rsidRDefault="00344E0A" w:rsidP="000C1AF2">
            <w:pPr>
              <w:spacing w:before="40" w:after="40"/>
              <w:rPr>
                <w:rFonts w:ascii="Arial" w:hAnsi="Arial" w:cs="Arial"/>
                <w:sz w:val="20"/>
                <w:szCs w:val="20"/>
              </w:rPr>
            </w:pPr>
            <w:r>
              <w:rPr>
                <w:rFonts w:ascii="Arial" w:hAnsi="Arial" w:cs="Arial"/>
                <w:sz w:val="20"/>
                <w:szCs w:val="20"/>
              </w:rPr>
              <w:t>Marcha</w:t>
            </w:r>
          </w:p>
        </w:tc>
      </w:tr>
      <w:tr w:rsidR="00344E0A" w:rsidRPr="00803E0F" w14:paraId="11E7DD21" w14:textId="77777777" w:rsidTr="000C34DB">
        <w:tc>
          <w:tcPr>
            <w:tcW w:w="1354" w:type="dxa"/>
            <w:vAlign w:val="center"/>
          </w:tcPr>
          <w:p w14:paraId="53BA628A" w14:textId="30955429" w:rsidR="00344E0A" w:rsidRDefault="00344E0A" w:rsidP="000C1AF2">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3CDADB5D" w:rsidR="00344E0A" w:rsidRDefault="00344E0A" w:rsidP="000C1AF2">
            <w:pPr>
              <w:spacing w:before="40" w:after="40"/>
              <w:rPr>
                <w:rFonts w:ascii="Arial" w:hAnsi="Arial" w:cs="Arial"/>
                <w:sz w:val="20"/>
                <w:szCs w:val="20"/>
              </w:rPr>
            </w:pPr>
            <w:r>
              <w:rPr>
                <w:rFonts w:ascii="Arial" w:hAnsi="Arial" w:cs="Arial"/>
                <w:sz w:val="20"/>
                <w:szCs w:val="20"/>
              </w:rPr>
              <w:t>Marcha</w:t>
            </w:r>
          </w:p>
        </w:tc>
      </w:tr>
    </w:tbl>
    <w:p w14:paraId="69CB4016" w14:textId="2AAA44D1" w:rsidR="00CC0AE4" w:rsidRDefault="00B84B2B" w:rsidP="000C34DB">
      <w:pPr>
        <w:pStyle w:val="Descripcin"/>
        <w:ind w:left="708" w:hanging="708"/>
      </w:pPr>
      <w:bookmarkStart w:id="16" w:name="_Toc116999066"/>
      <w:r>
        <w:t xml:space="preserve">Tabla </w:t>
      </w:r>
      <w:r w:rsidR="00000000">
        <w:fldChar w:fldCharType="begin"/>
      </w:r>
      <w:r w:rsidR="00000000">
        <w:instrText xml:space="preserve"> SEQ Tabla \* ARABIC </w:instrText>
      </w:r>
      <w:r w:rsidR="00000000">
        <w:fldChar w:fldCharType="separate"/>
      </w:r>
      <w:r w:rsidR="00C73F2F">
        <w:rPr>
          <w:noProof/>
        </w:rPr>
        <w:t>1</w:t>
      </w:r>
      <w:r w:rsidR="00000000">
        <w:rPr>
          <w:noProof/>
        </w:rPr>
        <w:fldChar w:fldCharType="end"/>
      </w:r>
      <w:r>
        <w:t>: Descripción de estudios de sujetos en riesgo o no de caída con inerciales</w:t>
      </w:r>
      <w:bookmarkEnd w:id="16"/>
    </w:p>
    <w:p w14:paraId="14DD86AC" w14:textId="2B35B2FD" w:rsidR="00880747" w:rsidRPr="00880747" w:rsidRDefault="00880747" w:rsidP="00880747">
      <w:pPr>
        <w:rPr>
          <w:b/>
          <w:bCs/>
        </w:rPr>
      </w:pPr>
      <w:r>
        <w:t xml:space="preserve">En esta revisión de la literatura se analizaron varias combinaciones de sensores, pruebas y parámetros para evaluar el riesgo de caída para sujetos con y sin riesgo de caída. Proponiendo que una buena combinación sería atendiendo a la triada: </w:t>
      </w:r>
      <w:r w:rsidRPr="00880747">
        <w:rPr>
          <w:b/>
          <w:bCs/>
        </w:rPr>
        <w:t xml:space="preserve">variable a evaluar - prueba - ubicación de sensor </w:t>
      </w:r>
      <w:r w:rsidR="001622E3" w:rsidRPr="00880747">
        <w:rPr>
          <w:b/>
          <w:bCs/>
        </w:rPr>
        <w:t>inercial</w:t>
      </w:r>
      <w:r w:rsidRPr="00880747">
        <w:rPr>
          <w:b/>
          <w:bCs/>
        </w:rPr>
        <w:t>:</w:t>
      </w:r>
    </w:p>
    <w:p w14:paraId="180FEE49" w14:textId="59225DF4" w:rsidR="00880747" w:rsidRDefault="00880747" w:rsidP="00880747">
      <w:pPr>
        <w:pStyle w:val="Prrafodelista"/>
        <w:numPr>
          <w:ilvl w:val="0"/>
          <w:numId w:val="37"/>
        </w:numPr>
      </w:pPr>
      <w:r>
        <w:t>Velocidad angular – Marcha – Espinillas</w:t>
      </w:r>
    </w:p>
    <w:p w14:paraId="53467C72" w14:textId="75381055" w:rsidR="00880747" w:rsidRDefault="00880747" w:rsidP="00880747">
      <w:pPr>
        <w:pStyle w:val="Prrafodelista"/>
        <w:numPr>
          <w:ilvl w:val="0"/>
          <w:numId w:val="37"/>
        </w:numPr>
      </w:pPr>
      <w:r>
        <w:t>Aceleración lineal – Sentado – Espalda baja</w:t>
      </w:r>
    </w:p>
    <w:p w14:paraId="02D77735" w14:textId="782E2825" w:rsidR="00880747" w:rsidRDefault="00880747" w:rsidP="00880747">
      <w:pPr>
        <w:pStyle w:val="Prrafodelista"/>
        <w:numPr>
          <w:ilvl w:val="0"/>
          <w:numId w:val="37"/>
        </w:numPr>
      </w:pPr>
      <w:r>
        <w:t>Aceleración lineal – Levantado a sentado / sentado a levantado – Espalda baja</w:t>
      </w:r>
    </w:p>
    <w:p w14:paraId="1DC6FE11" w14:textId="75656EFC" w:rsidR="00880747" w:rsidRDefault="00880747" w:rsidP="00880747">
      <w:pPr>
        <w:pStyle w:val="Prrafodelista"/>
        <w:numPr>
          <w:ilvl w:val="0"/>
          <w:numId w:val="37"/>
        </w:numPr>
      </w:pPr>
      <w:r>
        <w:t>Frecuencia – Marcha – Espalda baja</w:t>
      </w:r>
    </w:p>
    <w:p w14:paraId="0ECA19B6" w14:textId="4F5FB5DA" w:rsidR="00880747" w:rsidRDefault="00880747" w:rsidP="00880747">
      <w:pPr>
        <w:pStyle w:val="Prrafodelista"/>
        <w:numPr>
          <w:ilvl w:val="0"/>
          <w:numId w:val="37"/>
        </w:numPr>
      </w:pPr>
      <w:r>
        <w:lastRenderedPageBreak/>
        <w:t>Frecuencia – Marcha – Espalda alta</w:t>
      </w:r>
    </w:p>
    <w:p w14:paraId="25D05339" w14:textId="6F7B07FF" w:rsidR="00880747" w:rsidRDefault="00880747" w:rsidP="00880747">
      <w:pPr>
        <w:pStyle w:val="Prrafodelista"/>
        <w:numPr>
          <w:ilvl w:val="0"/>
          <w:numId w:val="37"/>
        </w:numPr>
      </w:pPr>
      <w:r>
        <w:t xml:space="preserve">Tiempo – TUG </w:t>
      </w:r>
      <w:r w:rsidR="001622E3">
        <w:t>–</w:t>
      </w:r>
      <w:r>
        <w:t xml:space="preserve"> Espinillas</w:t>
      </w:r>
    </w:p>
    <w:p w14:paraId="39F12099" w14:textId="27A69C4D" w:rsidR="001622E3" w:rsidRDefault="001622E3" w:rsidP="001622E3">
      <w:r>
        <w:t xml:space="preserve">Asimismo, en </w:t>
      </w:r>
      <w:sdt>
        <w:sdtPr>
          <w:id w:val="-154078131"/>
          <w:citation/>
        </w:sdtPr>
        <w:sdtContent>
          <w:r>
            <w:fldChar w:fldCharType="begin"/>
          </w:r>
          <w:r>
            <w:instrText xml:space="preserve"> CITATION And14 \l 3082 </w:instrText>
          </w:r>
          <w:r>
            <w:fldChar w:fldCharType="separate"/>
          </w:r>
          <w:r w:rsidR="009530F7" w:rsidRPr="009530F7">
            <w:rPr>
              <w:noProof/>
            </w:rPr>
            <w:t>[3]</w:t>
          </w:r>
          <w:r>
            <w:fldChar w:fldCharType="end"/>
          </w:r>
        </w:sdtContent>
      </w:sdt>
      <w:r>
        <w:t xml:space="preserve"> se establecen que las conclusiones del estudio se han provisto en los estudios realizados un</w:t>
      </w:r>
    </w:p>
    <w:p w14:paraId="62E32A28" w14:textId="656D619A" w:rsidR="001622E3" w:rsidRDefault="001622E3" w:rsidP="001622E3">
      <w:r>
        <w:t>Por lo que las pruebas de marcha con inerciales en espalda baja sería una buena opción para utilizarlo en evaluar el riesgo de caída</w:t>
      </w:r>
      <w:r w:rsidR="00855B81">
        <w:t>.</w:t>
      </w:r>
    </w:p>
    <w:p w14:paraId="30462EFB" w14:textId="468C132E"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9530F7" w:rsidRPr="009530F7">
            <w:rPr>
              <w:noProof/>
            </w:rPr>
            <w:t>[2]</w:t>
          </w:r>
          <w:r>
            <w:fldChar w:fldCharType="end"/>
          </w:r>
        </w:sdtContent>
      </w:sdt>
      <w:r>
        <w:t xml:space="preserve"> se realiza una </w:t>
      </w:r>
      <w:proofErr w:type="spellStart"/>
      <w:r>
        <w:t>revisiñon</w:t>
      </w:r>
      <w:proofErr w:type="spellEnd"/>
      <w:r>
        <w:t xml:space="preserve"> de aquellas pruebas que pueden ser muy interesantes para evaluar variables (</w:t>
      </w:r>
      <w:proofErr w:type="spellStart"/>
      <w:r>
        <w:rPr>
          <w:i/>
          <w:iCs/>
        </w:rPr>
        <w:t>features</w:t>
      </w:r>
      <w:proofErr w:type="spellEnd"/>
      <w:r>
        <w:t xml:space="preserve">) para medir el riesgo de caída en personas que tienen tanto el riesgo como las que no. En este estudio se señalan los estudios de </w:t>
      </w:r>
      <w:proofErr w:type="spellStart"/>
      <w:r>
        <w:t>Doheny</w:t>
      </w:r>
      <w:proofErr w:type="spellEnd"/>
      <w:r>
        <w:t xml:space="preserve">, Green, Weiss y </w:t>
      </w:r>
      <w:proofErr w:type="spellStart"/>
      <w:r>
        <w:t>Doi</w:t>
      </w:r>
      <w:proofErr w:type="spellEnd"/>
      <w:r>
        <w:t>.</w:t>
      </w:r>
    </w:p>
    <w:p w14:paraId="5BE2CBC9" w14:textId="6CF5AFA0" w:rsidR="00855B81" w:rsidRDefault="00855B81" w:rsidP="001622E3">
      <w:r>
        <w:rPr>
          <w:noProof/>
        </w:rPr>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5190F812" w:rsidR="00855B81" w:rsidRPr="00880747" w:rsidRDefault="00855B81" w:rsidP="00855B81">
      <w:pPr>
        <w:pStyle w:val="Descripcin"/>
      </w:pPr>
      <w:bookmarkStart w:id="17" w:name="_Toc116999067"/>
      <w:r>
        <w:t xml:space="preserve">Tabla </w:t>
      </w:r>
      <w:r w:rsidR="00000000">
        <w:fldChar w:fldCharType="begin"/>
      </w:r>
      <w:r w:rsidR="00000000">
        <w:instrText xml:space="preserve"> SEQ Tabla \* ARABIC </w:instrText>
      </w:r>
      <w:r w:rsidR="00000000">
        <w:fldChar w:fldCharType="separate"/>
      </w:r>
      <w:r w:rsidR="00C73F2F">
        <w:rPr>
          <w:noProof/>
        </w:rPr>
        <w:t>2</w:t>
      </w:r>
      <w:r w:rsidR="00000000">
        <w:rPr>
          <w:noProof/>
        </w:rPr>
        <w:fldChar w:fldCharType="end"/>
      </w:r>
      <w:r>
        <w:t>: Evaluación de variables en sensores inerciales, prueba, ubicación</w:t>
      </w:r>
      <w:bookmarkEnd w:id="17"/>
    </w:p>
    <w:p w14:paraId="5F411A2A" w14:textId="21B48CB2" w:rsidR="00C1543D" w:rsidRPr="00C1543D" w:rsidRDefault="00C861B6" w:rsidP="00C1543D">
      <w:r>
        <w:t>En este estudio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lastRenderedPageBreak/>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79185443" w:rsidR="009B55F1" w:rsidRDefault="009B55F1" w:rsidP="009B55F1">
      <w:r>
        <w:t xml:space="preserve">Según la revisión realizada por </w:t>
      </w:r>
      <w:proofErr w:type="spellStart"/>
      <w:r>
        <w:t>Howcroft</w:t>
      </w:r>
      <w:proofErr w:type="spellEnd"/>
      <w:r>
        <w:t xml:space="preserve"> </w:t>
      </w:r>
      <w:sdt>
        <w:sdtPr>
          <w:id w:val="-1806616093"/>
          <w:citation/>
        </w:sdtPr>
        <w:sdtContent>
          <w:r>
            <w:fldChar w:fldCharType="begin"/>
          </w:r>
          <w:r>
            <w:instrText xml:space="preserve"> CITATION Jen13 \l 3082 </w:instrText>
          </w:r>
          <w:r>
            <w:fldChar w:fldCharType="separate"/>
          </w:r>
          <w:r w:rsidR="009530F7" w:rsidRPr="009530F7">
            <w:rPr>
              <w:noProof/>
            </w:rPr>
            <w:t>[4]</w:t>
          </w:r>
          <w:r>
            <w:fldChar w:fldCharType="end"/>
          </w:r>
        </w:sdtContent>
      </w:sdt>
      <w:r>
        <w:t xml:space="preserve"> l</w:t>
      </w:r>
      <w:r>
        <w:t xml:space="preserve">a </w:t>
      </w:r>
      <w:r w:rsidRPr="00990E21">
        <w:rPr>
          <w:b/>
          <w:bCs/>
        </w:rPr>
        <w:t>parte inferior de la espalda</w:t>
      </w:r>
      <w:r>
        <w:t>, incluida la pelvis, el sacro,</w:t>
      </w:r>
      <w:r>
        <w:t xml:space="preserve"> </w:t>
      </w:r>
      <w:r>
        <w:t xml:space="preserve">y las vértebras L3 a L5, </w:t>
      </w:r>
      <w:r w:rsidRPr="00990E21">
        <w:rPr>
          <w:b/>
          <w:bCs/>
        </w:rPr>
        <w:t>es la ubicación más común del sensor</w:t>
      </w:r>
      <w:r w:rsidRPr="00990E21">
        <w:rPr>
          <w:b/>
          <w:bCs/>
        </w:rPr>
        <w:t xml:space="preserve"> </w:t>
      </w:r>
      <w:r w:rsidRPr="00990E21">
        <w:rPr>
          <w:b/>
          <w:bCs/>
        </w:rPr>
        <w:t xml:space="preserve">y fue la única ubicación en el 65% </w:t>
      </w:r>
      <w:r>
        <w:t>de los estudios</w:t>
      </w:r>
      <w:r>
        <w:t xml:space="preserve"> revisados sobre población geriátrica para evaluar riesgo de caída</w:t>
      </w:r>
      <w:r>
        <w:t>. Este sitio</w:t>
      </w:r>
      <w:r>
        <w:t xml:space="preserve"> </w:t>
      </w:r>
      <w:r>
        <w:t>se aproxima a la ubicación del centro de masa</w:t>
      </w:r>
      <w:r>
        <w:t xml:space="preserve"> </w:t>
      </w:r>
      <w:r>
        <w:t>y es aceptable para uso doméstico a largo plazo</w:t>
      </w:r>
      <w:r>
        <w:t>, con lo cual es bastante adecuado para PreFall.</w:t>
      </w:r>
    </w:p>
    <w:p w14:paraId="66363B26" w14:textId="1EE8C054" w:rsidR="00990E21" w:rsidRDefault="009B55F1" w:rsidP="00990E21">
      <w:r>
        <w:t xml:space="preserve">También en dicho estudio se analizó los tipos de prueba más utilizado para evaluar el riesgo de caída. </w:t>
      </w:r>
      <w:r w:rsidR="00990E21">
        <w:t>Se utilizaron varias actividades para sensores inerciales</w:t>
      </w:r>
      <w:r w:rsidR="00990E21">
        <w:t xml:space="preserve"> </w:t>
      </w:r>
      <w:r w:rsidR="00990E21">
        <w:t xml:space="preserve">evaluación del riesgo de caídas. La </w:t>
      </w:r>
      <w:r w:rsidR="00990E21" w:rsidRPr="00990E21">
        <w:rPr>
          <w:b/>
          <w:bCs/>
        </w:rPr>
        <w:t>actividad evaluada con más frecuencia</w:t>
      </w:r>
      <w:r w:rsidR="00990E21" w:rsidRPr="00990E21">
        <w:rPr>
          <w:b/>
          <w:bCs/>
        </w:rPr>
        <w:t xml:space="preserve"> </w:t>
      </w:r>
      <w:r w:rsidR="00990E21" w:rsidRPr="00990E21">
        <w:rPr>
          <w:b/>
          <w:bCs/>
        </w:rPr>
        <w:t>fue caminar en terreno llano</w:t>
      </w:r>
      <w:r w:rsidR="00990E21">
        <w:t xml:space="preserve"> (45%), seguido de</w:t>
      </w:r>
      <w:r w:rsidR="00990E21">
        <w:t xml:space="preserve"> </w:t>
      </w:r>
      <w:proofErr w:type="spellStart"/>
      <w:r w:rsidR="00990E21">
        <w:t>Timed</w:t>
      </w:r>
      <w:proofErr w:type="spellEnd"/>
      <w:r w:rsidR="00990E21">
        <w:t xml:space="preserve"> Up and </w:t>
      </w:r>
      <w:proofErr w:type="spellStart"/>
      <w:r w:rsidR="00990E21">
        <w:t>Go</w:t>
      </w:r>
      <w:proofErr w:type="spellEnd"/>
      <w:r w:rsidR="00990E21">
        <w:t xml:space="preserve"> (TUG) (32,5%), transiciones de sentarse a </w:t>
      </w:r>
      <w:r w:rsidR="00990E21">
        <w:t xml:space="preserve">levantarse </w:t>
      </w:r>
      <w:r w:rsidR="00990E21">
        <w:t>(22</w:t>
      </w:r>
      <w:r w:rsidR="00990E21">
        <w:t>.</w:t>
      </w:r>
      <w:r w:rsidR="00990E21">
        <w:t>5 %), balanceo postural de pie (20 %),</w:t>
      </w:r>
      <w:r w:rsidR="00990E21">
        <w:t xml:space="preserve"> </w:t>
      </w:r>
      <w:r w:rsidR="00990E21">
        <w:t>Prueba de paso alternante izquierda-derecha en el nivel</w:t>
      </w:r>
      <w:r w:rsidR="00990E21">
        <w:t xml:space="preserve"> </w:t>
      </w:r>
      <w:r w:rsidR="00990E21">
        <w:t>suelo (15%) y caminar en suelo irregular (2</w:t>
      </w:r>
      <w:r w:rsidR="00990E21">
        <w:t>.</w:t>
      </w:r>
      <w:r w:rsidR="00990E21">
        <w:t>5%).</w:t>
      </w:r>
    </w:p>
    <w:p w14:paraId="161C8A8D" w14:textId="32E0C49F" w:rsidR="009B55F1" w:rsidRDefault="00990E21" w:rsidP="00990E21">
      <w:r>
        <w:t>Muchos estudios utilizaron una combinación de actividades (20%).</w:t>
      </w:r>
      <w:r>
        <w:t xml:space="preserve"> </w:t>
      </w:r>
      <w:r>
        <w:t>Para la marcha nivelada, la velocidad de marcha seleccionada por el sujeto fue</w:t>
      </w:r>
      <w:r>
        <w:t xml:space="preserve"> </w:t>
      </w:r>
      <w:r>
        <w:t>evaluado en la mayoría de los estudios (66,7%), mientras que</w:t>
      </w:r>
      <w:r>
        <w:t xml:space="preserve"> </w:t>
      </w:r>
      <w:r>
        <w:t xml:space="preserve">se evaluaron otras velocidades de marcha (lenta, rápida) en el 26,7 % de los estudios y se evaluó una velocidad </w:t>
      </w:r>
      <w:r>
        <w:t>determinada en un solo estudio.</w:t>
      </w:r>
    </w:p>
    <w:p w14:paraId="0519C5CB" w14:textId="23B710FB" w:rsidR="00FB36AC" w:rsidRDefault="009E3875" w:rsidP="009E3875">
      <w:pPr>
        <w:pStyle w:val="Descripcin"/>
      </w:pPr>
      <w:bookmarkStart w:id="18" w:name="_Toc116999068"/>
      <w:r>
        <w:t xml:space="preserve">Tabla </w:t>
      </w:r>
      <w:r>
        <w:fldChar w:fldCharType="begin"/>
      </w:r>
      <w:r>
        <w:instrText xml:space="preserve"> SEQ Tabla \* ARABIC </w:instrText>
      </w:r>
      <w:r>
        <w:fldChar w:fldCharType="separate"/>
      </w:r>
      <w:r w:rsidR="00C73F2F">
        <w:rPr>
          <w:noProof/>
        </w:rPr>
        <w:t>3</w:t>
      </w:r>
      <w:r>
        <w:fldChar w:fldCharType="end"/>
      </w:r>
      <w:r>
        <w:t>: Batería de pruebas elegida</w:t>
      </w:r>
      <w:bookmarkEnd w:id="18"/>
    </w:p>
    <w:p w14:paraId="26F211DD" w14:textId="57EAAEE7" w:rsidR="00113DF4" w:rsidRDefault="00113DF4" w:rsidP="00113DF4">
      <w:pPr>
        <w:pStyle w:val="Ttulo2"/>
      </w:pPr>
      <w:bookmarkStart w:id="19" w:name="_Toc116999047"/>
      <w:r>
        <w:t xml:space="preserve">Revisión de </w:t>
      </w:r>
      <w:r>
        <w:t>variables</w:t>
      </w:r>
      <w:r>
        <w:t xml:space="preserve"> </w:t>
      </w:r>
      <w:r>
        <w:t>significativas</w:t>
      </w:r>
      <w:r>
        <w:t xml:space="preserve"> para evaluar riesgo de caída</w:t>
      </w:r>
      <w:bookmarkEnd w:id="19"/>
    </w:p>
    <w:p w14:paraId="639BFFDA" w14:textId="786C4445"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81ACD">
            <w:instrText xml:space="preserve"> CITATION Jen13 \l 3082 </w:instrText>
          </w:r>
          <w:r w:rsidR="00481ACD">
            <w:fldChar w:fldCharType="separate"/>
          </w:r>
          <w:r w:rsidR="009530F7" w:rsidRPr="009530F7">
            <w:rPr>
              <w:noProof/>
            </w:rPr>
            <w:t>[4]</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Categoría de variable</w:t>
            </w:r>
            <w:r>
              <w:rPr>
                <w:rFonts w:ascii="Arial" w:hAnsi="Arial" w:cs="Arial"/>
                <w:b/>
                <w:sz w:val="20"/>
                <w:szCs w:val="20"/>
              </w:rPr>
              <w:t xml:space="preserv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r w:rsidRPr="00113DF4">
              <w:rPr>
                <w:rFonts w:ascii="Arial" w:hAnsi="Arial" w:cs="Arial"/>
                <w:bCs/>
                <w:sz w:val="20"/>
                <w:szCs w:val="20"/>
              </w:rPr>
              <w:t>.</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1CE23998" w:rsidR="00113DF4" w:rsidRDefault="009E3875" w:rsidP="009E3875">
      <w:pPr>
        <w:pStyle w:val="Descripcin"/>
      </w:pPr>
      <w:bookmarkStart w:id="20" w:name="_Toc116999069"/>
      <w:r>
        <w:t xml:space="preserve">Tabla </w:t>
      </w:r>
      <w:r>
        <w:fldChar w:fldCharType="begin"/>
      </w:r>
      <w:r>
        <w:instrText xml:space="preserve"> SEQ Tabla \* ARABIC </w:instrText>
      </w:r>
      <w:r>
        <w:fldChar w:fldCharType="separate"/>
      </w:r>
      <w:r w:rsidR="00C73F2F">
        <w:rPr>
          <w:noProof/>
        </w:rPr>
        <w:t>4</w:t>
      </w:r>
      <w:r>
        <w:fldChar w:fldCharType="end"/>
      </w:r>
      <w:r>
        <w:t>: Categoría de variables utilizadas en estudios previos de riesgo de caída</w:t>
      </w:r>
      <w:bookmarkEnd w:id="20"/>
    </w:p>
    <w:p w14:paraId="6E4732BA" w14:textId="78E94275" w:rsidR="00481ACD" w:rsidRDefault="00481ACD" w:rsidP="00481ACD">
      <w:pPr>
        <w:pStyle w:val="Ttulo2"/>
      </w:pPr>
      <w:bookmarkStart w:id="21" w:name="_Toc116999048"/>
      <w:r>
        <w:t>Batería de pruebas seleccionada</w:t>
      </w:r>
      <w:bookmarkEnd w:id="21"/>
    </w:p>
    <w:p w14:paraId="5F73B554" w14:textId="77777777" w:rsidR="00481ACD" w:rsidRDefault="00481ACD" w:rsidP="00481ACD">
      <w:r>
        <w:t xml:space="preserve">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w:t>
      </w:r>
      <w:r>
        <w:lastRenderedPageBreak/>
        <w:t>las primeramente seleccionables de las revisadas, pero optaremos por la prueba 1 (</w:t>
      </w:r>
      <w:proofErr w:type="spellStart"/>
      <w:r>
        <w:t>Walking</w:t>
      </w:r>
      <w:proofErr w:type="spellEnd"/>
      <w:r>
        <w:t xml:space="preserve"> durante 8 metros aprox.) 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proofErr w:type="spellStart"/>
      <w:r>
        <w:rPr>
          <w:i/>
          <w:iCs/>
        </w:rPr>
        <w:t>fall</w:t>
      </w:r>
      <w:proofErr w:type="spellEnd"/>
      <w:r>
        <w:rPr>
          <w:i/>
          <w:iCs/>
        </w:rPr>
        <w:t xml:space="preserve"> </w:t>
      </w:r>
      <w:proofErr w:type="spellStart"/>
      <w:r>
        <w:rPr>
          <w:i/>
          <w:iCs/>
        </w:rPr>
        <w:t>risk</w:t>
      </w:r>
      <w:proofErr w:type="spellEnd"/>
      <w:r>
        <w:t>).</w:t>
      </w:r>
    </w:p>
    <w:p w14:paraId="6BBABCEB" w14:textId="2E297088" w:rsidR="00481ACD" w:rsidRDefault="00481ACD" w:rsidP="00481ACD">
      <w:pPr>
        <w:pStyle w:val="Prrafodelista"/>
        <w:numPr>
          <w:ilvl w:val="0"/>
          <w:numId w:val="42"/>
        </w:numPr>
      </w:pPr>
      <w:r>
        <w:t xml:space="preserve">Prueba válida para usar con sensores inerciales y evaluar el riesgo de </w:t>
      </w:r>
      <w:r>
        <w:t>caída</w:t>
      </w:r>
      <w:r>
        <w:t xml:space="preserve"> (</w:t>
      </w:r>
      <w:proofErr w:type="spellStart"/>
      <w:r>
        <w:t>fall</w:t>
      </w:r>
      <w:proofErr w:type="spellEnd"/>
      <w:r>
        <w:t xml:space="preserve"> </w:t>
      </w:r>
      <w:proofErr w:type="spellStart"/>
      <w:r>
        <w:t>risk</w:t>
      </w:r>
      <w:proofErr w:type="spellEnd"/>
      <w:r>
        <w:t>).</w:t>
      </w:r>
    </w:p>
    <w:p w14:paraId="06CED153" w14:textId="06DA7BF6" w:rsidR="00C73F2F" w:rsidRDefault="00C73F2F" w:rsidP="00C73F2F"/>
    <w:p w14:paraId="06D2332F" w14:textId="17E4D871" w:rsidR="00C73F2F" w:rsidRDefault="00C73F2F" w:rsidP="00C73F2F">
      <w:r>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514579" w:rsidRPr="00803E0F" w14:paraId="6BB2E74A" w14:textId="69A07FF9" w:rsidTr="00514579">
        <w:trPr>
          <w:trHeight w:val="286"/>
        </w:trPr>
        <w:tc>
          <w:tcPr>
            <w:tcW w:w="1215"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w:t>
            </w:r>
            <w:r>
              <w:rPr>
                <w:rFonts w:ascii="Arial" w:hAnsi="Arial" w:cs="Arial"/>
                <w:b/>
                <w:sz w:val="20"/>
                <w:szCs w:val="20"/>
              </w:rPr>
              <w:t>/ ubicación</w:t>
            </w:r>
          </w:p>
        </w:tc>
        <w:tc>
          <w:tcPr>
            <w:tcW w:w="83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77777777" w:rsidR="00514579" w:rsidRDefault="00514579" w:rsidP="00360DDD">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0D269056" w14:textId="77777777" w:rsidR="00514579" w:rsidRDefault="00514579" w:rsidP="00360DDD">
            <w:pPr>
              <w:spacing w:before="40" w:after="40"/>
              <w:rPr>
                <w:rFonts w:ascii="Arial" w:hAnsi="Arial" w:cs="Arial"/>
                <w:b/>
                <w:sz w:val="20"/>
                <w:szCs w:val="20"/>
              </w:rPr>
            </w:pPr>
          </w:p>
        </w:tc>
        <w:tc>
          <w:tcPr>
            <w:tcW w:w="1373"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046"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180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514579">
        <w:trPr>
          <w:trHeight w:val="298"/>
        </w:trPr>
        <w:tc>
          <w:tcPr>
            <w:tcW w:w="1215"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95"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8 metros </w:t>
            </w:r>
            <w:r>
              <w:rPr>
                <w:rFonts w:ascii="Arial" w:hAnsi="Arial" w:cs="Arial"/>
                <w:bCs/>
                <w:sz w:val="20"/>
                <w:szCs w:val="20"/>
              </w:rPr>
              <w:t>ida y vuelta / laboratorio</w:t>
            </w:r>
          </w:p>
        </w:tc>
        <w:tc>
          <w:tcPr>
            <w:tcW w:w="83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w:t>
            </w:r>
            <w:r>
              <w:rPr>
                <w:rFonts w:ascii="Arial" w:hAnsi="Arial" w:cs="Arial"/>
                <w:bCs/>
                <w:sz w:val="20"/>
                <w:szCs w:val="20"/>
              </w:rPr>
              <w:t>aj</w:t>
            </w:r>
            <w:r>
              <w:rPr>
                <w:rFonts w:ascii="Arial" w:hAnsi="Arial" w:cs="Arial"/>
                <w:bCs/>
                <w:sz w:val="20"/>
                <w:szCs w:val="20"/>
              </w:rPr>
              <w:t>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3" w:type="dxa"/>
          </w:tcPr>
          <w:p w14:paraId="31744405" w14:textId="77777777" w:rsidR="00514579" w:rsidRPr="00481ACD" w:rsidRDefault="00514579" w:rsidP="00360DDD">
            <w:pPr>
              <w:spacing w:before="40" w:after="40"/>
              <w:rPr>
                <w:rFonts w:ascii="Arial" w:hAnsi="Arial" w:cs="Arial"/>
                <w:bCs/>
                <w:sz w:val="20"/>
                <w:szCs w:val="20"/>
              </w:rPr>
            </w:pPr>
          </w:p>
        </w:tc>
        <w:tc>
          <w:tcPr>
            <w:tcW w:w="1373"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5A2D38FF"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ACC, GYR, MAG</w:t>
            </w:r>
          </w:p>
        </w:tc>
        <w:tc>
          <w:tcPr>
            <w:tcW w:w="180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12B803F2" w:rsidR="00481ACD" w:rsidRPr="00481ACD" w:rsidRDefault="00C73F2F" w:rsidP="00C73F2F">
      <w:pPr>
        <w:pStyle w:val="Descripcin"/>
      </w:pPr>
      <w:r>
        <w:t xml:space="preserve">Tabla </w:t>
      </w:r>
      <w:r>
        <w:fldChar w:fldCharType="begin"/>
      </w:r>
      <w:r>
        <w:instrText xml:space="preserve"> SEQ Tabla \* ARABIC </w:instrText>
      </w:r>
      <w:r>
        <w:fldChar w:fldCharType="separate"/>
      </w:r>
      <w:r>
        <w:rPr>
          <w:noProof/>
        </w:rPr>
        <w:t>5</w:t>
      </w:r>
      <w:r>
        <w:fldChar w:fldCharType="end"/>
      </w:r>
      <w:r>
        <w:t>: Batería de pruebas seleccionada</w:t>
      </w:r>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2" w:name="_Toc116999049"/>
      <w:r w:rsidRPr="006B2AE3">
        <w:lastRenderedPageBreak/>
        <w:t xml:space="preserve">Protocolo </w:t>
      </w:r>
      <w:r w:rsidR="006B2AE3" w:rsidRPr="006B2AE3">
        <w:t>del banco de prue</w:t>
      </w:r>
      <w:r w:rsidR="006B2AE3">
        <w:t>bas</w:t>
      </w:r>
      <w:bookmarkEnd w:id="22"/>
    </w:p>
    <w:p w14:paraId="01EF6562" w14:textId="34CFBEA4" w:rsidR="00F5347C" w:rsidRDefault="00F5347C" w:rsidP="00347CBD">
      <w:pPr>
        <w:pStyle w:val="Ttulo2"/>
      </w:pPr>
      <w:bookmarkStart w:id="23" w:name="_Toc116999050"/>
      <w:r>
        <w:t>Laboratorio</w:t>
      </w:r>
      <w:bookmarkEnd w:id="23"/>
    </w:p>
    <w:p w14:paraId="20D17A9D" w14:textId="61D3FFE7" w:rsidR="00FB36AC" w:rsidRPr="00FB36AC" w:rsidRDefault="00FB36AC" w:rsidP="00FB36AC">
      <w:r>
        <w:t>[datos del laboratorio]</w:t>
      </w:r>
    </w:p>
    <w:p w14:paraId="3A51383A" w14:textId="45A36A4F" w:rsidR="00F5347C" w:rsidRDefault="00F5347C" w:rsidP="00347CBD">
      <w:pPr>
        <w:pStyle w:val="Ttulo2"/>
      </w:pPr>
      <w:bookmarkStart w:id="24" w:name="_Toc116999051"/>
      <w:r>
        <w:t>Tipología de Sujetos</w:t>
      </w:r>
      <w:bookmarkEnd w:id="24"/>
    </w:p>
    <w:p w14:paraId="29324499" w14:textId="7526A6F1" w:rsidR="002D319E" w:rsidRPr="002D319E" w:rsidRDefault="002D319E" w:rsidP="002D319E">
      <w:r w:rsidRPr="002D319E">
        <w:t xml:space="preserve">Los criterios de inclusión consisten en adultos de </w:t>
      </w:r>
      <w:r w:rsidR="00347CBD">
        <w:t>6</w:t>
      </w:r>
      <w:r w:rsidRPr="002D319E">
        <w:t>0 años o más, capaces de pararse y caminar de forma independiente con o sin ayudas para caminar, y que estén interesados en participar en el estudio. Se excluirán las personas que presenten deficiencias sensoriales graves (sordera o ceguera) o deficiencias cognitivas, que impidan la capacidad de comprensión de los cuestionarios y pruebas funcionales incluidas en el protocolo de cribado.</w:t>
      </w:r>
    </w:p>
    <w:p w14:paraId="5E0AB00A" w14:textId="2350E7ED" w:rsidR="00D164C3" w:rsidRDefault="001A2A51" w:rsidP="00347CBD">
      <w:pPr>
        <w:pStyle w:val="Ttulo2"/>
      </w:pPr>
      <w:bookmarkStart w:id="25" w:name="_Toc116999052"/>
      <w:r>
        <w:t>Descripción</w:t>
      </w:r>
      <w:r w:rsidR="00F5347C">
        <w:t xml:space="preserve"> de la prueba</w:t>
      </w:r>
      <w:bookmarkEnd w:id="25"/>
    </w:p>
    <w:p w14:paraId="15460F77" w14:textId="1FECA77B"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metros es una distancia óptima (Ng et al. 2013)</w:t>
      </w:r>
      <w:r w:rsidR="00696227">
        <w:t xml:space="preserve"> 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2" name="Conector recto de flecha 2"/>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2AD7279E" w14:textId="2EB1153C" w:rsidR="001A2A51" w:rsidRDefault="001A2A51" w:rsidP="00983962">
      <w:pPr>
        <w:pStyle w:val="Ttulo2"/>
      </w:pPr>
      <w:bookmarkStart w:id="26" w:name="_Toc116999053"/>
      <w:r>
        <w:t>Configuración</w:t>
      </w:r>
      <w:bookmarkEnd w:id="26"/>
    </w:p>
    <w:p w14:paraId="5A887616" w14:textId="53B77A3F" w:rsidR="00081D94" w:rsidRDefault="00081D94" w:rsidP="00081D94">
      <w:r>
        <w:t xml:space="preserve">El técnico del departamento de biomecánica establecerá el equipamiento necesario en el laboratorio </w:t>
      </w:r>
      <w:r w:rsidR="00A63431">
        <w:t>para caminar durante la prueba. También se le instalará al paciente el IMU en la zona del sacro y se podrán realizar pequeñas pruebas de funcionamiento del IMU y preparación y confortabilidad del paciente.</w:t>
      </w:r>
    </w:p>
    <w:p w14:paraId="5B10516A" w14:textId="6F9FB9FA" w:rsidR="00D164C3" w:rsidRDefault="001A2A51" w:rsidP="00983962">
      <w:pPr>
        <w:pStyle w:val="Ttulo2"/>
      </w:pPr>
      <w:bookmarkStart w:id="27" w:name="_Toc116999054"/>
      <w:r>
        <w:t>Equipamiento requerido</w:t>
      </w:r>
      <w:bookmarkEnd w:id="27"/>
    </w:p>
    <w:tbl>
      <w:tblPr>
        <w:tblStyle w:val="Tablaconcuadrcula5oscura-nfasis1"/>
        <w:tblW w:w="0" w:type="auto"/>
        <w:tblInd w:w="-5" w:type="dxa"/>
        <w:tblLook w:val="04A0" w:firstRow="1" w:lastRow="0" w:firstColumn="1" w:lastColumn="0" w:noHBand="0" w:noVBand="1"/>
      </w:tblPr>
      <w:tblGrid>
        <w:gridCol w:w="2127"/>
        <w:gridCol w:w="1984"/>
        <w:gridCol w:w="4373"/>
      </w:tblGrid>
      <w:tr w:rsidR="00813F65" w14:paraId="1273335E" w14:textId="77777777" w:rsidTr="00774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A59B9B9" w14:textId="77777777" w:rsidR="00813F65" w:rsidRPr="00556FA7" w:rsidRDefault="00813F65" w:rsidP="00774112">
            <w:r>
              <w:t>Instrumento</w:t>
            </w:r>
          </w:p>
        </w:tc>
        <w:tc>
          <w:tcPr>
            <w:tcW w:w="1984" w:type="dxa"/>
          </w:tcPr>
          <w:p w14:paraId="4F36B83C" w14:textId="77777777" w:rsidR="00813F65" w:rsidRPr="00556FA7" w:rsidRDefault="00813F65" w:rsidP="0077411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0146C153" w14:textId="77777777" w:rsidR="00813F65" w:rsidRDefault="00813F65" w:rsidP="00774112">
            <w:pPr>
              <w:cnfStyle w:val="100000000000" w:firstRow="1" w:lastRow="0" w:firstColumn="0" w:lastColumn="0" w:oddVBand="0" w:evenVBand="0" w:oddHBand="0" w:evenHBand="0" w:firstRowFirstColumn="0" w:firstRowLastColumn="0" w:lastRowFirstColumn="0" w:lastRowLastColumn="0"/>
            </w:pPr>
            <w:r>
              <w:t>Descripción</w:t>
            </w:r>
          </w:p>
        </w:tc>
      </w:tr>
      <w:tr w:rsidR="00813F65" w14:paraId="160EFF1D" w14:textId="77777777" w:rsidTr="00774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886690D" w14:textId="77777777" w:rsidR="00813F65" w:rsidRDefault="00813F65" w:rsidP="00774112">
            <w:r>
              <w:t>Cronómetro</w:t>
            </w:r>
          </w:p>
        </w:tc>
        <w:tc>
          <w:tcPr>
            <w:tcW w:w="1984" w:type="dxa"/>
          </w:tcPr>
          <w:p w14:paraId="0778FD24" w14:textId="77777777" w:rsidR="00813F65" w:rsidRDefault="00813F65" w:rsidP="00774112">
            <w:pPr>
              <w:cnfStyle w:val="000000100000" w:firstRow="0" w:lastRow="0" w:firstColumn="0" w:lastColumn="0" w:oddVBand="0" w:evenVBand="0" w:oddHBand="1" w:evenHBand="0" w:firstRowFirstColumn="0" w:firstRowLastColumn="0" w:lastRowFirstColumn="0" w:lastRowLastColumn="0"/>
            </w:pPr>
          </w:p>
        </w:tc>
        <w:tc>
          <w:tcPr>
            <w:tcW w:w="4373" w:type="dxa"/>
          </w:tcPr>
          <w:p w14:paraId="47940EF7" w14:textId="5280D59A" w:rsidR="00813F65" w:rsidRDefault="006B4394" w:rsidP="00774112">
            <w:pPr>
              <w:cnfStyle w:val="000000100000" w:firstRow="0" w:lastRow="0" w:firstColumn="0" w:lastColumn="0" w:oddVBand="0" w:evenVBand="0" w:oddHBand="1" w:evenHBand="0" w:firstRowFirstColumn="0" w:firstRowLastColumn="0" w:lastRowFirstColumn="0" w:lastRowLastColumn="0"/>
            </w:pPr>
            <w:proofErr w:type="spellStart"/>
            <w:proofErr w:type="gramStart"/>
            <w:r>
              <w:t>Stopwatch</w:t>
            </w:r>
            <w:proofErr w:type="spellEnd"/>
            <w:proofErr w:type="gramEnd"/>
            <w:r>
              <w:t xml:space="preserve"> aunque tanto las aplicaciones de registro como las cámaras MOCAP tienen temporizadores precisos.</w:t>
            </w:r>
          </w:p>
        </w:tc>
      </w:tr>
      <w:tr w:rsidR="00813F65" w14:paraId="0E8A75B9" w14:textId="77777777" w:rsidTr="00774112">
        <w:tc>
          <w:tcPr>
            <w:cnfStyle w:val="001000000000" w:firstRow="0" w:lastRow="0" w:firstColumn="1" w:lastColumn="0" w:oddVBand="0" w:evenVBand="0" w:oddHBand="0" w:evenHBand="0" w:firstRowFirstColumn="0" w:firstRowLastColumn="0" w:lastRowFirstColumn="0" w:lastRowLastColumn="0"/>
            <w:tcW w:w="2127" w:type="dxa"/>
          </w:tcPr>
          <w:p w14:paraId="585DA5CB" w14:textId="77777777" w:rsidR="00813F65" w:rsidRDefault="00813F65" w:rsidP="00774112">
            <w:r>
              <w:t>Software Captación</w:t>
            </w:r>
          </w:p>
        </w:tc>
        <w:tc>
          <w:tcPr>
            <w:tcW w:w="1984" w:type="dxa"/>
          </w:tcPr>
          <w:p w14:paraId="1BAE47AC" w14:textId="77777777" w:rsidR="00813F65" w:rsidRDefault="00813F65" w:rsidP="00774112">
            <w:pPr>
              <w:cnfStyle w:val="000000000000" w:firstRow="0" w:lastRow="0" w:firstColumn="0" w:lastColumn="0" w:oddVBand="0" w:evenVBand="0" w:oddHBand="0" w:evenHBand="0" w:firstRowFirstColumn="0" w:firstRowLastColumn="0" w:lastRowFirstColumn="0" w:lastRowLastColumn="0"/>
            </w:pPr>
          </w:p>
        </w:tc>
        <w:tc>
          <w:tcPr>
            <w:tcW w:w="4373" w:type="dxa"/>
          </w:tcPr>
          <w:p w14:paraId="08004CAE" w14:textId="6AF242EE" w:rsidR="00813F65" w:rsidRDefault="00813F65" w:rsidP="00774112">
            <w:pPr>
              <w:cnfStyle w:val="000000000000" w:firstRow="0" w:lastRow="0" w:firstColumn="0" w:lastColumn="0" w:oddVBand="0" w:evenVBand="0" w:oddHBand="0" w:evenHBand="0" w:firstRowFirstColumn="0" w:firstRowLastColumn="0" w:lastRowFirstColumn="0" w:lastRowLastColumn="0"/>
            </w:pPr>
            <w:r>
              <w:t>Registro de datos cinemáticos</w:t>
            </w:r>
            <w:r w:rsidR="009530F7">
              <w:t xml:space="preserve"> (se detallará en Entregable 2.2)</w:t>
            </w:r>
          </w:p>
        </w:tc>
      </w:tr>
      <w:tr w:rsidR="00813F65" w14:paraId="6E9C3FFA" w14:textId="77777777" w:rsidTr="00774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D2EAC2" w14:textId="77777777" w:rsidR="00813F65" w:rsidRDefault="00813F65" w:rsidP="00774112">
            <w:r>
              <w:t>Conos</w:t>
            </w:r>
          </w:p>
        </w:tc>
        <w:tc>
          <w:tcPr>
            <w:tcW w:w="1984" w:type="dxa"/>
          </w:tcPr>
          <w:p w14:paraId="6685094A" w14:textId="77777777" w:rsidR="00813F65" w:rsidRDefault="00813F65" w:rsidP="00774112">
            <w:pPr>
              <w:cnfStyle w:val="000000100000" w:firstRow="0" w:lastRow="0" w:firstColumn="0" w:lastColumn="0" w:oddVBand="0" w:evenVBand="0" w:oddHBand="1" w:evenHBand="0" w:firstRowFirstColumn="0" w:firstRowLastColumn="0" w:lastRowFirstColumn="0" w:lastRowLastColumn="0"/>
            </w:pPr>
          </w:p>
        </w:tc>
        <w:tc>
          <w:tcPr>
            <w:tcW w:w="4373" w:type="dxa"/>
          </w:tcPr>
          <w:p w14:paraId="18C23C9E" w14:textId="77777777" w:rsidR="00813F65" w:rsidRDefault="00813F65" w:rsidP="00774112">
            <w:pPr>
              <w:cnfStyle w:val="000000100000" w:firstRow="0" w:lastRow="0" w:firstColumn="0" w:lastColumn="0" w:oddVBand="0" w:evenVBand="0" w:oddHBand="1" w:evenHBand="0" w:firstRowFirstColumn="0" w:firstRowLastColumn="0" w:lastRowFirstColumn="0" w:lastRowLastColumn="0"/>
            </w:pPr>
            <w:r>
              <w:t>2 conos</w:t>
            </w:r>
          </w:p>
        </w:tc>
      </w:tr>
      <w:tr w:rsidR="00813F65" w14:paraId="5862E26D" w14:textId="77777777" w:rsidTr="00774112">
        <w:tc>
          <w:tcPr>
            <w:cnfStyle w:val="001000000000" w:firstRow="0" w:lastRow="0" w:firstColumn="1" w:lastColumn="0" w:oddVBand="0" w:evenVBand="0" w:oddHBand="0" w:evenHBand="0" w:firstRowFirstColumn="0" w:firstRowLastColumn="0" w:lastRowFirstColumn="0" w:lastRowLastColumn="0"/>
            <w:tcW w:w="2127" w:type="dxa"/>
          </w:tcPr>
          <w:p w14:paraId="7B4F5E11" w14:textId="77777777" w:rsidR="00813F65" w:rsidRDefault="00813F65" w:rsidP="00774112">
            <w:r>
              <w:t>Sillas</w:t>
            </w:r>
          </w:p>
        </w:tc>
        <w:tc>
          <w:tcPr>
            <w:tcW w:w="1984" w:type="dxa"/>
          </w:tcPr>
          <w:p w14:paraId="2ED8A2F2" w14:textId="77777777" w:rsidR="00813F65" w:rsidRDefault="00813F65" w:rsidP="00774112">
            <w:pPr>
              <w:cnfStyle w:val="000000000000" w:firstRow="0" w:lastRow="0" w:firstColumn="0" w:lastColumn="0" w:oddVBand="0" w:evenVBand="0" w:oddHBand="0" w:evenHBand="0" w:firstRowFirstColumn="0" w:firstRowLastColumn="0" w:lastRowFirstColumn="0" w:lastRowLastColumn="0"/>
            </w:pPr>
          </w:p>
        </w:tc>
        <w:tc>
          <w:tcPr>
            <w:tcW w:w="4373" w:type="dxa"/>
          </w:tcPr>
          <w:p w14:paraId="47EFDFA0" w14:textId="45AEBDB4" w:rsidR="00813F65" w:rsidRDefault="006B4394" w:rsidP="00774112">
            <w:pPr>
              <w:cnfStyle w:val="000000000000" w:firstRow="0" w:lastRow="0" w:firstColumn="0" w:lastColumn="0" w:oddVBand="0" w:evenVBand="0" w:oddHBand="0" w:evenHBand="0" w:firstRowFirstColumn="0" w:firstRowLastColumn="0" w:lastRowFirstColumn="0" w:lastRowLastColumn="0"/>
            </w:pPr>
            <w:r>
              <w:t>1</w:t>
            </w:r>
          </w:p>
        </w:tc>
      </w:tr>
      <w:tr w:rsidR="00813F65" w14:paraId="0603E6CF" w14:textId="77777777" w:rsidTr="00774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4955F9D" w14:textId="77777777" w:rsidR="00813F65" w:rsidRDefault="00813F65" w:rsidP="00774112">
            <w:r>
              <w:lastRenderedPageBreak/>
              <w:t>Cinta marcadora</w:t>
            </w:r>
          </w:p>
        </w:tc>
        <w:tc>
          <w:tcPr>
            <w:tcW w:w="1984" w:type="dxa"/>
          </w:tcPr>
          <w:p w14:paraId="5181F914" w14:textId="77777777" w:rsidR="00813F65" w:rsidRDefault="00813F65" w:rsidP="00774112">
            <w:pPr>
              <w:cnfStyle w:val="000000100000" w:firstRow="0" w:lastRow="0" w:firstColumn="0" w:lastColumn="0" w:oddVBand="0" w:evenVBand="0" w:oddHBand="1" w:evenHBand="0" w:firstRowFirstColumn="0" w:firstRowLastColumn="0" w:lastRowFirstColumn="0" w:lastRowLastColumn="0"/>
            </w:pPr>
          </w:p>
        </w:tc>
        <w:tc>
          <w:tcPr>
            <w:tcW w:w="4373" w:type="dxa"/>
          </w:tcPr>
          <w:p w14:paraId="023D5574" w14:textId="41C9EFED" w:rsidR="00813F65" w:rsidRDefault="009530F7" w:rsidP="00774112">
            <w:pPr>
              <w:cnfStyle w:val="000000100000" w:firstRow="0" w:lastRow="0" w:firstColumn="0" w:lastColumn="0" w:oddVBand="0" w:evenVBand="0" w:oddHBand="1" w:evenHBand="0" w:firstRowFirstColumn="0" w:firstRowLastColumn="0" w:lastRowFirstColumn="0" w:lastRowLastColumn="0"/>
            </w:pPr>
            <w:r>
              <w:t>8</w:t>
            </w:r>
            <w:r w:rsidR="00813F65">
              <w:t xml:space="preserve"> metros</w:t>
            </w:r>
          </w:p>
        </w:tc>
      </w:tr>
      <w:tr w:rsidR="00813F65" w:rsidRPr="00813F65" w14:paraId="4E9FD014" w14:textId="77777777" w:rsidTr="00774112">
        <w:tc>
          <w:tcPr>
            <w:cnfStyle w:val="001000000000" w:firstRow="0" w:lastRow="0" w:firstColumn="1" w:lastColumn="0" w:oddVBand="0" w:evenVBand="0" w:oddHBand="0" w:evenHBand="0" w:firstRowFirstColumn="0" w:firstRowLastColumn="0" w:lastRowFirstColumn="0" w:lastRowLastColumn="0"/>
            <w:tcW w:w="2127" w:type="dxa"/>
          </w:tcPr>
          <w:p w14:paraId="5EBA585C" w14:textId="77777777" w:rsidR="00813F65" w:rsidRDefault="00813F65" w:rsidP="00774112">
            <w:r>
              <w:t>IMU</w:t>
            </w:r>
          </w:p>
        </w:tc>
        <w:tc>
          <w:tcPr>
            <w:tcW w:w="1984" w:type="dxa"/>
          </w:tcPr>
          <w:p w14:paraId="2DDCA4FE" w14:textId="77777777" w:rsidR="00813F65" w:rsidRDefault="00813F65" w:rsidP="00774112">
            <w:pPr>
              <w:cnfStyle w:val="000000000000" w:firstRow="0" w:lastRow="0" w:firstColumn="0" w:lastColumn="0" w:oddVBand="0" w:evenVBand="0" w:oddHBand="0" w:evenHBand="0" w:firstRowFirstColumn="0" w:firstRowLastColumn="0" w:lastRowFirstColumn="0" w:lastRowLastColumn="0"/>
            </w:pPr>
            <w:proofErr w:type="gramStart"/>
            <w:r>
              <w:t>Región sacro</w:t>
            </w:r>
            <w:proofErr w:type="gramEnd"/>
          </w:p>
        </w:tc>
        <w:tc>
          <w:tcPr>
            <w:tcW w:w="4373" w:type="dxa"/>
          </w:tcPr>
          <w:p w14:paraId="04B27E31" w14:textId="550468EC" w:rsidR="00813F65" w:rsidRPr="00813F65" w:rsidRDefault="005959DB" w:rsidP="00774112">
            <w:pPr>
              <w:cnfStyle w:val="000000000000" w:firstRow="0" w:lastRow="0" w:firstColumn="0" w:lastColumn="0" w:oddVBand="0" w:evenVBand="0" w:oddHBand="0" w:evenHBand="0" w:firstRowFirstColumn="0" w:firstRowLastColumn="0" w:lastRowFirstColumn="0" w:lastRowLastColumn="0"/>
            </w:pPr>
            <w:r>
              <w:t xml:space="preserve">Se recogerán las medidas mediante los sensores de 9 grados de </w:t>
            </w:r>
            <w:proofErr w:type="spellStart"/>
            <w:r>
              <w:t>libertada</w:t>
            </w:r>
            <w:proofErr w:type="spellEnd"/>
            <w:r>
              <w:t xml:space="preserve"> 9DOF. Es decir del Acelerómetro (m/s^2), Giroscopio </w:t>
            </w:r>
            <w:proofErr w:type="gramStart"/>
            <w:r>
              <w:t xml:space="preserve">( </w:t>
            </w:r>
            <w:r w:rsidR="00922534">
              <w:t>rad</w:t>
            </w:r>
            <w:proofErr w:type="gramEnd"/>
            <w:r w:rsidR="00922534">
              <w:t xml:space="preserve"> / s^2) y magnetómetro (micro Teslas)</w:t>
            </w:r>
          </w:p>
        </w:tc>
      </w:tr>
      <w:tr w:rsidR="006B4394" w:rsidRPr="00813F65" w14:paraId="6B0C6F43" w14:textId="77777777" w:rsidTr="00774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12D84A5" w14:textId="098A93D1" w:rsidR="006B4394" w:rsidRDefault="006B4394" w:rsidP="00774112">
            <w:proofErr w:type="spellStart"/>
            <w:r>
              <w:t>Documentaco</w:t>
            </w:r>
            <w:proofErr w:type="spellEnd"/>
            <w:r>
              <w:t xml:space="preserve"> de Consentimiento</w:t>
            </w:r>
          </w:p>
        </w:tc>
        <w:tc>
          <w:tcPr>
            <w:tcW w:w="1984" w:type="dxa"/>
          </w:tcPr>
          <w:p w14:paraId="6A466802" w14:textId="77777777" w:rsidR="006B4394" w:rsidRDefault="006B4394" w:rsidP="00774112">
            <w:pPr>
              <w:cnfStyle w:val="000000100000" w:firstRow="0" w:lastRow="0" w:firstColumn="0" w:lastColumn="0" w:oddVBand="0" w:evenVBand="0" w:oddHBand="1" w:evenHBand="0" w:firstRowFirstColumn="0" w:firstRowLastColumn="0" w:lastRowFirstColumn="0" w:lastRowLastColumn="0"/>
            </w:pPr>
          </w:p>
        </w:tc>
        <w:tc>
          <w:tcPr>
            <w:tcW w:w="4373" w:type="dxa"/>
          </w:tcPr>
          <w:p w14:paraId="2A110C2A" w14:textId="0F73313E" w:rsidR="006B4394" w:rsidRDefault="006B4394" w:rsidP="00774112">
            <w:pPr>
              <w:cnfStyle w:val="000000100000" w:firstRow="0" w:lastRow="0" w:firstColumn="0" w:lastColumn="0" w:oddVBand="0" w:evenVBand="0" w:oddHBand="1" w:evenHBand="0" w:firstRowFirstColumn="0" w:firstRowLastColumn="0" w:lastRowFirstColumn="0" w:lastRowLastColumn="0"/>
            </w:pPr>
            <w:r>
              <w:t xml:space="preserve">Aunque la prueba no representa ningún peligro para la salud del paciente ni de ningún profesional, se dispondrá de formularios de consentimiento por parte del paciente donde se le </w:t>
            </w:r>
            <w:r w:rsidR="00983962">
              <w:t>informará de la prueba.</w:t>
            </w:r>
          </w:p>
        </w:tc>
      </w:tr>
    </w:tbl>
    <w:p w14:paraId="285444C3" w14:textId="640B7900" w:rsidR="00813F65" w:rsidRDefault="00813F65" w:rsidP="00813F65"/>
    <w:p w14:paraId="519FE40B" w14:textId="0573B408" w:rsidR="00AD698D" w:rsidRDefault="00AD698D" w:rsidP="00983962">
      <w:pPr>
        <w:pStyle w:val="Ttulo2"/>
      </w:pPr>
      <w:bookmarkStart w:id="28" w:name="_Toc116999055"/>
      <w:r>
        <w:t>Preparación del paciente</w:t>
      </w:r>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27F0DBD1" w:rsidR="00696227" w:rsidRDefault="00696227" w:rsidP="00983962">
      <w:pPr>
        <w:pStyle w:val="Ttulo2"/>
      </w:pPr>
      <w:r>
        <w:t>Configuración del IMU</w:t>
      </w:r>
      <w:bookmarkEnd w:id="28"/>
      <w:r w:rsidR="009530F7">
        <w:t xml:space="preserve"> (</w:t>
      </w:r>
      <w:proofErr w:type="spellStart"/>
      <w:r w:rsidR="009530F7">
        <w:t>Inertial</w:t>
      </w:r>
      <w:proofErr w:type="spellEnd"/>
      <w:r w:rsidR="009530F7">
        <w:t xml:space="preserve"> </w:t>
      </w:r>
      <w:proofErr w:type="spellStart"/>
      <w:r w:rsidR="009530F7">
        <w:t>Measurement</w:t>
      </w:r>
      <w:proofErr w:type="spellEnd"/>
      <w:r w:rsidR="009530F7">
        <w:t xml:space="preserve"> </w:t>
      </w:r>
      <w:proofErr w:type="spellStart"/>
      <w:r w:rsidR="009530F7">
        <w:t>Unit</w:t>
      </w:r>
      <w:proofErr w:type="spellEnd"/>
      <w:r w:rsidR="009530F7">
        <w:t>)</w:t>
      </w:r>
    </w:p>
    <w:p w14:paraId="18F5DED0" w14:textId="6B2256F2" w:rsidR="00AD698D" w:rsidRDefault="00AD698D" w:rsidP="00AD698D">
      <w:pPr>
        <w:pStyle w:val="Ttulo3"/>
      </w:pPr>
      <w:proofErr w:type="spellStart"/>
      <w:r>
        <w:t>Settings</w:t>
      </w:r>
      <w:proofErr w:type="spellEnd"/>
      <w:r>
        <w:t xml:space="preserve"> del dispositivo inercial que deben llevar todos los sensores.</w:t>
      </w:r>
    </w:p>
    <w:p w14:paraId="5E2DAA94" w14:textId="71E4F802"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proofErr w:type="gramStart"/>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w:t>
            </w:r>
            <w:proofErr w:type="gramEnd"/>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w:t>
            </w:r>
            <w:proofErr w:type="spellStart"/>
            <w:r>
              <w:rPr>
                <w:rFonts w:ascii="Arial" w:hAnsi="Arial" w:cs="Arial"/>
                <w:sz w:val="20"/>
                <w:szCs w:val="20"/>
              </w:rPr>
              <w:t>dps</w:t>
            </w:r>
            <w:proofErr w:type="spellEnd"/>
            <w:r>
              <w:rPr>
                <w:rFonts w:ascii="Arial" w:hAnsi="Arial" w:cs="Arial"/>
                <w:sz w:val="20"/>
                <w:szCs w:val="20"/>
              </w:rPr>
              <w:t>) +-2000</w:t>
            </w:r>
            <w:r w:rsidR="007D1E6A">
              <w:rPr>
                <w:rFonts w:ascii="Arial" w:hAnsi="Arial" w:cs="Arial"/>
                <w:sz w:val="20"/>
                <w:szCs w:val="20"/>
              </w:rPr>
              <w:t xml:space="preserve"> </w:t>
            </w:r>
            <w:proofErr w:type="spellStart"/>
            <w:r w:rsidR="007D1E6A">
              <w:rPr>
                <w:rFonts w:ascii="Arial" w:hAnsi="Arial" w:cs="Arial"/>
                <w:sz w:val="20"/>
                <w:szCs w:val="20"/>
              </w:rPr>
              <w:t>dps</w:t>
            </w:r>
            <w:proofErr w:type="spellEnd"/>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proofErr w:type="spellStart"/>
            <w:r>
              <w:rPr>
                <w:rFonts w:ascii="Arial" w:hAnsi="Arial" w:cs="Arial"/>
                <w:sz w:val="20"/>
                <w:szCs w:val="20"/>
              </w:rPr>
              <w:t>microTeslas</w:t>
            </w:r>
            <w:proofErr w:type="spellEnd"/>
            <w:r>
              <w:rPr>
                <w:rFonts w:ascii="Arial" w:hAnsi="Arial" w:cs="Arial"/>
                <w:sz w:val="20"/>
                <w:szCs w:val="20"/>
              </w:rPr>
              <w:t xml:space="preserve">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 xml:space="preserve">Aceleración Lineal </w:t>
            </w:r>
            <w:proofErr w:type="gramStart"/>
            <w:r>
              <w:rPr>
                <w:rFonts w:ascii="Arial" w:hAnsi="Arial" w:cs="Arial"/>
                <w:bCs/>
                <w:sz w:val="20"/>
                <w:szCs w:val="20"/>
              </w:rPr>
              <w:t>( Si</w:t>
            </w:r>
            <w:proofErr w:type="gramEnd"/>
            <w:r>
              <w:rPr>
                <w:rFonts w:ascii="Arial" w:hAnsi="Arial" w:cs="Arial"/>
                <w:bCs/>
                <w:sz w:val="20"/>
                <w:szCs w:val="20"/>
              </w:rPr>
              <w:t xml:space="preserve">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35D2327F" w:rsidR="00AD698D" w:rsidRDefault="00AD698D" w:rsidP="00AD698D">
      <w:pPr>
        <w:pStyle w:val="Ttulo3"/>
      </w:pPr>
      <w:bookmarkStart w:id="29" w:name="_Toc116999056"/>
      <w:r>
        <w:t>Métodos de calibración</w:t>
      </w:r>
    </w:p>
    <w:p w14:paraId="5BE7F618" w14:textId="0D6D8B63" w:rsidR="00AD698D" w:rsidRPr="00AD698D" w:rsidRDefault="00AD698D" w:rsidP="00AD698D">
      <w:r>
        <w:t xml:space="preserve">A </w:t>
      </w:r>
      <w:proofErr w:type="gramStart"/>
      <w:r>
        <w:t>continuación</w:t>
      </w:r>
      <w:proofErr w:type="gramEnd"/>
      <w:r>
        <w:t xml:space="preserve"> se calibrará los sensores acelerómetro, giroscopio y magnetómetro del IMU según los procedimientos a continuación.</w:t>
      </w:r>
    </w:p>
    <w:p w14:paraId="2F0F4A88" w14:textId="556BB863" w:rsidR="00983962" w:rsidRDefault="00983962" w:rsidP="00AD698D">
      <w:pPr>
        <w:pStyle w:val="Ttulo4"/>
      </w:pPr>
      <w:r>
        <w:lastRenderedPageBreak/>
        <w:t>Métodos de Calibración Giroscopio</w:t>
      </w:r>
    </w:p>
    <w:p w14:paraId="3FCB100D" w14:textId="06E3C75B" w:rsidR="00983962" w:rsidRDefault="00983962" w:rsidP="00983962">
      <w:pPr>
        <w:pStyle w:val="Prrafodelista"/>
        <w:numPr>
          <w:ilvl w:val="0"/>
          <w:numId w:val="37"/>
        </w:numPr>
      </w:pPr>
      <w:r w:rsidRPr="00983962">
        <w:rPr>
          <w:b/>
          <w:bCs/>
        </w:rPr>
        <w:t xml:space="preserve">Calibración y umbral </w:t>
      </w:r>
      <w:r>
        <w:rPr>
          <w:b/>
          <w:bCs/>
        </w:rPr>
        <w:t>(</w:t>
      </w:r>
      <w:proofErr w:type="spellStart"/>
      <w:r w:rsidRPr="00983962">
        <w:rPr>
          <w:b/>
          <w:bCs/>
          <w:i/>
          <w:iCs/>
        </w:rPr>
        <w:t>bias</w:t>
      </w:r>
      <w:proofErr w:type="spellEnd"/>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0F902283"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software de registro. No todos los sensores tienen esta opción, con lo que la opción automática será la elegida en este supuesto.</w:t>
      </w:r>
      <w:r w:rsidR="0075096A">
        <w:t xml:space="preserve"> En la Figura 3 se muestra el código de la función de un API del Sensor </w:t>
      </w:r>
      <w:proofErr w:type="spellStart"/>
      <w:r w:rsidR="0075096A">
        <w:t>MetaMotionRL</w:t>
      </w:r>
      <w:proofErr w:type="spellEnd"/>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2"/>
                    <a:stretch>
                      <a:fillRect/>
                    </a:stretch>
                  </pic:blipFill>
                  <pic:spPr>
                    <a:xfrm>
                      <a:off x="0" y="0"/>
                      <a:ext cx="5400040" cy="1870710"/>
                    </a:xfrm>
                    <a:prstGeom prst="rect">
                      <a:avLst/>
                    </a:prstGeom>
                  </pic:spPr>
                </pic:pic>
              </a:graphicData>
            </a:graphic>
          </wp:inline>
        </w:drawing>
      </w:r>
    </w:p>
    <w:p w14:paraId="792BB547" w14:textId="17EC4630" w:rsidR="0075096A" w:rsidRDefault="0075096A" w:rsidP="00AD73D5">
      <w:pPr>
        <w:pStyle w:val="Descripcin"/>
      </w:pPr>
      <w:r>
        <w:t xml:space="preserve">Figura </w:t>
      </w:r>
      <w:r>
        <w:fldChar w:fldCharType="begin"/>
      </w:r>
      <w:r>
        <w:instrText xml:space="preserve"> SEQ Figura \* ARABIC </w:instrText>
      </w:r>
      <w:r>
        <w:fldChar w:fldCharType="separate"/>
      </w:r>
      <w:r w:rsidR="00A50AD3">
        <w:rPr>
          <w:noProof/>
        </w:rPr>
        <w:t>2</w:t>
      </w:r>
      <w:r>
        <w:fldChar w:fldCharType="end"/>
      </w:r>
      <w:r>
        <w:t xml:space="preserve">: Código de función de calibración de sensores </w:t>
      </w:r>
      <w:proofErr w:type="spellStart"/>
      <w:r>
        <w:t>Metamotion</w:t>
      </w:r>
      <w:proofErr w:type="spellEnd"/>
      <w:r>
        <w:t xml:space="preserve"> para Magnetoscopio, Giroscopio y Acelerómetro.</w:t>
      </w:r>
    </w:p>
    <w:p w14:paraId="469264A4" w14:textId="77777777" w:rsidR="0075096A" w:rsidRPr="00983962" w:rsidRDefault="0075096A" w:rsidP="0075096A">
      <w:pPr>
        <w:pStyle w:val="Prrafodelista"/>
        <w:ind w:left="1440"/>
      </w:pPr>
    </w:p>
    <w:p w14:paraId="44ED0B01" w14:textId="69BE0F94" w:rsidR="00C01BC6" w:rsidRDefault="00C01BC6" w:rsidP="00AD698D">
      <w:pPr>
        <w:pStyle w:val="Ttulo4"/>
      </w:pPr>
      <w:r>
        <w:t>Método de calibración del acelerómetro</w:t>
      </w:r>
    </w:p>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lastRenderedPageBreak/>
        <w:drawing>
          <wp:inline distT="0" distB="0" distL="0" distR="0" wp14:anchorId="6CAAB6E3" wp14:editId="2DEE8DA5">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13"/>
                    <a:stretch>
                      <a:fillRect/>
                    </a:stretch>
                  </pic:blipFill>
                  <pic:spPr>
                    <a:xfrm>
                      <a:off x="0" y="0"/>
                      <a:ext cx="5400040" cy="2348230"/>
                    </a:xfrm>
                    <a:prstGeom prst="rect">
                      <a:avLst/>
                    </a:prstGeom>
                  </pic:spPr>
                </pic:pic>
              </a:graphicData>
            </a:graphic>
          </wp:inline>
        </w:drawing>
      </w:r>
    </w:p>
    <w:p w14:paraId="6D0BC632" w14:textId="0418B327" w:rsidR="00C01BC6" w:rsidRDefault="00C01BC6" w:rsidP="00C01BC6">
      <w:pPr>
        <w:pStyle w:val="Descripcin"/>
      </w:pPr>
      <w:r>
        <w:t xml:space="preserve">Figura </w:t>
      </w:r>
      <w:r>
        <w:fldChar w:fldCharType="begin"/>
      </w:r>
      <w:r>
        <w:instrText xml:space="preserve"> SEQ Figura \* ARABIC </w:instrText>
      </w:r>
      <w:r>
        <w:fldChar w:fldCharType="separate"/>
      </w:r>
      <w:r w:rsidR="00A50AD3">
        <w:rPr>
          <w:noProof/>
        </w:rPr>
        <w:t>3</w:t>
      </w:r>
      <w:r>
        <w:fldChar w:fldCharType="end"/>
      </w:r>
      <w:r>
        <w:t xml:space="preserve">: Proceso de calibración </w:t>
      </w:r>
      <w:r w:rsidR="0075096A">
        <w:t>del acelerómetro</w:t>
      </w:r>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440BD7D3" w:rsidR="00AD73D5" w:rsidRDefault="00AD73D5" w:rsidP="00AD698D">
      <w:pPr>
        <w:pStyle w:val="Ttulo4"/>
      </w:pPr>
      <w:r>
        <w:t>Método de calibración del magnetómetro</w:t>
      </w:r>
    </w:p>
    <w:p w14:paraId="1563834F" w14:textId="0E01B2DE" w:rsidR="00AD73D5" w:rsidRDefault="00AD73D5" w:rsidP="00AD73D5">
      <w:r w:rsidRPr="00AD73D5">
        <w:t xml:space="preserve">Durante el procedimiento de calibración del magnetómetro, se deben determinar varios parámetros sobre el entorno magnético cercano al sensor: polarización/ganancia del magnetómetro en los ejes X, Y </w:t>
      </w:r>
      <w:proofErr w:type="spellStart"/>
      <w:r w:rsidRPr="00AD73D5">
        <w:t>y</w:t>
      </w:r>
      <w:proofErr w:type="spellEnd"/>
      <w:r w:rsidRPr="00AD73D5">
        <w:t xml:space="preserve">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14"/>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7069" cy="1679386"/>
                    </a:xfrm>
                    <a:prstGeom prst="rect">
                      <a:avLst/>
                    </a:prstGeom>
                  </pic:spPr>
                </pic:pic>
              </a:graphicData>
            </a:graphic>
          </wp:inline>
        </w:drawing>
      </w:r>
    </w:p>
    <w:p w14:paraId="2596E264" w14:textId="581E8848" w:rsidR="00A50AD3" w:rsidRDefault="00A50AD3" w:rsidP="00A50AD3">
      <w:pPr>
        <w:pStyle w:val="Descripcin"/>
      </w:pPr>
      <w:r>
        <w:t xml:space="preserve">Figura </w:t>
      </w:r>
      <w:r>
        <w:fldChar w:fldCharType="begin"/>
      </w:r>
      <w:r>
        <w:instrText xml:space="preserve"> SEQ Figura \* ARABIC </w:instrText>
      </w:r>
      <w:r>
        <w:fldChar w:fldCharType="separate"/>
      </w:r>
      <w:r>
        <w:rPr>
          <w:noProof/>
        </w:rPr>
        <w:t>4</w:t>
      </w:r>
      <w:r>
        <w:fldChar w:fldCharType="end"/>
      </w:r>
      <w:r>
        <w:t xml:space="preserve">: Izquierda: </w:t>
      </w:r>
      <w:proofErr w:type="spellStart"/>
      <w:r>
        <w:t>Yaw</w:t>
      </w:r>
      <w:proofErr w:type="spellEnd"/>
      <w:r>
        <w:t xml:space="preserve"> (Eje Z), Pitch (Eje Y). Roll (Eje X). Derecha: inercial con ejes</w:t>
      </w:r>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lastRenderedPageBreak/>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w:t>
            </w:r>
            <w:r>
              <w:rPr>
                <w:rFonts w:ascii="Arial" w:hAnsi="Arial" w:cs="Arial"/>
                <w:bCs/>
                <w:sz w:val="20"/>
                <w:szCs w:val="20"/>
              </w:rPr>
              <w:t>2</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w:t>
            </w:r>
            <w:r>
              <w:rPr>
                <w:rFonts w:ascii="Arial" w:hAnsi="Arial" w:cs="Arial"/>
                <w:bCs/>
                <w:sz w:val="20"/>
                <w:szCs w:val="20"/>
              </w:rPr>
              <w:t>3</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w:t>
      </w:r>
      <w:r>
        <w:t>calibración del magnetómetro</w:t>
      </w:r>
      <w:r>
        <w:t>. Análogo en lo descrito en la Figura 3</w:t>
      </w:r>
    </w:p>
    <w:p w14:paraId="3384B4CA" w14:textId="77777777" w:rsidR="00AD73D5" w:rsidRPr="00AD73D5" w:rsidRDefault="00AD73D5" w:rsidP="003C3B9A">
      <w:pPr>
        <w:pStyle w:val="Prrafodelista"/>
      </w:pPr>
    </w:p>
    <w:p w14:paraId="7E304E03" w14:textId="77777777" w:rsidR="00AD698D" w:rsidRDefault="00AD698D" w:rsidP="00983962">
      <w:pPr>
        <w:pStyle w:val="Ttulo2"/>
      </w:pPr>
    </w:p>
    <w:p w14:paraId="22A6A46A" w14:textId="23A7FA0B" w:rsidR="00375BA4" w:rsidRDefault="00375BA4" w:rsidP="00983962">
      <w:pPr>
        <w:pStyle w:val="Ttulo2"/>
      </w:pPr>
      <w:r>
        <w:t>Método</w:t>
      </w:r>
      <w:bookmarkEnd w:id="29"/>
    </w:p>
    <w:p w14:paraId="694BBE6C" w14:textId="45AD911E" w:rsidR="00375BA4" w:rsidRDefault="00375BA4" w:rsidP="00375BA4">
      <w:pPr>
        <w:pStyle w:val="Prrafodelista"/>
        <w:numPr>
          <w:ilvl w:val="0"/>
          <w:numId w:val="35"/>
        </w:numPr>
      </w:pPr>
      <w:r>
        <w:t xml:space="preserve">Marcar distancia de </w:t>
      </w:r>
      <w:r w:rsidR="008E19E2">
        <w:t>8</w:t>
      </w:r>
      <w:r>
        <w:t xml:space="preserve"> metros y poner un cono en cada extremo.</w:t>
      </w:r>
    </w:p>
    <w:p w14:paraId="6C157674" w14:textId="0582AF3E" w:rsidR="00375BA4" w:rsidRDefault="00375BA4" w:rsidP="00375BA4">
      <w:pPr>
        <w:pStyle w:val="Prrafodelista"/>
        <w:numPr>
          <w:ilvl w:val="0"/>
          <w:numId w:val="35"/>
        </w:numPr>
      </w:pPr>
      <w:r>
        <w:t>Emplazar una silla a la mitad de distancia por si el paciente debe pararse.</w:t>
      </w:r>
    </w:p>
    <w:p w14:paraId="01897E1F" w14:textId="0FDE1980" w:rsidR="00375BA4" w:rsidRDefault="00C04EF5" w:rsidP="00375BA4">
      <w:pPr>
        <w:pStyle w:val="Prrafodelista"/>
        <w:numPr>
          <w:ilvl w:val="0"/>
          <w:numId w:val="35"/>
        </w:numPr>
      </w:pPr>
      <w:r>
        <w:t xml:space="preserve">Con el participante sentado se explica la prueba: realizar de forma confortable </w:t>
      </w:r>
      <w:r w:rsidR="006B4394">
        <w:t xml:space="preserve">de 1 minuto y medio </w:t>
      </w:r>
      <w:r>
        <w:t>de caminata entre ambos conos. Se puede parar el paciente si es necesario y utilizar la</w:t>
      </w:r>
      <w:r w:rsidR="005959DB">
        <w:t xml:space="preserve"> silla para sentarse.</w:t>
      </w:r>
    </w:p>
    <w:p w14:paraId="1C49F5FA" w14:textId="00740EB5" w:rsidR="005959DB" w:rsidRDefault="005959DB" w:rsidP="00375BA4">
      <w:pPr>
        <w:pStyle w:val="Prrafodelista"/>
        <w:numPr>
          <w:ilvl w:val="0"/>
          <w:numId w:val="35"/>
        </w:numPr>
      </w:pPr>
      <w:r>
        <w:t>Ubicar el sensor en la región del sacro y comprobar que registra.</w:t>
      </w:r>
    </w:p>
    <w:p w14:paraId="7F64E63B" w14:textId="465433B6" w:rsidR="005959DB" w:rsidRDefault="005959DB" w:rsidP="00375BA4">
      <w:pPr>
        <w:pStyle w:val="Prrafodelista"/>
        <w:numPr>
          <w:ilvl w:val="0"/>
          <w:numId w:val="35"/>
        </w:numPr>
      </w:pPr>
      <w:r>
        <w:t>Comenzar la prueba y grabar los datos a la vez.</w:t>
      </w:r>
    </w:p>
    <w:p w14:paraId="27509E91" w14:textId="7B7066E4" w:rsidR="005959DB" w:rsidRDefault="005959DB" w:rsidP="00375BA4">
      <w:pPr>
        <w:pStyle w:val="Prrafodelista"/>
        <w:numPr>
          <w:ilvl w:val="0"/>
          <w:numId w:val="35"/>
        </w:numPr>
      </w:pPr>
      <w:r>
        <w:t xml:space="preserve">Si el paciente se para el registro se puede </w:t>
      </w:r>
      <w:proofErr w:type="spellStart"/>
      <w:r>
        <w:t>pausar</w:t>
      </w:r>
      <w:proofErr w:type="spellEnd"/>
      <w:r>
        <w:t>.</w:t>
      </w:r>
    </w:p>
    <w:p w14:paraId="222825C7" w14:textId="56850968" w:rsidR="005959DB" w:rsidRDefault="005959DB" w:rsidP="00375BA4">
      <w:pPr>
        <w:pStyle w:val="Prrafodelista"/>
        <w:numPr>
          <w:ilvl w:val="0"/>
          <w:numId w:val="35"/>
        </w:numPr>
      </w:pPr>
      <w:r>
        <w:t xml:space="preserve">Una vez terminados los 6 minutos parar </w:t>
      </w:r>
      <w:proofErr w:type="gramStart"/>
      <w:r>
        <w:t>la  prueba</w:t>
      </w:r>
      <w:proofErr w:type="gramEnd"/>
      <w:r>
        <w:t xml:space="preserve"> y se obtendrá un fichero de registro.</w:t>
      </w:r>
    </w:p>
    <w:p w14:paraId="48C6C6AE" w14:textId="3A89C900" w:rsidR="006B4394" w:rsidRDefault="006B4394" w:rsidP="006B4394">
      <w:pPr>
        <w:jc w:val="center"/>
      </w:pPr>
      <w:r>
        <w:rPr>
          <w:noProof/>
        </w:rPr>
        <w:drawing>
          <wp:inline distT="0" distB="0" distL="0" distR="0" wp14:anchorId="50CF97EE" wp14:editId="2C37C5A3">
            <wp:extent cx="2484120" cy="2329486"/>
            <wp:effectExtent l="0" t="0" r="0" b="0"/>
            <wp:docPr id="13" name="Imagen 1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dibujo de un perro&#10;&#10;Descripción generada automáticamente con confianza media"/>
                    <pic:cNvPicPr/>
                  </pic:nvPicPr>
                  <pic:blipFill>
                    <a:blip r:embed="rId16"/>
                    <a:stretch>
                      <a:fillRect/>
                    </a:stretch>
                  </pic:blipFill>
                  <pic:spPr>
                    <a:xfrm>
                      <a:off x="0" y="0"/>
                      <a:ext cx="2488809" cy="2333884"/>
                    </a:xfrm>
                    <a:prstGeom prst="rect">
                      <a:avLst/>
                    </a:prstGeom>
                  </pic:spPr>
                </pic:pic>
              </a:graphicData>
            </a:graphic>
          </wp:inline>
        </w:drawing>
      </w:r>
    </w:p>
    <w:p w14:paraId="52F0D014" w14:textId="2598BC40" w:rsidR="006B4394" w:rsidRDefault="006B4394" w:rsidP="006B4394">
      <w:pPr>
        <w:pStyle w:val="Descripcin"/>
      </w:pPr>
      <w:r>
        <w:t xml:space="preserve">Figura </w:t>
      </w:r>
      <w:r>
        <w:fldChar w:fldCharType="begin"/>
      </w:r>
      <w:r>
        <w:instrText xml:space="preserve"> SEQ Figura \* ARABIC </w:instrText>
      </w:r>
      <w:r>
        <w:fldChar w:fldCharType="separate"/>
      </w:r>
      <w:r w:rsidR="00A50AD3">
        <w:rPr>
          <w:noProof/>
        </w:rPr>
        <w:t>5</w:t>
      </w:r>
      <w:r>
        <w:fldChar w:fldCharType="end"/>
      </w:r>
      <w:r>
        <w:t>: Ubicación del IMU en espalda baja</w:t>
      </w:r>
    </w:p>
    <w:p w14:paraId="5BE62AB8" w14:textId="77777777" w:rsidR="006B4394" w:rsidRPr="00375BA4" w:rsidRDefault="006B4394" w:rsidP="006B4394"/>
    <w:p w14:paraId="0D7C2CF3" w14:textId="7D83127B" w:rsidR="00A66F03" w:rsidRDefault="00A66F03" w:rsidP="00347CBD">
      <w:pPr>
        <w:pStyle w:val="Ttulo2"/>
      </w:pPr>
      <w:bookmarkStart w:id="30" w:name="_Toc116999057"/>
      <w:r>
        <w:lastRenderedPageBreak/>
        <w:t>Validación</w:t>
      </w:r>
      <w:bookmarkEnd w:id="30"/>
    </w:p>
    <w:p w14:paraId="2868F37E" w14:textId="774230DC" w:rsidR="00C7271F" w:rsidRDefault="00C7271F" w:rsidP="00C7271F">
      <w:r>
        <w:t>Para</w:t>
      </w:r>
      <w:r w:rsidR="00BC2E7F">
        <w:t xml:space="preserve"> establecer la validez del IMU, se va a comprar la cinemática del sensor con la del MOCAP estableciendo el valor de Aceleración lineal (X, Y, Z) de ambos.</w:t>
      </w:r>
    </w:p>
    <w:p w14:paraId="788D250F" w14:textId="40D97749" w:rsidR="00BC2E7F" w:rsidRDefault="00BC2E7F" w:rsidP="00BC2E7F">
      <w:pPr>
        <w:jc w:val="center"/>
      </w:pPr>
      <w:r>
        <w:rPr>
          <w:noProof/>
        </w:rPr>
        <w:drawing>
          <wp:inline distT="0" distB="0" distL="0" distR="0" wp14:anchorId="29627838" wp14:editId="41AABE5B">
            <wp:extent cx="3495675" cy="4076700"/>
            <wp:effectExtent l="0" t="0" r="9525" b="0"/>
            <wp:docPr id="9" name="Imagen 9" descr="Imagen que contiene interior, persona, joven, ni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ior, persona, joven, niño&#10;&#10;Descripción generada automáticamente"/>
                    <pic:cNvPicPr/>
                  </pic:nvPicPr>
                  <pic:blipFill>
                    <a:blip r:embed="rId17"/>
                    <a:stretch>
                      <a:fillRect/>
                    </a:stretch>
                  </pic:blipFill>
                  <pic:spPr>
                    <a:xfrm>
                      <a:off x="0" y="0"/>
                      <a:ext cx="3495675" cy="4076700"/>
                    </a:xfrm>
                    <a:prstGeom prst="rect">
                      <a:avLst/>
                    </a:prstGeom>
                  </pic:spPr>
                </pic:pic>
              </a:graphicData>
            </a:graphic>
          </wp:inline>
        </w:drawing>
      </w:r>
    </w:p>
    <w:p w14:paraId="71C208BA" w14:textId="7558C854" w:rsidR="00BC2E7F" w:rsidRDefault="00BC2E7F" w:rsidP="00BC2E7F">
      <w:pPr>
        <w:pStyle w:val="Descripcin"/>
      </w:pPr>
      <w:bookmarkStart w:id="31" w:name="_Toc116999061"/>
      <w:r>
        <w:t xml:space="preserve">Figura </w:t>
      </w:r>
      <w:r w:rsidR="00000000">
        <w:fldChar w:fldCharType="begin"/>
      </w:r>
      <w:r w:rsidR="00000000">
        <w:instrText xml:space="preserve"> SEQ Figura \* ARABIC </w:instrText>
      </w:r>
      <w:r w:rsidR="00000000">
        <w:fldChar w:fldCharType="separate"/>
      </w:r>
      <w:r w:rsidR="00A50AD3">
        <w:rPr>
          <w:noProof/>
        </w:rPr>
        <w:t>6</w:t>
      </w:r>
      <w:r w:rsidR="00000000">
        <w:rPr>
          <w:noProof/>
        </w:rPr>
        <w:fldChar w:fldCharType="end"/>
      </w:r>
      <w:r>
        <w:t>: Marcadores óptico en región sacro</w:t>
      </w:r>
      <w:bookmarkEnd w:id="31"/>
    </w:p>
    <w:p w14:paraId="36892158" w14:textId="3DB76F61" w:rsidR="00BC2E7F" w:rsidRDefault="00BC2E7F" w:rsidP="00BC2E7F">
      <w:r>
        <w:t>La posición tridimensional (3D) de cuatro marcadores reflectantes (Figura 2), de 12 mm de diámetro y adheridos a el marco del marcador IMU montado en la pelvis se registró a una frecuencia de 100 Hz utilizando un VICON de 8 cámaras</w:t>
      </w:r>
    </w:p>
    <w:p w14:paraId="45D10B61" w14:textId="77777777" w:rsidR="00BC2E7F" w:rsidRDefault="00BC2E7F" w:rsidP="00BC2E7F">
      <w:r>
        <w:t xml:space="preserve">sistema óptico de captura de movimiento (VICON </w:t>
      </w:r>
      <w:proofErr w:type="spellStart"/>
      <w:r>
        <w:t>Motion</w:t>
      </w:r>
      <w:proofErr w:type="spellEnd"/>
      <w:r>
        <w:t xml:space="preserve"> </w:t>
      </w:r>
      <w:proofErr w:type="spellStart"/>
      <w:r>
        <w:t>Systems</w:t>
      </w:r>
      <w:proofErr w:type="spellEnd"/>
      <w:r>
        <w:t>, Oxford, Reino Unido). Brechas en las trayectorias de los marcadores sin procesar</w:t>
      </w:r>
    </w:p>
    <w:p w14:paraId="7E15AC33" w14:textId="438DD8A6" w:rsidR="00BC2E7F" w:rsidRPr="00C7271F" w:rsidRDefault="00BC2E7F" w:rsidP="00BC2E7F">
      <w:r>
        <w:t xml:space="preserve">producidos por la oclusión del marcador se identificaron y trataron dentro del software </w:t>
      </w:r>
      <w:r>
        <w:rPr>
          <w:rStyle w:val="Refdenotaalpie"/>
        </w:rPr>
        <w:footnoteReference w:id="4"/>
      </w:r>
      <w:r>
        <w:t xml:space="preserve">VICON Nexus (VICON </w:t>
      </w:r>
      <w:proofErr w:type="spellStart"/>
      <w:r>
        <w:t>Motion</w:t>
      </w:r>
      <w:proofErr w:type="spellEnd"/>
      <w:r>
        <w:t xml:space="preserve"> </w:t>
      </w:r>
      <w:proofErr w:type="spellStart"/>
      <w:r>
        <w:t>Systems</w:t>
      </w:r>
      <w:proofErr w:type="spellEnd"/>
      <w:r>
        <w:t xml:space="preserve">, Oxford, Reino Unido) usando interpolación </w:t>
      </w:r>
      <w:r>
        <w:rPr>
          <w:rStyle w:val="Refdenotaalpie"/>
        </w:rPr>
        <w:footnoteReference w:id="5"/>
      </w:r>
      <w:proofErr w:type="spellStart"/>
      <w:r w:rsidRPr="00BC2E7F">
        <w:rPr>
          <w:i/>
          <w:iCs/>
        </w:rPr>
        <w:t>spline</w:t>
      </w:r>
      <w:proofErr w:type="spellEnd"/>
      <w:r>
        <w:t xml:space="preserve"> cúbica.</w:t>
      </w:r>
    </w:p>
    <w:p w14:paraId="272DDBF4" w14:textId="6C0ED38E" w:rsidR="00375BA4" w:rsidRDefault="00375BA4" w:rsidP="00813F65"/>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77777777" w:rsidR="00225CE2" w:rsidRPr="00225CE2" w:rsidRDefault="00225CE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02996B64" w:rsidR="00225CE2" w:rsidRDefault="00225CE2" w:rsidP="00B41E25">
      <w:pPr>
        <w:pStyle w:val="Ttulo1"/>
      </w:pPr>
      <w:bookmarkStart w:id="32" w:name="_Toc116999058"/>
      <w:r>
        <w:lastRenderedPageBreak/>
        <w:t>Conclusiones</w:t>
      </w:r>
      <w:bookmarkEnd w:id="32"/>
    </w:p>
    <w:p w14:paraId="2C11C78F" w14:textId="4121793D" w:rsidR="001818FB" w:rsidRDefault="001818FB" w:rsidP="008D4BC8">
      <w:pPr>
        <w:rPr>
          <w:lang w:val="en-US"/>
        </w:rPr>
      </w:pPr>
    </w:p>
    <w:bookmarkStart w:id="33" w:name="_Toc116999059"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33"/>
        </w:p>
        <w:sdt>
          <w:sdtPr>
            <w:id w:val="-573587230"/>
            <w:bibliography/>
          </w:sdtPr>
          <w:sdtContent>
            <w:p w14:paraId="3CC51431" w14:textId="77777777" w:rsidR="009530F7"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9530F7" w14:paraId="645C0F6C" w14:textId="77777777">
                <w:trPr>
                  <w:divId w:val="1626158380"/>
                  <w:tblCellSpacing w:w="15" w:type="dxa"/>
                </w:trPr>
                <w:tc>
                  <w:tcPr>
                    <w:tcW w:w="50" w:type="pct"/>
                    <w:hideMark/>
                  </w:tcPr>
                  <w:p w14:paraId="000F2E86" w14:textId="1F8E9A60" w:rsidR="009530F7" w:rsidRDefault="009530F7">
                    <w:pPr>
                      <w:pStyle w:val="Bibliografa"/>
                      <w:rPr>
                        <w:noProof/>
                        <w:sz w:val="24"/>
                        <w:szCs w:val="24"/>
                      </w:rPr>
                    </w:pPr>
                    <w:r>
                      <w:rPr>
                        <w:noProof/>
                      </w:rPr>
                      <w:t xml:space="preserve">[1] </w:t>
                    </w:r>
                  </w:p>
                </w:tc>
                <w:tc>
                  <w:tcPr>
                    <w:tcW w:w="0" w:type="auto"/>
                    <w:hideMark/>
                  </w:tcPr>
                  <w:p w14:paraId="61786F8B" w14:textId="77777777" w:rsidR="009530F7" w:rsidRDefault="009530F7">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9530F7" w:rsidRPr="009530F7" w14:paraId="2100A081" w14:textId="77777777">
                <w:trPr>
                  <w:divId w:val="1626158380"/>
                  <w:tblCellSpacing w:w="15" w:type="dxa"/>
                </w:trPr>
                <w:tc>
                  <w:tcPr>
                    <w:tcW w:w="50" w:type="pct"/>
                    <w:hideMark/>
                  </w:tcPr>
                  <w:p w14:paraId="3AC8873D" w14:textId="77777777" w:rsidR="009530F7" w:rsidRDefault="009530F7">
                    <w:pPr>
                      <w:pStyle w:val="Bibliografa"/>
                      <w:rPr>
                        <w:noProof/>
                      </w:rPr>
                    </w:pPr>
                    <w:r>
                      <w:rPr>
                        <w:noProof/>
                      </w:rPr>
                      <w:t xml:space="preserve">[2] </w:t>
                    </w:r>
                  </w:p>
                </w:tc>
                <w:tc>
                  <w:tcPr>
                    <w:tcW w:w="0" w:type="auto"/>
                    <w:hideMark/>
                  </w:tcPr>
                  <w:p w14:paraId="39F9034E" w14:textId="77777777" w:rsidR="009530F7" w:rsidRPr="009530F7" w:rsidRDefault="009530F7">
                    <w:pPr>
                      <w:pStyle w:val="Bibliografa"/>
                      <w:rPr>
                        <w:noProof/>
                        <w:lang w:val="en-US"/>
                      </w:rPr>
                    </w:pPr>
                    <w:r w:rsidRPr="009530F7">
                      <w:rPr>
                        <w:noProof/>
                        <w:lang w:val="en-US"/>
                      </w:rPr>
                      <w:t xml:space="preserve">L. Montesinos y L. Peccjoa, «Wearable Inertial Sensors for Fall Risk Assessment and Prediction in Older,» </w:t>
                    </w:r>
                    <w:r w:rsidRPr="009530F7">
                      <w:rPr>
                        <w:i/>
                        <w:iCs/>
                        <w:noProof/>
                        <w:lang w:val="en-US"/>
                      </w:rPr>
                      <w:t xml:space="preserve">IEEE, </w:t>
                    </w:r>
                    <w:r w:rsidRPr="009530F7">
                      <w:rPr>
                        <w:noProof/>
                        <w:lang w:val="en-US"/>
                      </w:rPr>
                      <w:t xml:space="preserve">Enero 2018. </w:t>
                    </w:r>
                  </w:p>
                </w:tc>
              </w:tr>
              <w:tr w:rsidR="009530F7" w:rsidRPr="009530F7" w14:paraId="4F83B7A7" w14:textId="77777777">
                <w:trPr>
                  <w:divId w:val="1626158380"/>
                  <w:tblCellSpacing w:w="15" w:type="dxa"/>
                </w:trPr>
                <w:tc>
                  <w:tcPr>
                    <w:tcW w:w="50" w:type="pct"/>
                    <w:hideMark/>
                  </w:tcPr>
                  <w:p w14:paraId="301A2E2F" w14:textId="77777777" w:rsidR="009530F7" w:rsidRDefault="009530F7">
                    <w:pPr>
                      <w:pStyle w:val="Bibliografa"/>
                      <w:rPr>
                        <w:noProof/>
                      </w:rPr>
                    </w:pPr>
                    <w:r>
                      <w:rPr>
                        <w:noProof/>
                      </w:rPr>
                      <w:t xml:space="preserve">[3] </w:t>
                    </w:r>
                  </w:p>
                </w:tc>
                <w:tc>
                  <w:tcPr>
                    <w:tcW w:w="0" w:type="auto"/>
                    <w:hideMark/>
                  </w:tcPr>
                  <w:p w14:paraId="776A9930" w14:textId="77777777" w:rsidR="009530F7" w:rsidRPr="009530F7" w:rsidRDefault="009530F7">
                    <w:pPr>
                      <w:pStyle w:val="Bibliografa"/>
                      <w:rPr>
                        <w:noProof/>
                        <w:lang w:val="en-US"/>
                      </w:rPr>
                    </w:pPr>
                    <w:r w:rsidRPr="009530F7">
                      <w:rPr>
                        <w:noProof/>
                        <w:lang w:val="en-US"/>
                      </w:rPr>
                      <w:t xml:space="preserve">A. Ejupi, S. R. Lord y K. Delbaere, «New methods for fall risk prediction,» </w:t>
                    </w:r>
                    <w:r w:rsidRPr="009530F7">
                      <w:rPr>
                        <w:i/>
                        <w:iCs/>
                        <w:noProof/>
                        <w:lang w:val="en-US"/>
                      </w:rPr>
                      <w:t xml:space="preserve">Wolters Kluwer Health, </w:t>
                    </w:r>
                    <w:r w:rsidRPr="009530F7">
                      <w:rPr>
                        <w:noProof/>
                        <w:lang w:val="en-US"/>
                      </w:rPr>
                      <w:t xml:space="preserve">pp. 1363-1950, 2014. </w:t>
                    </w:r>
                  </w:p>
                </w:tc>
              </w:tr>
              <w:tr w:rsidR="009530F7" w:rsidRPr="009530F7" w14:paraId="1AC3FE25" w14:textId="77777777">
                <w:trPr>
                  <w:divId w:val="1626158380"/>
                  <w:tblCellSpacing w:w="15" w:type="dxa"/>
                </w:trPr>
                <w:tc>
                  <w:tcPr>
                    <w:tcW w:w="50" w:type="pct"/>
                    <w:hideMark/>
                  </w:tcPr>
                  <w:p w14:paraId="0B296D32" w14:textId="77777777" w:rsidR="009530F7" w:rsidRDefault="009530F7">
                    <w:pPr>
                      <w:pStyle w:val="Bibliografa"/>
                      <w:rPr>
                        <w:noProof/>
                      </w:rPr>
                    </w:pPr>
                    <w:r>
                      <w:rPr>
                        <w:noProof/>
                      </w:rPr>
                      <w:t xml:space="preserve">[4] </w:t>
                    </w:r>
                  </w:p>
                </w:tc>
                <w:tc>
                  <w:tcPr>
                    <w:tcW w:w="0" w:type="auto"/>
                    <w:hideMark/>
                  </w:tcPr>
                  <w:p w14:paraId="4F4EBD60" w14:textId="77777777" w:rsidR="009530F7" w:rsidRPr="009530F7" w:rsidRDefault="009530F7">
                    <w:pPr>
                      <w:pStyle w:val="Bibliografa"/>
                      <w:rPr>
                        <w:noProof/>
                        <w:lang w:val="en-US"/>
                      </w:rPr>
                    </w:pPr>
                    <w:r w:rsidRPr="009530F7">
                      <w:rPr>
                        <w:noProof/>
                        <w:lang w:val="en-US"/>
                      </w:rPr>
                      <w:t xml:space="preserve">J. K. E. D. L. Jennifer Howcroft, «Review of fall risk assessment in geriatric populations using inertial sensors,» </w:t>
                    </w:r>
                    <w:r w:rsidRPr="009530F7">
                      <w:rPr>
                        <w:i/>
                        <w:iCs/>
                        <w:noProof/>
                        <w:lang w:val="en-US"/>
                      </w:rPr>
                      <w:t xml:space="preserve">Journal of NeuroEngineering and Rehabilitation, </w:t>
                    </w:r>
                    <w:r w:rsidRPr="009530F7">
                      <w:rPr>
                        <w:noProof/>
                        <w:lang w:val="en-US"/>
                      </w:rPr>
                      <w:t xml:space="preserve">nº 10, p. 91, 2013. </w:t>
                    </w:r>
                  </w:p>
                </w:tc>
              </w:tr>
              <w:tr w:rsidR="009530F7" w:rsidRPr="009530F7" w14:paraId="047AD25B" w14:textId="77777777">
                <w:trPr>
                  <w:divId w:val="1626158380"/>
                  <w:tblCellSpacing w:w="15" w:type="dxa"/>
                </w:trPr>
                <w:tc>
                  <w:tcPr>
                    <w:tcW w:w="50" w:type="pct"/>
                    <w:hideMark/>
                  </w:tcPr>
                  <w:p w14:paraId="6BF984FD" w14:textId="77777777" w:rsidR="009530F7" w:rsidRDefault="009530F7">
                    <w:pPr>
                      <w:pStyle w:val="Bibliografa"/>
                      <w:rPr>
                        <w:noProof/>
                      </w:rPr>
                    </w:pPr>
                    <w:r>
                      <w:rPr>
                        <w:noProof/>
                      </w:rPr>
                      <w:t xml:space="preserve">[5] </w:t>
                    </w:r>
                  </w:p>
                </w:tc>
                <w:tc>
                  <w:tcPr>
                    <w:tcW w:w="0" w:type="auto"/>
                    <w:hideMark/>
                  </w:tcPr>
                  <w:p w14:paraId="5E6FDCE9" w14:textId="77777777" w:rsidR="009530F7" w:rsidRPr="009530F7" w:rsidRDefault="009530F7">
                    <w:pPr>
                      <w:pStyle w:val="Bibliografa"/>
                      <w:rPr>
                        <w:noProof/>
                        <w:lang w:val="en-US"/>
                      </w:rPr>
                    </w:pPr>
                    <w:r w:rsidRPr="009530F7">
                      <w:rPr>
                        <w:noProof/>
                        <w:lang w:val="en-US"/>
                      </w:rPr>
                      <w:t xml:space="preserve">M. D. M.-C. E. M.-V. M. T. &amp;. P.-O. J. M. Molina-González, «Semantic orientation for polarity classification in Spanish reviews,» </w:t>
                    </w:r>
                    <w:r w:rsidRPr="009530F7">
                      <w:rPr>
                        <w:i/>
                        <w:iCs/>
                        <w:noProof/>
                        <w:lang w:val="en-US"/>
                      </w:rPr>
                      <w:t xml:space="preserve">Expert Systems with Applications 40 (18), </w:t>
                    </w:r>
                    <w:r w:rsidRPr="009530F7">
                      <w:rPr>
                        <w:noProof/>
                        <w:lang w:val="en-US"/>
                      </w:rPr>
                      <w:t xml:space="preserve">pp. 7250-7257, 2013. </w:t>
                    </w:r>
                  </w:p>
                </w:tc>
              </w:tr>
              <w:tr w:rsidR="009530F7" w:rsidRPr="009530F7" w14:paraId="5F6529BF" w14:textId="77777777">
                <w:trPr>
                  <w:divId w:val="1626158380"/>
                  <w:tblCellSpacing w:w="15" w:type="dxa"/>
                </w:trPr>
                <w:tc>
                  <w:tcPr>
                    <w:tcW w:w="50" w:type="pct"/>
                    <w:hideMark/>
                  </w:tcPr>
                  <w:p w14:paraId="76E49C43" w14:textId="77777777" w:rsidR="009530F7" w:rsidRDefault="009530F7">
                    <w:pPr>
                      <w:pStyle w:val="Bibliografa"/>
                      <w:rPr>
                        <w:noProof/>
                      </w:rPr>
                    </w:pPr>
                    <w:r>
                      <w:rPr>
                        <w:noProof/>
                      </w:rPr>
                      <w:t xml:space="preserve">[6] </w:t>
                    </w:r>
                  </w:p>
                </w:tc>
                <w:tc>
                  <w:tcPr>
                    <w:tcW w:w="0" w:type="auto"/>
                    <w:hideMark/>
                  </w:tcPr>
                  <w:p w14:paraId="3B4BA0D0" w14:textId="77777777" w:rsidR="009530F7" w:rsidRPr="009530F7" w:rsidRDefault="009530F7">
                    <w:pPr>
                      <w:pStyle w:val="Bibliografa"/>
                      <w:rPr>
                        <w:noProof/>
                        <w:lang w:val="en-US"/>
                      </w:rPr>
                    </w:pPr>
                    <w:r w:rsidRPr="009530F7">
                      <w:rPr>
                        <w:noProof/>
                        <w:lang w:val="en-US"/>
                      </w:rPr>
                      <w:t xml:space="preserve">L. a. W. E. L. G. Lee, «Gait analysis for recognition and classification",» de </w:t>
                    </w:r>
                    <w:r w:rsidRPr="009530F7">
                      <w:rPr>
                        <w:i/>
                        <w:iCs/>
                        <w:noProof/>
                        <w:lang w:val="en-US"/>
                      </w:rPr>
                      <w:t>IEEE</w:t>
                    </w:r>
                    <w:r w:rsidRPr="009530F7">
                      <w:rPr>
                        <w:noProof/>
                        <w:lang w:val="en-US"/>
                      </w:rPr>
                      <w:t xml:space="preserve">, 2002. </w:t>
                    </w:r>
                  </w:p>
                </w:tc>
              </w:tr>
            </w:tbl>
            <w:p w14:paraId="46FF6A97" w14:textId="77777777" w:rsidR="009530F7" w:rsidRPr="009530F7" w:rsidRDefault="009530F7">
              <w:pPr>
                <w:divId w:val="1626158380"/>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1529D" w14:textId="77777777" w:rsidR="00FA430C" w:rsidRDefault="00FA430C" w:rsidP="00E95D39">
      <w:pPr>
        <w:spacing w:after="0" w:line="240" w:lineRule="auto"/>
      </w:pPr>
      <w:r>
        <w:separator/>
      </w:r>
    </w:p>
  </w:endnote>
  <w:endnote w:type="continuationSeparator" w:id="0">
    <w:p w14:paraId="6B190678" w14:textId="77777777" w:rsidR="00FA430C" w:rsidRDefault="00FA430C"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0EA61" w14:textId="77777777" w:rsidR="00FA430C" w:rsidRDefault="00FA430C" w:rsidP="00E95D39">
      <w:pPr>
        <w:spacing w:after="0" w:line="240" w:lineRule="auto"/>
      </w:pPr>
      <w:r>
        <w:separator/>
      </w:r>
    </w:p>
  </w:footnote>
  <w:footnote w:type="continuationSeparator" w:id="0">
    <w:p w14:paraId="42A544D7" w14:textId="77777777" w:rsidR="00FA430C" w:rsidRDefault="00FA430C"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566E96B1" w:rsidR="000C34DB" w:rsidRDefault="000C34DB">
      <w:pPr>
        <w:pStyle w:val="Textonotapie"/>
      </w:pPr>
      <w:r>
        <w:rPr>
          <w:rStyle w:val="Refdenotaalpie"/>
        </w:rPr>
        <w:footnoteRef/>
      </w:r>
      <w:r>
        <w:t xml:space="preserve"> </w:t>
      </w:r>
      <w:r w:rsidR="00E162BB">
        <w:t>Región entre L3 y L%</w:t>
      </w:r>
    </w:p>
  </w:footnote>
  <w:footnote w:id="3">
    <w:p w14:paraId="515A063B" w14:textId="33ABB077" w:rsidR="00E162BB" w:rsidRDefault="00E162BB">
      <w:pPr>
        <w:pStyle w:val="Textonotapie"/>
      </w:pPr>
      <w:r>
        <w:rPr>
          <w:rStyle w:val="Refdenotaalpie"/>
        </w:rPr>
        <w:footnoteRef/>
      </w:r>
      <w:r>
        <w:t xml:space="preserve"> GYR: Giroscopio</w:t>
      </w:r>
    </w:p>
  </w:footnote>
  <w:footnote w:id="4">
    <w:p w14:paraId="5BA1263A" w14:textId="6030AEDC" w:rsidR="00BC2E7F" w:rsidRDefault="00BC2E7F">
      <w:pPr>
        <w:pStyle w:val="Textonotapie"/>
      </w:pPr>
      <w:r>
        <w:rPr>
          <w:rStyle w:val="Refdenotaalpie"/>
        </w:rPr>
        <w:footnoteRef/>
      </w:r>
      <w:r>
        <w:t xml:space="preserve"> </w:t>
      </w:r>
      <w:r w:rsidRPr="00BC2E7F">
        <w:t>https://www.vicon.com/software/nexus/</w:t>
      </w:r>
    </w:p>
  </w:footnote>
  <w:footnote w:id="5">
    <w:p w14:paraId="33BD2302" w14:textId="1E53D571" w:rsidR="00BC2E7F" w:rsidRDefault="00BC2E7F">
      <w:pPr>
        <w:pStyle w:val="Textonotapie"/>
      </w:pPr>
      <w:r>
        <w:rPr>
          <w:rStyle w:val="Refdenotaalpie"/>
        </w:rPr>
        <w:footnoteRef/>
      </w:r>
      <w:r>
        <w:t xml:space="preserve"> La</w:t>
      </w:r>
      <w:r w:rsidRPr="00BC2E7F">
        <w:t xml:space="preserve"> interpolación </w:t>
      </w:r>
      <w:proofErr w:type="spellStart"/>
      <w:r w:rsidRPr="00BC2E7F">
        <w:rPr>
          <w:i/>
          <w:iCs/>
        </w:rPr>
        <w:t>spline</w:t>
      </w:r>
      <w:proofErr w:type="spellEnd"/>
      <w:r w:rsidRPr="00BC2E7F">
        <w:rPr>
          <w:i/>
          <w:iCs/>
        </w:rPr>
        <w:t xml:space="preserve"> </w:t>
      </w:r>
      <w:r w:rsidRPr="00BC2E7F">
        <w:t>ajusta polinomios de bajo grado a pequeños subconjuntos de valores, por ejemplo, ajustando nueve polinomios cúbicos entre cada uno de los pares de diez puntos, en lugar de ajustar un solo polinomio de grado diez a todos ellos.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2"/>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56A6A"/>
    <w:rsid w:val="0006169C"/>
    <w:rsid w:val="000624AE"/>
    <w:rsid w:val="000626C6"/>
    <w:rsid w:val="0006682A"/>
    <w:rsid w:val="00067FD3"/>
    <w:rsid w:val="000706FD"/>
    <w:rsid w:val="000717C1"/>
    <w:rsid w:val="00074B7F"/>
    <w:rsid w:val="00075C2A"/>
    <w:rsid w:val="00075D2D"/>
    <w:rsid w:val="00077E0B"/>
    <w:rsid w:val="00081A30"/>
    <w:rsid w:val="00081D94"/>
    <w:rsid w:val="00083CB5"/>
    <w:rsid w:val="00085ACF"/>
    <w:rsid w:val="00087CE9"/>
    <w:rsid w:val="0009330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FC1"/>
    <w:rsid w:val="000D44F5"/>
    <w:rsid w:val="000D5732"/>
    <w:rsid w:val="000D658A"/>
    <w:rsid w:val="000E0D5C"/>
    <w:rsid w:val="000E1EF4"/>
    <w:rsid w:val="000E4C99"/>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292"/>
    <w:rsid w:val="0015097C"/>
    <w:rsid w:val="0015098E"/>
    <w:rsid w:val="00151107"/>
    <w:rsid w:val="00151178"/>
    <w:rsid w:val="001523D0"/>
    <w:rsid w:val="00153518"/>
    <w:rsid w:val="0015538F"/>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24D5"/>
    <w:rsid w:val="002B2B9E"/>
    <w:rsid w:val="002B2FD7"/>
    <w:rsid w:val="002B3FE0"/>
    <w:rsid w:val="002B5DDE"/>
    <w:rsid w:val="002B722F"/>
    <w:rsid w:val="002B79DD"/>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080E"/>
    <w:rsid w:val="00331971"/>
    <w:rsid w:val="00334B9E"/>
    <w:rsid w:val="003355E3"/>
    <w:rsid w:val="00340C71"/>
    <w:rsid w:val="003416BD"/>
    <w:rsid w:val="00341992"/>
    <w:rsid w:val="0034299C"/>
    <w:rsid w:val="00344E0A"/>
    <w:rsid w:val="00346432"/>
    <w:rsid w:val="00347CBD"/>
    <w:rsid w:val="00347ECC"/>
    <w:rsid w:val="00352409"/>
    <w:rsid w:val="00352B4E"/>
    <w:rsid w:val="0035584D"/>
    <w:rsid w:val="00355EFE"/>
    <w:rsid w:val="00356CDA"/>
    <w:rsid w:val="003571E9"/>
    <w:rsid w:val="003617A5"/>
    <w:rsid w:val="003620B0"/>
    <w:rsid w:val="00362B8C"/>
    <w:rsid w:val="003632D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3D61"/>
    <w:rsid w:val="003A4526"/>
    <w:rsid w:val="003A5C27"/>
    <w:rsid w:val="003A6637"/>
    <w:rsid w:val="003B3B9B"/>
    <w:rsid w:val="003B40E0"/>
    <w:rsid w:val="003B5F09"/>
    <w:rsid w:val="003B6266"/>
    <w:rsid w:val="003B67D9"/>
    <w:rsid w:val="003C03E7"/>
    <w:rsid w:val="003C13A5"/>
    <w:rsid w:val="003C3964"/>
    <w:rsid w:val="003C3B9A"/>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B15"/>
    <w:rsid w:val="004E264B"/>
    <w:rsid w:val="004E28B6"/>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4FCC"/>
    <w:rsid w:val="00555768"/>
    <w:rsid w:val="005569D1"/>
    <w:rsid w:val="00560E66"/>
    <w:rsid w:val="00562B98"/>
    <w:rsid w:val="00566E54"/>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C1CC8"/>
    <w:rsid w:val="007D1E6A"/>
    <w:rsid w:val="007D1FF6"/>
    <w:rsid w:val="007D28A5"/>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5EA"/>
    <w:rsid w:val="00846E51"/>
    <w:rsid w:val="0084725C"/>
    <w:rsid w:val="008510BC"/>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BC8"/>
    <w:rsid w:val="008D4D74"/>
    <w:rsid w:val="008D73A3"/>
    <w:rsid w:val="008E074E"/>
    <w:rsid w:val="008E1104"/>
    <w:rsid w:val="008E19D2"/>
    <w:rsid w:val="008E19E2"/>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5F1"/>
    <w:rsid w:val="009B58E3"/>
    <w:rsid w:val="009B70D9"/>
    <w:rsid w:val="009C2243"/>
    <w:rsid w:val="009C26F5"/>
    <w:rsid w:val="009C2A28"/>
    <w:rsid w:val="009C536F"/>
    <w:rsid w:val="009D042A"/>
    <w:rsid w:val="009D0750"/>
    <w:rsid w:val="009D0B95"/>
    <w:rsid w:val="009D15CA"/>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1E65"/>
    <w:rsid w:val="00B32063"/>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5EB7"/>
    <w:rsid w:val="00DB0311"/>
    <w:rsid w:val="00DB2617"/>
    <w:rsid w:val="00DB26C8"/>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6B92"/>
    <w:rsid w:val="00E27921"/>
    <w:rsid w:val="00E3019D"/>
    <w:rsid w:val="00E31BF4"/>
    <w:rsid w:val="00E33694"/>
    <w:rsid w:val="00E3566D"/>
    <w:rsid w:val="00E420BB"/>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472"/>
    <w:rsid w:val="00FB17AD"/>
    <w:rsid w:val="00FB36AC"/>
    <w:rsid w:val="00FB4E76"/>
    <w:rsid w:val="00FB5B40"/>
    <w:rsid w:val="00FC0E81"/>
    <w:rsid w:val="00FC2551"/>
    <w:rsid w:val="00FC352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5</b:RefOrder>
  </b:Source>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Lee02</b:Tag>
    <b:SourceType>ConferenceProceedings</b:SourceType>
    <b:Guid>{2C343095-E23E-43E1-9DBD-75B1CEFB86CE}</b:Guid>
    <b:Author>
      <b:Author>
        <b:NameList>
          <b:Person>
            <b:Last>Lee</b:Last>
            <b:First>L.</b:First>
            <b:Middle>and W. E. L. Grimson</b:Middle>
          </b:Person>
        </b:NameList>
      </b:Author>
    </b:Author>
    <b:Title>Gait analysis for recognition and classification"</b:Title>
    <b:PeriodicalTitle>Fifth IEEE International Conference on Automatic Face Gesture Recognition</b:PeriodicalTitle>
    <b:Year>2002</b:Year>
    <b:ConferenceName>IEEE</b:ConferenceName>
    <b:RefOrder>6</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3</b:RefOrder>
  </b:Source>
  <b:Source>
    <b:Tag>Jen13</b:Tag>
    <b:SourceType>JournalArticle</b:SourceType>
    <b:Guid>{9A2CD270-579B-4BB5-9920-AC7B81B6E86F}</b:Guid>
    <b:Author>
      <b:Author>
        <b:NameList>
          <b:Person>
            <b:Last>Jennifer Howcroft</b:Last>
            <b:First>Jonathan</b:First>
            <b:Middle>Kofman, Edward D Lemaire</b:Middle>
          </b:Person>
        </b:NameList>
      </b:Author>
    </b:Author>
    <b:Title>Review of fall risk assessment in geriatric populations using inertial sensors</b:Title>
    <b:JournalName>Journal of NeuroEngineering and Rehabilitation</b:JournalName>
    <b:Year>2013</b:Year>
    <b:Issue>10</b:Issue>
    <b:Pages>91</b:Pages>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08BD5-B2FF-4F1F-A623-E10A8054C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20</Pages>
  <Words>3455</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41</cp:revision>
  <cp:lastPrinted>2013-09-04T08:07:00Z</cp:lastPrinted>
  <dcterms:created xsi:type="dcterms:W3CDTF">2022-08-31T09:52:00Z</dcterms:created>
  <dcterms:modified xsi:type="dcterms:W3CDTF">2022-10-18T15:51:00Z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