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F66A" w14:textId="79560733" w:rsidR="00C637F7" w:rsidRDefault="008F299F">
      <w:r>
        <w:t xml:space="preserve">Blade consiste en una herramienta para ahorrarnos escribir código cuando este va a repetirse a lo largo de varias vistas de nuestro proyecto. </w:t>
      </w:r>
    </w:p>
    <w:p w14:paraId="745F2CCE" w14:textId="77777777" w:rsidR="008F299F" w:rsidRDefault="008F299F"/>
    <w:sectPr w:rsidR="008F2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87"/>
    <w:rsid w:val="008F299F"/>
    <w:rsid w:val="00C637F7"/>
    <w:rsid w:val="00CC69A3"/>
    <w:rsid w:val="00CD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7484"/>
  <w15:chartTrackingRefBased/>
  <w15:docId w15:val="{B165063B-71EF-467C-93CD-6A9A50CE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3</cp:revision>
  <dcterms:created xsi:type="dcterms:W3CDTF">2022-11-04T16:50:00Z</dcterms:created>
  <dcterms:modified xsi:type="dcterms:W3CDTF">2022-11-04T17:12:00Z</dcterms:modified>
</cp:coreProperties>
</file>