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3531" w14:textId="7F297E11" w:rsidR="00D373A1" w:rsidRDefault="00D25D72">
      <w:r>
        <w:t>La asignación masiva se utiliza cuando en los controladores los campos que tenemos que rellenar son demasiados</w:t>
      </w:r>
      <w:r w:rsidR="00637156">
        <w:t xml:space="preserve">. Laravel nos permite con la siguiente sintaxis simplificar mucho este proceso </w:t>
      </w:r>
    </w:p>
    <w:p w14:paraId="75D64064" w14:textId="37714406" w:rsidR="00637156" w:rsidRDefault="00637156"/>
    <w:p w14:paraId="0F4B7239" w14:textId="47A2C194" w:rsidR="00637156" w:rsidRDefault="00637156">
      <w:r>
        <w:rPr>
          <w:noProof/>
        </w:rPr>
        <w:drawing>
          <wp:inline distT="0" distB="0" distL="0" distR="0" wp14:anchorId="54A7D8EC" wp14:editId="0ADE47BE">
            <wp:extent cx="5400675" cy="6457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6457950"/>
                    </a:xfrm>
                    <a:prstGeom prst="rect">
                      <a:avLst/>
                    </a:prstGeom>
                    <a:noFill/>
                    <a:ln>
                      <a:noFill/>
                    </a:ln>
                  </pic:spPr>
                </pic:pic>
              </a:graphicData>
            </a:graphic>
          </wp:inline>
        </w:drawing>
      </w:r>
    </w:p>
    <w:p w14:paraId="49E914A5" w14:textId="0DC9DB88" w:rsidR="00C63F97" w:rsidRDefault="00C63F97"/>
    <w:p w14:paraId="13F79EDD" w14:textId="6DEA3F6C" w:rsidR="00C63F97" w:rsidRDefault="00C63F97">
      <w:r>
        <w:t xml:space="preserve">Esta línea de código hace lo que el segundo bloque comentado además de ejecutar un save() para que se guarde en nuestra base de datos aunque si la ejecutamos así no va a funcionar por un tema de seguridad. </w:t>
      </w:r>
    </w:p>
    <w:p w14:paraId="4E9016EF" w14:textId="08CC9CAE" w:rsidR="00C63F97" w:rsidRDefault="00C63F97"/>
    <w:p w14:paraId="342217ED" w14:textId="7F87DF72" w:rsidR="003C57BB" w:rsidRPr="003C57BB" w:rsidRDefault="00C63F97" w:rsidP="003C57BB">
      <w:pPr>
        <w:shd w:val="clear" w:color="auto" w:fill="111418"/>
        <w:spacing w:line="285" w:lineRule="atLeast"/>
        <w:rPr>
          <w:rFonts w:ascii="Consolas" w:eastAsia="Times New Roman" w:hAnsi="Consolas" w:cs="Times New Roman"/>
          <w:color w:val="AEB2B2"/>
          <w:sz w:val="21"/>
          <w:szCs w:val="21"/>
          <w:lang w:eastAsia="es-ES"/>
        </w:rPr>
      </w:pPr>
      <w:r>
        <w:lastRenderedPageBreak/>
        <w:t>Para que funcione debemos añadir en el modelo (en este caso curso) la propiedad</w:t>
      </w:r>
      <w:r w:rsidR="003C57BB">
        <w:t xml:space="preserve"> </w:t>
      </w:r>
      <w:r w:rsidR="003C57BB" w:rsidRPr="003C57BB">
        <w:rPr>
          <w:rFonts w:ascii="Consolas" w:eastAsia="Times New Roman" w:hAnsi="Consolas" w:cs="Times New Roman"/>
          <w:color w:val="C7910C"/>
          <w:sz w:val="21"/>
          <w:szCs w:val="21"/>
          <w:lang w:eastAsia="es-ES"/>
        </w:rPr>
        <w:t>protected</w:t>
      </w:r>
      <w:r w:rsidR="003C57BB" w:rsidRPr="003C57BB">
        <w:rPr>
          <w:rFonts w:ascii="Consolas" w:eastAsia="Times New Roman" w:hAnsi="Consolas" w:cs="Times New Roman"/>
          <w:color w:val="999F9F"/>
          <w:sz w:val="21"/>
          <w:szCs w:val="21"/>
          <w:lang w:eastAsia="es-ES"/>
        </w:rPr>
        <w:t xml:space="preserve"> </w:t>
      </w:r>
      <w:r w:rsidR="003C57BB" w:rsidRPr="003C57BB">
        <w:rPr>
          <w:rFonts w:ascii="Consolas" w:eastAsia="Times New Roman" w:hAnsi="Consolas" w:cs="Times New Roman"/>
          <w:color w:val="C62F52"/>
          <w:sz w:val="21"/>
          <w:szCs w:val="21"/>
          <w:lang w:eastAsia="es-ES"/>
        </w:rPr>
        <w:t>$guarded</w:t>
      </w:r>
      <w:r w:rsidR="003C57BB" w:rsidRPr="003C57BB">
        <w:rPr>
          <w:rFonts w:ascii="Consolas" w:eastAsia="Times New Roman" w:hAnsi="Consolas" w:cs="Times New Roman"/>
          <w:color w:val="999F9F"/>
          <w:sz w:val="21"/>
          <w:szCs w:val="21"/>
          <w:lang w:eastAsia="es-ES"/>
        </w:rPr>
        <w:t xml:space="preserve"> </w:t>
      </w:r>
      <w:r w:rsidR="003C57BB" w:rsidRPr="003C57BB">
        <w:rPr>
          <w:rFonts w:ascii="Consolas" w:eastAsia="Times New Roman" w:hAnsi="Consolas" w:cs="Times New Roman"/>
          <w:color w:val="C7910C"/>
          <w:sz w:val="21"/>
          <w:szCs w:val="21"/>
          <w:lang w:eastAsia="es-ES"/>
        </w:rPr>
        <w:t>=</w:t>
      </w:r>
      <w:r w:rsidR="003C57BB" w:rsidRPr="003C57BB">
        <w:rPr>
          <w:rFonts w:ascii="Consolas" w:eastAsia="Times New Roman" w:hAnsi="Consolas" w:cs="Times New Roman"/>
          <w:color w:val="AEB2B2"/>
          <w:sz w:val="21"/>
          <w:szCs w:val="21"/>
          <w:lang w:eastAsia="es-ES"/>
        </w:rPr>
        <w:t>[</w:t>
      </w:r>
      <w:r w:rsidR="003C57BB" w:rsidRPr="003C57BB">
        <w:rPr>
          <w:rFonts w:ascii="Consolas" w:eastAsia="Times New Roman" w:hAnsi="Consolas" w:cs="Times New Roman"/>
          <w:color w:val="00A884"/>
          <w:sz w:val="21"/>
          <w:szCs w:val="21"/>
          <w:lang w:eastAsia="es-ES"/>
        </w:rPr>
        <w:t>'status'</w:t>
      </w:r>
      <w:r w:rsidR="003C57BB" w:rsidRPr="003C57BB">
        <w:rPr>
          <w:rFonts w:ascii="Consolas" w:eastAsia="Times New Roman" w:hAnsi="Consolas" w:cs="Times New Roman"/>
          <w:color w:val="AEB2B2"/>
          <w:sz w:val="21"/>
          <w:szCs w:val="21"/>
          <w:lang w:eastAsia="es-ES"/>
        </w:rPr>
        <w:t>];</w:t>
      </w:r>
      <w:r w:rsidR="003C57BB">
        <w:rPr>
          <w:rFonts w:ascii="Consolas" w:eastAsia="Times New Roman" w:hAnsi="Consolas" w:cs="Times New Roman"/>
          <w:color w:val="AEB2B2"/>
          <w:sz w:val="21"/>
          <w:szCs w:val="21"/>
          <w:lang w:eastAsia="es-ES"/>
        </w:rPr>
        <w:t xml:space="preserve"> para que no nos deje introducir x campo, en este caso status.</w:t>
      </w:r>
    </w:p>
    <w:p w14:paraId="2CA36820" w14:textId="1A94098F" w:rsidR="00C63F97" w:rsidRDefault="00C63F97"/>
    <w:p w14:paraId="3C3F7137" w14:textId="4FF94261" w:rsidR="00033B9C" w:rsidRDefault="00033B9C">
      <w:r>
        <w:t xml:space="preserve">También podemos realizar el mismo proceso para editar los registros, la sintaxis dentro del controlador quedaría de la siguiente manera </w:t>
      </w:r>
    </w:p>
    <w:p w14:paraId="2874725C" w14:textId="10F37F05" w:rsidR="00033B9C" w:rsidRDefault="00033B9C">
      <w:r>
        <w:rPr>
          <w:noProof/>
        </w:rPr>
        <w:drawing>
          <wp:inline distT="0" distB="0" distL="0" distR="0" wp14:anchorId="5FB644D2" wp14:editId="7A93BE2B">
            <wp:extent cx="5400675" cy="5486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486400"/>
                    </a:xfrm>
                    <a:prstGeom prst="rect">
                      <a:avLst/>
                    </a:prstGeom>
                    <a:noFill/>
                    <a:ln>
                      <a:noFill/>
                    </a:ln>
                  </pic:spPr>
                </pic:pic>
              </a:graphicData>
            </a:graphic>
          </wp:inline>
        </w:drawing>
      </w:r>
    </w:p>
    <w:sectPr w:rsidR="00033B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C8"/>
    <w:rsid w:val="00033B9C"/>
    <w:rsid w:val="003C57BB"/>
    <w:rsid w:val="00637156"/>
    <w:rsid w:val="00811CC8"/>
    <w:rsid w:val="00C63F97"/>
    <w:rsid w:val="00D25D72"/>
    <w:rsid w:val="00D37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D1AA"/>
  <w15:chartTrackingRefBased/>
  <w15:docId w15:val="{510CE8AB-28F2-4F11-8EAC-0D49E780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717339">
      <w:bodyDiv w:val="1"/>
      <w:marLeft w:val="0"/>
      <w:marRight w:val="0"/>
      <w:marTop w:val="0"/>
      <w:marBottom w:val="0"/>
      <w:divBdr>
        <w:top w:val="none" w:sz="0" w:space="0" w:color="auto"/>
        <w:left w:val="none" w:sz="0" w:space="0" w:color="auto"/>
        <w:bottom w:val="none" w:sz="0" w:space="0" w:color="auto"/>
        <w:right w:val="none" w:sz="0" w:space="0" w:color="auto"/>
      </w:divBdr>
      <w:divsChild>
        <w:div w:id="1643467169">
          <w:marLeft w:val="0"/>
          <w:marRight w:val="0"/>
          <w:marTop w:val="0"/>
          <w:marBottom w:val="0"/>
          <w:divBdr>
            <w:top w:val="none" w:sz="0" w:space="0" w:color="auto"/>
            <w:left w:val="none" w:sz="0" w:space="0" w:color="auto"/>
            <w:bottom w:val="none" w:sz="0" w:space="0" w:color="auto"/>
            <w:right w:val="none" w:sz="0" w:space="0" w:color="auto"/>
          </w:divBdr>
          <w:divsChild>
            <w:div w:id="1229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110</Words>
  <Characters>606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4</cp:revision>
  <dcterms:created xsi:type="dcterms:W3CDTF">2022-11-16T15:26:00Z</dcterms:created>
  <dcterms:modified xsi:type="dcterms:W3CDTF">2022-11-16T18:00:00Z</dcterms:modified>
</cp:coreProperties>
</file>