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B555E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5.1 Alianzas Clave</w:t>
      </w:r>
    </w:p>
    <w:p w14:paraId="24FCBD8F" w14:textId="4B221639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Introducción</w:t>
      </w:r>
    </w:p>
    <w:p w14:paraId="0F00EDB8" w14:textId="77777777" w:rsidR="00BE00DF" w:rsidRPr="00BE00DF" w:rsidRDefault="00BE00DF" w:rsidP="00BE00DF">
      <w:pPr>
        <w:jc w:val="both"/>
      </w:pPr>
      <w:r w:rsidRPr="00BE00DF">
        <w:t>Para el éxito y escalabilidad de una plataforma digital que integra gestión de mascotas, tienda en línea, servicios veterinarios y pagos digitales, es indispensable establecer alianzas estratégicas robustas. Estas alianzas permiten ofrecer una experiencia de usuario fluida, confiable y competitiva, cubriendo desde la logística de productos hasta la interoperabilidad clínica y medios de pago seguros.</w:t>
      </w:r>
    </w:p>
    <w:p w14:paraId="31AC6C5C" w14:textId="77777777" w:rsidR="00BE00DF" w:rsidRPr="00BE00DF" w:rsidRDefault="00BE00DF" w:rsidP="00BE00DF">
      <w:pPr>
        <w:jc w:val="both"/>
      </w:pPr>
      <w:r w:rsidRPr="00BE00DF">
        <w:t xml:space="preserve">El modelo de Mercado Libre, uno de los </w:t>
      </w:r>
      <w:proofErr w:type="spellStart"/>
      <w:r w:rsidRPr="00BE00DF">
        <w:t>marketplaces</w:t>
      </w:r>
      <w:proofErr w:type="spellEnd"/>
      <w:r w:rsidRPr="00BE00DF">
        <w:t xml:space="preserve"> más exitosos de Latinoamérica, es un referente claro en cuanto a cómo las alianzas con actores clave en logística, pagos, proveedores y tecnología pueden potenciar el crecimiento y la satisfacción del cliente. A continuación, se presentan las alianzas clave recomendadas para el proyecto, detallando su rol, beneficios y oportunidades.</w:t>
      </w:r>
    </w:p>
    <w:p w14:paraId="4494E73B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1. Alianzas Logísticas Estratégicas</w:t>
      </w:r>
    </w:p>
    <w:p w14:paraId="1F77AB7C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Socios potenciales:</w:t>
      </w:r>
    </w:p>
    <w:p w14:paraId="4CFA80D9" w14:textId="77777777" w:rsidR="00BE00DF" w:rsidRPr="00BE00DF" w:rsidRDefault="00BE00DF" w:rsidP="00BE00DF">
      <w:pPr>
        <w:numPr>
          <w:ilvl w:val="0"/>
          <w:numId w:val="1"/>
        </w:numPr>
      </w:pPr>
      <w:r w:rsidRPr="00BE00DF">
        <w:rPr>
          <w:b/>
          <w:bCs/>
        </w:rPr>
        <w:t xml:space="preserve">Estafeta, DHL, Correos de México, </w:t>
      </w:r>
      <w:proofErr w:type="spellStart"/>
      <w:r w:rsidRPr="00BE00DF">
        <w:rPr>
          <w:b/>
          <w:bCs/>
        </w:rPr>
        <w:t>Redpack</w:t>
      </w:r>
      <w:proofErr w:type="spellEnd"/>
      <w:r w:rsidRPr="00BE00DF">
        <w:rPr>
          <w:b/>
          <w:bCs/>
        </w:rPr>
        <w:t>, FedEx, UPS.</w:t>
      </w:r>
    </w:p>
    <w:p w14:paraId="412DE5A4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Objetivo:</w:t>
      </w:r>
    </w:p>
    <w:p w14:paraId="18CF9222" w14:textId="77777777" w:rsidR="00BE00DF" w:rsidRPr="00BE00DF" w:rsidRDefault="00BE00DF" w:rsidP="00BE00DF">
      <w:r w:rsidRPr="00BE00DF">
        <w:t>Garantizar el envío oportuno, seguro, rastreable y con cobertura nacional e incluso internacional de los productos adquiridos en la plataforma.</w:t>
      </w:r>
    </w:p>
    <w:p w14:paraId="6E25D5C0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Áreas de colaboración:</w:t>
      </w:r>
    </w:p>
    <w:p w14:paraId="3C8617D1" w14:textId="77777777" w:rsidR="00BE00DF" w:rsidRPr="00BE00DF" w:rsidRDefault="00BE00DF" w:rsidP="00BE00DF">
      <w:pPr>
        <w:numPr>
          <w:ilvl w:val="0"/>
          <w:numId w:val="2"/>
        </w:numPr>
      </w:pPr>
      <w:r w:rsidRPr="00BE00DF">
        <w:rPr>
          <w:b/>
          <w:bCs/>
        </w:rPr>
        <w:t>Distribución y entrega de última milla:</w:t>
      </w:r>
      <w:r w:rsidRPr="00BE00DF">
        <w:t xml:space="preserve"> Transporte de productos desde centros de distribución o empacadoras hasta el domicilio del usuario.</w:t>
      </w:r>
    </w:p>
    <w:p w14:paraId="7F4C8A82" w14:textId="77777777" w:rsidR="00BE00DF" w:rsidRPr="00BE00DF" w:rsidRDefault="00BE00DF" w:rsidP="00BE00DF">
      <w:pPr>
        <w:numPr>
          <w:ilvl w:val="0"/>
          <w:numId w:val="2"/>
        </w:numPr>
      </w:pPr>
      <w:r w:rsidRPr="00BE00DF">
        <w:rPr>
          <w:b/>
          <w:bCs/>
        </w:rPr>
        <w:t>Rastreo en tiempo real:</w:t>
      </w:r>
      <w:r w:rsidRPr="00BE00DF">
        <w:t xml:space="preserve"> Integración con </w:t>
      </w:r>
      <w:proofErr w:type="spellStart"/>
      <w:r w:rsidRPr="00BE00DF">
        <w:t>APIs</w:t>
      </w:r>
      <w:proofErr w:type="spellEnd"/>
      <w:r w:rsidRPr="00BE00DF">
        <w:t xml:space="preserve"> para que el usuario pueda monitorear su pedido.</w:t>
      </w:r>
    </w:p>
    <w:p w14:paraId="366A9869" w14:textId="77777777" w:rsidR="00BE00DF" w:rsidRPr="00BE00DF" w:rsidRDefault="00BE00DF" w:rsidP="00BE00DF">
      <w:pPr>
        <w:numPr>
          <w:ilvl w:val="0"/>
          <w:numId w:val="2"/>
        </w:numPr>
      </w:pPr>
      <w:r w:rsidRPr="00BE00DF">
        <w:rPr>
          <w:b/>
          <w:bCs/>
        </w:rPr>
        <w:t>Gestión de devoluciones:</w:t>
      </w:r>
      <w:r w:rsidRPr="00BE00DF">
        <w:t xml:space="preserve"> Procesos claros y eficientes para devoluciones y cambios.</w:t>
      </w:r>
    </w:p>
    <w:p w14:paraId="3265BF4C" w14:textId="77777777" w:rsidR="00BE00DF" w:rsidRPr="00BE00DF" w:rsidRDefault="00BE00DF" w:rsidP="00BE00DF">
      <w:pPr>
        <w:numPr>
          <w:ilvl w:val="0"/>
          <w:numId w:val="2"/>
        </w:numPr>
      </w:pPr>
      <w:r w:rsidRPr="00BE00DF">
        <w:rPr>
          <w:b/>
          <w:bCs/>
        </w:rPr>
        <w:t>Almacenaje temporal:</w:t>
      </w:r>
      <w:r w:rsidRPr="00BE00DF">
        <w:t xml:space="preserve"> En casos necesarios, almacenamiento estratégico para agilizar envíos.</w:t>
      </w:r>
    </w:p>
    <w:p w14:paraId="0468A792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Beneficios:</w:t>
      </w:r>
    </w:p>
    <w:p w14:paraId="3DF1412A" w14:textId="77777777" w:rsidR="00BE00DF" w:rsidRPr="00BE00DF" w:rsidRDefault="00BE00DF" w:rsidP="00BE00DF">
      <w:pPr>
        <w:numPr>
          <w:ilvl w:val="0"/>
          <w:numId w:val="3"/>
        </w:numPr>
      </w:pPr>
      <w:r w:rsidRPr="00BE00DF">
        <w:t>Mejora en la satisfacción y fidelización de usuarios.</w:t>
      </w:r>
    </w:p>
    <w:p w14:paraId="6B5DB9C7" w14:textId="77777777" w:rsidR="00BE00DF" w:rsidRPr="00BE00DF" w:rsidRDefault="00BE00DF" w:rsidP="00BE00DF">
      <w:pPr>
        <w:numPr>
          <w:ilvl w:val="0"/>
          <w:numId w:val="3"/>
        </w:numPr>
      </w:pPr>
      <w:r w:rsidRPr="00BE00DF">
        <w:t>Reducción de costos operativos gracias a acuerdos comerciales.</w:t>
      </w:r>
    </w:p>
    <w:p w14:paraId="05ACF91D" w14:textId="77777777" w:rsidR="00BE00DF" w:rsidRPr="00BE00DF" w:rsidRDefault="00BE00DF" w:rsidP="00BE00DF">
      <w:pPr>
        <w:numPr>
          <w:ilvl w:val="0"/>
          <w:numId w:val="3"/>
        </w:numPr>
      </w:pPr>
      <w:r w:rsidRPr="00BE00DF">
        <w:lastRenderedPageBreak/>
        <w:t>Posibilidad de ofrecer opciones de envío exprés o programado.</w:t>
      </w:r>
    </w:p>
    <w:p w14:paraId="57DD7DB7" w14:textId="77777777" w:rsidR="00BE00DF" w:rsidRPr="00BE00DF" w:rsidRDefault="00BE00DF" w:rsidP="00BE00DF">
      <w:pPr>
        <w:numPr>
          <w:ilvl w:val="0"/>
          <w:numId w:val="3"/>
        </w:numPr>
      </w:pPr>
      <w:r w:rsidRPr="00BE00DF">
        <w:t>Gestión eficiente de logística en zonas urbanas y rurales.</w:t>
      </w:r>
    </w:p>
    <w:p w14:paraId="3720DC0A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2. Alianzas con Empacadoras y Centros de Distribución Especializados</w:t>
      </w:r>
    </w:p>
    <w:p w14:paraId="02A64FBE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Características:</w:t>
      </w:r>
    </w:p>
    <w:p w14:paraId="414DD2E9" w14:textId="77777777" w:rsidR="00BE00DF" w:rsidRPr="00BE00DF" w:rsidRDefault="00BE00DF" w:rsidP="00BE00DF">
      <w:pPr>
        <w:numPr>
          <w:ilvl w:val="0"/>
          <w:numId w:val="4"/>
        </w:numPr>
      </w:pPr>
      <w:r w:rsidRPr="00BE00DF">
        <w:t>Empresas especializadas en el empaque de productos perecederos, delicados o con requerimientos especiales (alimentos, medicamentos, suplementos).</w:t>
      </w:r>
    </w:p>
    <w:p w14:paraId="61A118E6" w14:textId="77777777" w:rsidR="00BE00DF" w:rsidRPr="00BE00DF" w:rsidRDefault="00BE00DF" w:rsidP="00BE00DF">
      <w:pPr>
        <w:numPr>
          <w:ilvl w:val="0"/>
          <w:numId w:val="4"/>
        </w:numPr>
      </w:pPr>
      <w:r w:rsidRPr="00BE00DF">
        <w:t>Instalaciones certificadas que cumplan con normas sanitarias y de calidad.</w:t>
      </w:r>
    </w:p>
    <w:p w14:paraId="7C4521BE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Objetivos:</w:t>
      </w:r>
    </w:p>
    <w:p w14:paraId="032C6F56" w14:textId="77777777" w:rsidR="00BE00DF" w:rsidRPr="00BE00DF" w:rsidRDefault="00BE00DF" w:rsidP="00BE00DF">
      <w:pPr>
        <w:numPr>
          <w:ilvl w:val="0"/>
          <w:numId w:val="5"/>
        </w:numPr>
      </w:pPr>
      <w:r w:rsidRPr="00BE00DF">
        <w:t>Mantener la calidad, integridad y seguridad del producto hasta la entrega.</w:t>
      </w:r>
    </w:p>
    <w:p w14:paraId="5AB7ECB7" w14:textId="77777777" w:rsidR="00BE00DF" w:rsidRPr="00BE00DF" w:rsidRDefault="00BE00DF" w:rsidP="00BE00DF">
      <w:pPr>
        <w:numPr>
          <w:ilvl w:val="0"/>
          <w:numId w:val="5"/>
        </w:numPr>
      </w:pPr>
      <w:r w:rsidRPr="00BE00DF">
        <w:t>Permitir empaques personalizados que refuercen la marca.</w:t>
      </w:r>
    </w:p>
    <w:p w14:paraId="5D010458" w14:textId="77777777" w:rsidR="00BE00DF" w:rsidRPr="00BE00DF" w:rsidRDefault="00BE00DF" w:rsidP="00BE00DF">
      <w:pPr>
        <w:numPr>
          <w:ilvl w:val="0"/>
          <w:numId w:val="5"/>
        </w:numPr>
      </w:pPr>
      <w:r w:rsidRPr="00BE00DF">
        <w:t>Facilitar procesos de inventario y preparación de pedidos.</w:t>
      </w:r>
    </w:p>
    <w:p w14:paraId="0B1088FA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Beneficios:</w:t>
      </w:r>
    </w:p>
    <w:p w14:paraId="14638C9B" w14:textId="77777777" w:rsidR="00BE00DF" w:rsidRPr="00BE00DF" w:rsidRDefault="00BE00DF" w:rsidP="00BE00DF">
      <w:pPr>
        <w:numPr>
          <w:ilvl w:val="0"/>
          <w:numId w:val="6"/>
        </w:numPr>
      </w:pPr>
      <w:r w:rsidRPr="00BE00DF">
        <w:t>Minimización de daños y pérdidas de productos.</w:t>
      </w:r>
    </w:p>
    <w:p w14:paraId="4A15C91C" w14:textId="77777777" w:rsidR="00BE00DF" w:rsidRPr="00BE00DF" w:rsidRDefault="00BE00DF" w:rsidP="00BE00DF">
      <w:pPr>
        <w:numPr>
          <w:ilvl w:val="0"/>
          <w:numId w:val="6"/>
        </w:numPr>
      </w:pPr>
      <w:r w:rsidRPr="00BE00DF">
        <w:t>Mejora de la imagen profesional y confiable de la plataforma.</w:t>
      </w:r>
    </w:p>
    <w:p w14:paraId="40D116DB" w14:textId="77777777" w:rsidR="00BE00DF" w:rsidRPr="00BE00DF" w:rsidRDefault="00BE00DF" w:rsidP="00BE00DF">
      <w:pPr>
        <w:numPr>
          <w:ilvl w:val="0"/>
          <w:numId w:val="6"/>
        </w:numPr>
      </w:pPr>
      <w:r w:rsidRPr="00BE00DF">
        <w:t>Mayor eficiencia operativa y rapidez en la preparación de pedidos.</w:t>
      </w:r>
    </w:p>
    <w:p w14:paraId="6D3B62B3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3. Alianzas con Proveedores y Fabricantes de Productos para Mascotas</w:t>
      </w:r>
    </w:p>
    <w:p w14:paraId="1A46587A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Tipos de aliados:</w:t>
      </w:r>
    </w:p>
    <w:p w14:paraId="17BD0615" w14:textId="77777777" w:rsidR="00BE00DF" w:rsidRPr="00BE00DF" w:rsidRDefault="00BE00DF" w:rsidP="00BE00DF">
      <w:pPr>
        <w:numPr>
          <w:ilvl w:val="0"/>
          <w:numId w:val="7"/>
        </w:numPr>
      </w:pPr>
      <w:r w:rsidRPr="00BE00DF">
        <w:t>Marcas reconocidas nacionales e internacionales de alimentos, accesorios, medicamentos, suplementos, juguetes, etc.</w:t>
      </w:r>
    </w:p>
    <w:p w14:paraId="499F0B3A" w14:textId="77777777" w:rsidR="00BE00DF" w:rsidRPr="00BE00DF" w:rsidRDefault="00BE00DF" w:rsidP="00BE00DF">
      <w:pPr>
        <w:numPr>
          <w:ilvl w:val="0"/>
          <w:numId w:val="7"/>
        </w:numPr>
      </w:pPr>
      <w:r w:rsidRPr="00BE00DF">
        <w:t>Distribuidores autorizados y productores locales.</w:t>
      </w:r>
    </w:p>
    <w:p w14:paraId="757E815D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Objetivos:</w:t>
      </w:r>
    </w:p>
    <w:p w14:paraId="1135D010" w14:textId="77777777" w:rsidR="00BE00DF" w:rsidRPr="00BE00DF" w:rsidRDefault="00BE00DF" w:rsidP="00BE00DF">
      <w:pPr>
        <w:numPr>
          <w:ilvl w:val="0"/>
          <w:numId w:val="8"/>
        </w:numPr>
      </w:pPr>
      <w:r w:rsidRPr="00BE00DF">
        <w:t>Mantener un catálogo amplio, variado y actualizado con productos de calidad garantizada.</w:t>
      </w:r>
    </w:p>
    <w:p w14:paraId="587BB247" w14:textId="77777777" w:rsidR="00BE00DF" w:rsidRPr="00BE00DF" w:rsidRDefault="00BE00DF" w:rsidP="00BE00DF">
      <w:pPr>
        <w:numPr>
          <w:ilvl w:val="0"/>
          <w:numId w:val="8"/>
        </w:numPr>
      </w:pPr>
      <w:r w:rsidRPr="00BE00DF">
        <w:t>Negociar precios preferenciales y promociones exclusivas para usuarios.</w:t>
      </w:r>
    </w:p>
    <w:p w14:paraId="1C733E0A" w14:textId="77777777" w:rsidR="00BE00DF" w:rsidRPr="00BE00DF" w:rsidRDefault="00BE00DF" w:rsidP="00BE00DF">
      <w:pPr>
        <w:numPr>
          <w:ilvl w:val="0"/>
          <w:numId w:val="8"/>
        </w:numPr>
      </w:pPr>
      <w:r w:rsidRPr="00BE00DF">
        <w:t>Facilitar la introducción de nuevos productos o líneas especializadas (por ejemplo, alimentos hipoalergénicos).</w:t>
      </w:r>
    </w:p>
    <w:p w14:paraId="0C1FBCDC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Beneficios:</w:t>
      </w:r>
    </w:p>
    <w:p w14:paraId="389CF261" w14:textId="77777777" w:rsidR="00BE00DF" w:rsidRPr="00BE00DF" w:rsidRDefault="00BE00DF" w:rsidP="00BE00DF">
      <w:pPr>
        <w:numPr>
          <w:ilvl w:val="0"/>
          <w:numId w:val="9"/>
        </w:numPr>
      </w:pPr>
      <w:r w:rsidRPr="00BE00DF">
        <w:lastRenderedPageBreak/>
        <w:t xml:space="preserve">Diferenciación competitiva frente a </w:t>
      </w:r>
      <w:proofErr w:type="spellStart"/>
      <w:r w:rsidRPr="00BE00DF">
        <w:t>marketplaces</w:t>
      </w:r>
      <w:proofErr w:type="spellEnd"/>
      <w:r w:rsidRPr="00BE00DF">
        <w:t xml:space="preserve"> generales.</w:t>
      </w:r>
    </w:p>
    <w:p w14:paraId="780B3E63" w14:textId="77777777" w:rsidR="00BE00DF" w:rsidRPr="00BE00DF" w:rsidRDefault="00BE00DF" w:rsidP="00BE00DF">
      <w:pPr>
        <w:numPr>
          <w:ilvl w:val="0"/>
          <w:numId w:val="9"/>
        </w:numPr>
      </w:pPr>
      <w:r w:rsidRPr="00BE00DF">
        <w:t>Fomento de relaciones comerciales a largo plazo con beneficios mutuos.</w:t>
      </w:r>
    </w:p>
    <w:p w14:paraId="62656349" w14:textId="77777777" w:rsidR="00BE00DF" w:rsidRPr="00BE00DF" w:rsidRDefault="00BE00DF" w:rsidP="00BE00DF">
      <w:pPr>
        <w:numPr>
          <w:ilvl w:val="0"/>
          <w:numId w:val="9"/>
        </w:numPr>
      </w:pPr>
      <w:r w:rsidRPr="00BE00DF">
        <w:t>Posibilidad de desarrollar marcas blancas o productos exclusivos.</w:t>
      </w:r>
    </w:p>
    <w:p w14:paraId="73B1B4FD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4. Alianzas con Clínicas Veterinarias, Laboratorios y Profesionales Certificados</w:t>
      </w:r>
    </w:p>
    <w:p w14:paraId="0379377D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Socios:</w:t>
      </w:r>
    </w:p>
    <w:p w14:paraId="5C526756" w14:textId="77777777" w:rsidR="00BE00DF" w:rsidRPr="00BE00DF" w:rsidRDefault="00BE00DF" w:rsidP="00BE00DF">
      <w:pPr>
        <w:numPr>
          <w:ilvl w:val="0"/>
          <w:numId w:val="10"/>
        </w:numPr>
      </w:pPr>
      <w:r w:rsidRPr="00BE00DF">
        <w:t>Clínicas veterinarias acreditadas.</w:t>
      </w:r>
    </w:p>
    <w:p w14:paraId="60533F88" w14:textId="77777777" w:rsidR="00BE00DF" w:rsidRPr="00BE00DF" w:rsidRDefault="00BE00DF" w:rsidP="00BE00DF">
      <w:pPr>
        <w:numPr>
          <w:ilvl w:val="0"/>
          <w:numId w:val="10"/>
        </w:numPr>
      </w:pPr>
      <w:r w:rsidRPr="00BE00DF">
        <w:t>Laboratorios veterinarios para análisis clínicos.</w:t>
      </w:r>
    </w:p>
    <w:p w14:paraId="74B936D2" w14:textId="77777777" w:rsidR="00BE00DF" w:rsidRPr="00BE00DF" w:rsidRDefault="00BE00DF" w:rsidP="00BE00DF">
      <w:pPr>
        <w:numPr>
          <w:ilvl w:val="0"/>
          <w:numId w:val="10"/>
        </w:numPr>
      </w:pPr>
      <w:r w:rsidRPr="00BE00DF">
        <w:t>Asociaciones profesionales y colegios de veterinarios.</w:t>
      </w:r>
    </w:p>
    <w:p w14:paraId="0078FE25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Objetivos:</w:t>
      </w:r>
    </w:p>
    <w:p w14:paraId="3CBA7BA0" w14:textId="77777777" w:rsidR="00BE00DF" w:rsidRPr="00BE00DF" w:rsidRDefault="00BE00DF" w:rsidP="00BE00DF">
      <w:pPr>
        <w:numPr>
          <w:ilvl w:val="0"/>
          <w:numId w:val="11"/>
        </w:numPr>
      </w:pPr>
      <w:r w:rsidRPr="00BE00DF">
        <w:t>Establecer la interoperabilidad y estandarización de los registros clínicos.</w:t>
      </w:r>
    </w:p>
    <w:p w14:paraId="59258D14" w14:textId="77777777" w:rsidR="00BE00DF" w:rsidRPr="00BE00DF" w:rsidRDefault="00BE00DF" w:rsidP="00BE00DF">
      <w:pPr>
        <w:numPr>
          <w:ilvl w:val="0"/>
          <w:numId w:val="11"/>
        </w:numPr>
      </w:pPr>
      <w:r w:rsidRPr="00BE00DF">
        <w:t>Validar y certificar a los veterinarios registrados en la plataforma.</w:t>
      </w:r>
    </w:p>
    <w:p w14:paraId="10A22969" w14:textId="77777777" w:rsidR="00BE00DF" w:rsidRPr="00BE00DF" w:rsidRDefault="00BE00DF" w:rsidP="00BE00DF">
      <w:pPr>
        <w:numPr>
          <w:ilvl w:val="0"/>
          <w:numId w:val="11"/>
        </w:numPr>
      </w:pPr>
      <w:r w:rsidRPr="00BE00DF">
        <w:t>Crear canales de comunicación directa para telemedicina futura, recetas digitales y alertas sanitarias.</w:t>
      </w:r>
    </w:p>
    <w:p w14:paraId="381B5F43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Beneficios:</w:t>
      </w:r>
    </w:p>
    <w:p w14:paraId="0D225713" w14:textId="77777777" w:rsidR="00BE00DF" w:rsidRPr="00BE00DF" w:rsidRDefault="00BE00DF" w:rsidP="00BE00DF">
      <w:pPr>
        <w:numPr>
          <w:ilvl w:val="0"/>
          <w:numId w:val="12"/>
        </w:numPr>
      </w:pPr>
      <w:r w:rsidRPr="00BE00DF">
        <w:t>Incremento de la confianza y credibilidad para los usuarios.</w:t>
      </w:r>
    </w:p>
    <w:p w14:paraId="79731D2F" w14:textId="77777777" w:rsidR="00BE00DF" w:rsidRPr="00BE00DF" w:rsidRDefault="00BE00DF" w:rsidP="00BE00DF">
      <w:pPr>
        <w:numPr>
          <w:ilvl w:val="0"/>
          <w:numId w:val="12"/>
        </w:numPr>
      </w:pPr>
      <w:r w:rsidRPr="00BE00DF">
        <w:t>Enriquecimiento del historial clínico digital con datos precisos.</w:t>
      </w:r>
    </w:p>
    <w:p w14:paraId="5033977F" w14:textId="77777777" w:rsidR="00BE00DF" w:rsidRPr="00BE00DF" w:rsidRDefault="00BE00DF" w:rsidP="00BE00DF">
      <w:pPr>
        <w:numPr>
          <w:ilvl w:val="0"/>
          <w:numId w:val="12"/>
        </w:numPr>
      </w:pPr>
      <w:r w:rsidRPr="00BE00DF">
        <w:t>Ampliación del ecosistema de servicios veterinarios disponibles.</w:t>
      </w:r>
    </w:p>
    <w:p w14:paraId="6C9EECA8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5. Alianzas con Plataformas de Pago y Financieras</w:t>
      </w:r>
    </w:p>
    <w:p w14:paraId="27E9E57D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Socios:</w:t>
      </w:r>
    </w:p>
    <w:p w14:paraId="5315BB02" w14:textId="77777777" w:rsidR="00BE00DF" w:rsidRPr="00BE00DF" w:rsidRDefault="00BE00DF" w:rsidP="00BE00DF">
      <w:pPr>
        <w:numPr>
          <w:ilvl w:val="0"/>
          <w:numId w:val="13"/>
        </w:numPr>
      </w:pPr>
      <w:r w:rsidRPr="00BE00DF">
        <w:rPr>
          <w:b/>
          <w:bCs/>
        </w:rPr>
        <w:t>PayPal</w:t>
      </w:r>
      <w:r w:rsidRPr="00BE00DF">
        <w:t xml:space="preserve"> (integración principal), además de pasarelas como </w:t>
      </w:r>
      <w:proofErr w:type="spellStart"/>
      <w:r w:rsidRPr="00BE00DF">
        <w:t>Stripe</w:t>
      </w:r>
      <w:proofErr w:type="spellEnd"/>
      <w:r w:rsidRPr="00BE00DF">
        <w:t xml:space="preserve">, Mercado Pago, tarjetas bancarias (Visa, </w:t>
      </w:r>
      <w:proofErr w:type="spellStart"/>
      <w:r w:rsidRPr="00BE00DF">
        <w:t>Mastercard</w:t>
      </w:r>
      <w:proofErr w:type="spellEnd"/>
      <w:r w:rsidRPr="00BE00DF">
        <w:t>), y opciones de pago móvil.</w:t>
      </w:r>
    </w:p>
    <w:p w14:paraId="03B42A53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Objetivos:</w:t>
      </w:r>
    </w:p>
    <w:p w14:paraId="31C86987" w14:textId="77777777" w:rsidR="00BE00DF" w:rsidRPr="00BE00DF" w:rsidRDefault="00BE00DF" w:rsidP="00BE00DF">
      <w:pPr>
        <w:numPr>
          <w:ilvl w:val="0"/>
          <w:numId w:val="14"/>
        </w:numPr>
      </w:pPr>
      <w:r w:rsidRPr="00BE00DF">
        <w:t>Ofrecer métodos de pago seguros, rápidos, confiables y con soporte para múltiples monedas y países (si aplica).</w:t>
      </w:r>
    </w:p>
    <w:p w14:paraId="70851C6F" w14:textId="77777777" w:rsidR="00BE00DF" w:rsidRPr="00BE00DF" w:rsidRDefault="00BE00DF" w:rsidP="00BE00DF">
      <w:pPr>
        <w:numPr>
          <w:ilvl w:val="0"/>
          <w:numId w:val="14"/>
        </w:numPr>
      </w:pPr>
      <w:r w:rsidRPr="00BE00DF">
        <w:t>Facilitar procesos de compra sin fricción para aumentar conversiones.</w:t>
      </w:r>
    </w:p>
    <w:p w14:paraId="3DA0B799" w14:textId="77777777" w:rsidR="00BE00DF" w:rsidRPr="00BE00DF" w:rsidRDefault="00BE00DF" w:rsidP="00BE00DF">
      <w:pPr>
        <w:numPr>
          <w:ilvl w:val="0"/>
          <w:numId w:val="14"/>
        </w:numPr>
      </w:pPr>
      <w:r w:rsidRPr="00BE00DF">
        <w:t>Gestionar pagos recurrentes para futuras funcionalidades de suscripciones o membresías.</w:t>
      </w:r>
    </w:p>
    <w:p w14:paraId="59B04A5D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lastRenderedPageBreak/>
        <w:t>Beneficios:</w:t>
      </w:r>
    </w:p>
    <w:p w14:paraId="5B21AD32" w14:textId="77777777" w:rsidR="00BE00DF" w:rsidRPr="00BE00DF" w:rsidRDefault="00BE00DF" w:rsidP="00BE00DF">
      <w:pPr>
        <w:numPr>
          <w:ilvl w:val="0"/>
          <w:numId w:val="15"/>
        </w:numPr>
      </w:pPr>
      <w:r w:rsidRPr="00BE00DF">
        <w:t>Incremento en la confianza del usuario durante la compra.</w:t>
      </w:r>
    </w:p>
    <w:p w14:paraId="35FE4815" w14:textId="77777777" w:rsidR="00BE00DF" w:rsidRPr="00BE00DF" w:rsidRDefault="00BE00DF" w:rsidP="00BE00DF">
      <w:pPr>
        <w:numPr>
          <w:ilvl w:val="0"/>
          <w:numId w:val="15"/>
        </w:numPr>
      </w:pPr>
      <w:r w:rsidRPr="00BE00DF">
        <w:t>Reducción de fraudes y errores en transacciones.</w:t>
      </w:r>
    </w:p>
    <w:p w14:paraId="77201D33" w14:textId="77777777" w:rsidR="00BE00DF" w:rsidRPr="00BE00DF" w:rsidRDefault="00BE00DF" w:rsidP="00BE00DF">
      <w:pPr>
        <w:numPr>
          <w:ilvl w:val="0"/>
          <w:numId w:val="15"/>
        </w:numPr>
      </w:pPr>
      <w:r w:rsidRPr="00BE00DF">
        <w:t>Mayor cobertura de usuarios al aceptar múltiples métodos.</w:t>
      </w:r>
    </w:p>
    <w:p w14:paraId="62107725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6. Alianzas con Empresas de Tecnología e Infraestructura Cloud</w:t>
      </w:r>
    </w:p>
    <w:p w14:paraId="2CB7B509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Socios:</w:t>
      </w:r>
    </w:p>
    <w:p w14:paraId="1EA8F802" w14:textId="77777777" w:rsidR="00BE00DF" w:rsidRPr="00BE00DF" w:rsidRDefault="00BE00DF" w:rsidP="00BE00DF">
      <w:pPr>
        <w:numPr>
          <w:ilvl w:val="0"/>
          <w:numId w:val="16"/>
        </w:numPr>
        <w:rPr>
          <w:lang w:val="pt-PT"/>
        </w:rPr>
      </w:pPr>
      <w:r w:rsidRPr="00BE00DF">
        <w:rPr>
          <w:lang w:val="pt-PT"/>
        </w:rPr>
        <w:t>Proveedores líderes como Amazon Web Services (AWS), Microsoft Azure, Google Cloud Platform (GCP).</w:t>
      </w:r>
    </w:p>
    <w:p w14:paraId="533F211E" w14:textId="77777777" w:rsidR="00BE00DF" w:rsidRPr="00BE00DF" w:rsidRDefault="00BE00DF" w:rsidP="00BE00DF">
      <w:pPr>
        <w:numPr>
          <w:ilvl w:val="0"/>
          <w:numId w:val="16"/>
        </w:numPr>
      </w:pPr>
      <w:r w:rsidRPr="00BE00DF">
        <w:t xml:space="preserve">Plataformas de mensajería y notificaciones como </w:t>
      </w:r>
      <w:proofErr w:type="spellStart"/>
      <w:r w:rsidRPr="00BE00DF">
        <w:t>Firebase</w:t>
      </w:r>
      <w:proofErr w:type="spellEnd"/>
      <w:r w:rsidRPr="00BE00DF">
        <w:t xml:space="preserve">, </w:t>
      </w:r>
      <w:proofErr w:type="spellStart"/>
      <w:r w:rsidRPr="00BE00DF">
        <w:t>Twilio</w:t>
      </w:r>
      <w:proofErr w:type="spellEnd"/>
      <w:r w:rsidRPr="00BE00DF">
        <w:t>.</w:t>
      </w:r>
    </w:p>
    <w:p w14:paraId="37E6652C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Objetivos:</w:t>
      </w:r>
    </w:p>
    <w:p w14:paraId="1CC42AB1" w14:textId="77777777" w:rsidR="00BE00DF" w:rsidRPr="00BE00DF" w:rsidRDefault="00BE00DF" w:rsidP="00BE00DF">
      <w:pPr>
        <w:numPr>
          <w:ilvl w:val="0"/>
          <w:numId w:val="17"/>
        </w:numPr>
      </w:pPr>
      <w:r w:rsidRPr="00BE00DF">
        <w:t>Garantizar escalabilidad, alta disponibilidad y seguridad en la infraestructura.</w:t>
      </w:r>
    </w:p>
    <w:p w14:paraId="2CA69CBF" w14:textId="77777777" w:rsidR="00BE00DF" w:rsidRPr="00BE00DF" w:rsidRDefault="00BE00DF" w:rsidP="00BE00DF">
      <w:pPr>
        <w:numPr>
          <w:ilvl w:val="0"/>
          <w:numId w:val="17"/>
        </w:numPr>
      </w:pPr>
      <w:r w:rsidRPr="00BE00DF">
        <w:t xml:space="preserve">Implementar sistemas de notificaciones </w:t>
      </w:r>
      <w:proofErr w:type="spellStart"/>
      <w:r w:rsidRPr="00BE00DF">
        <w:t>push</w:t>
      </w:r>
      <w:proofErr w:type="spellEnd"/>
      <w:r w:rsidRPr="00BE00DF">
        <w:t>, SMS y correo electrónico.</w:t>
      </w:r>
    </w:p>
    <w:p w14:paraId="0ED81A11" w14:textId="77777777" w:rsidR="00BE00DF" w:rsidRPr="00BE00DF" w:rsidRDefault="00BE00DF" w:rsidP="00BE00DF">
      <w:pPr>
        <w:numPr>
          <w:ilvl w:val="0"/>
          <w:numId w:val="17"/>
        </w:numPr>
      </w:pPr>
      <w:r w:rsidRPr="00BE00DF">
        <w:t xml:space="preserve">Soportar análisis de datos, métricas y machine </w:t>
      </w:r>
      <w:proofErr w:type="spellStart"/>
      <w:r w:rsidRPr="00BE00DF">
        <w:t>learning</w:t>
      </w:r>
      <w:proofErr w:type="spellEnd"/>
      <w:r w:rsidRPr="00BE00DF">
        <w:t xml:space="preserve"> para recomendaciones personalizadas.</w:t>
      </w:r>
    </w:p>
    <w:p w14:paraId="136CA704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Beneficios:</w:t>
      </w:r>
    </w:p>
    <w:p w14:paraId="4A4FF7B4" w14:textId="77777777" w:rsidR="00BE00DF" w:rsidRPr="00BE00DF" w:rsidRDefault="00BE00DF" w:rsidP="00BE00DF">
      <w:pPr>
        <w:numPr>
          <w:ilvl w:val="0"/>
          <w:numId w:val="18"/>
        </w:numPr>
      </w:pPr>
      <w:r w:rsidRPr="00BE00DF">
        <w:t>Reducción de costos operativos a largo plazo.</w:t>
      </w:r>
    </w:p>
    <w:p w14:paraId="78DE9785" w14:textId="77777777" w:rsidR="00BE00DF" w:rsidRPr="00BE00DF" w:rsidRDefault="00BE00DF" w:rsidP="00BE00DF">
      <w:pPr>
        <w:numPr>
          <w:ilvl w:val="0"/>
          <w:numId w:val="18"/>
        </w:numPr>
      </w:pPr>
      <w:r w:rsidRPr="00BE00DF">
        <w:t>Flexibilidad para implementar nuevas funcionalidades.</w:t>
      </w:r>
    </w:p>
    <w:p w14:paraId="0E67AF13" w14:textId="77777777" w:rsidR="00BE00DF" w:rsidRPr="00BE00DF" w:rsidRDefault="00BE00DF" w:rsidP="00BE00DF">
      <w:pPr>
        <w:numPr>
          <w:ilvl w:val="0"/>
          <w:numId w:val="18"/>
        </w:numPr>
      </w:pPr>
      <w:r w:rsidRPr="00BE00DF">
        <w:t xml:space="preserve">Mejora en el desempeño, respuesta y </w:t>
      </w:r>
      <w:proofErr w:type="spellStart"/>
      <w:r w:rsidRPr="00BE00DF">
        <w:t>uptime</w:t>
      </w:r>
      <w:proofErr w:type="spellEnd"/>
      <w:r w:rsidRPr="00BE00DF">
        <w:t xml:space="preserve"> del sistema.</w:t>
      </w:r>
    </w:p>
    <w:p w14:paraId="2941B3A3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7. Alianzas con Empresas de Marketing Digital y Canales de Distribución</w:t>
      </w:r>
    </w:p>
    <w:p w14:paraId="58954F67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Socios:</w:t>
      </w:r>
    </w:p>
    <w:p w14:paraId="7313FE6D" w14:textId="77777777" w:rsidR="00BE00DF" w:rsidRPr="00BE00DF" w:rsidRDefault="00BE00DF" w:rsidP="00BE00DF">
      <w:pPr>
        <w:numPr>
          <w:ilvl w:val="0"/>
          <w:numId w:val="19"/>
        </w:numPr>
      </w:pPr>
      <w:r w:rsidRPr="00BE00DF">
        <w:t xml:space="preserve">Agencias de marketing digital especializadas en </w:t>
      </w:r>
      <w:proofErr w:type="spellStart"/>
      <w:r w:rsidRPr="00BE00DF">
        <w:t>ecommerce</w:t>
      </w:r>
      <w:proofErr w:type="spellEnd"/>
      <w:r w:rsidRPr="00BE00DF">
        <w:t xml:space="preserve"> y salud animal.</w:t>
      </w:r>
    </w:p>
    <w:p w14:paraId="61149DE5" w14:textId="77777777" w:rsidR="00BE00DF" w:rsidRPr="00BE00DF" w:rsidRDefault="00BE00DF" w:rsidP="00BE00DF">
      <w:pPr>
        <w:numPr>
          <w:ilvl w:val="0"/>
          <w:numId w:val="19"/>
        </w:numPr>
      </w:pPr>
      <w:proofErr w:type="spellStart"/>
      <w:r w:rsidRPr="00BE00DF">
        <w:t>Influencers</w:t>
      </w:r>
      <w:proofErr w:type="spellEnd"/>
      <w:r w:rsidRPr="00BE00DF">
        <w:t xml:space="preserve"> y comunidades digitales de dueños de mascotas.</w:t>
      </w:r>
    </w:p>
    <w:p w14:paraId="6EFA5599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Objetivos:</w:t>
      </w:r>
    </w:p>
    <w:p w14:paraId="14B2AEA5" w14:textId="77777777" w:rsidR="00BE00DF" w:rsidRPr="00BE00DF" w:rsidRDefault="00BE00DF" w:rsidP="00BE00DF">
      <w:pPr>
        <w:numPr>
          <w:ilvl w:val="0"/>
          <w:numId w:val="20"/>
        </w:numPr>
      </w:pPr>
      <w:r w:rsidRPr="00BE00DF">
        <w:t>Aumentar la visibilidad y captación de usuarios.</w:t>
      </w:r>
    </w:p>
    <w:p w14:paraId="25E29E53" w14:textId="77777777" w:rsidR="00BE00DF" w:rsidRPr="00BE00DF" w:rsidRDefault="00BE00DF" w:rsidP="00BE00DF">
      <w:pPr>
        <w:numPr>
          <w:ilvl w:val="0"/>
          <w:numId w:val="20"/>
        </w:numPr>
      </w:pPr>
      <w:r w:rsidRPr="00BE00DF">
        <w:t>Generar confianza a través de contenido educativo y promocional.</w:t>
      </w:r>
    </w:p>
    <w:p w14:paraId="01E09A57" w14:textId="77777777" w:rsidR="00BE00DF" w:rsidRPr="00BE00DF" w:rsidRDefault="00BE00DF" w:rsidP="00BE00DF">
      <w:pPr>
        <w:numPr>
          <w:ilvl w:val="0"/>
          <w:numId w:val="20"/>
        </w:numPr>
      </w:pPr>
      <w:r w:rsidRPr="00BE00DF">
        <w:t>Apoyar el lanzamiento y crecimiento con campañas segmentadas.</w:t>
      </w:r>
    </w:p>
    <w:p w14:paraId="208DBA53" w14:textId="77777777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Beneficios:</w:t>
      </w:r>
    </w:p>
    <w:p w14:paraId="7831B6E7" w14:textId="77777777" w:rsidR="00BE00DF" w:rsidRPr="00BE00DF" w:rsidRDefault="00BE00DF" w:rsidP="00BE00DF">
      <w:pPr>
        <w:numPr>
          <w:ilvl w:val="0"/>
          <w:numId w:val="21"/>
        </w:numPr>
      </w:pPr>
      <w:r w:rsidRPr="00BE00DF">
        <w:lastRenderedPageBreak/>
        <w:t>Crecimiento acelerado de la base de usuarios.</w:t>
      </w:r>
    </w:p>
    <w:p w14:paraId="2642A7F7" w14:textId="77777777" w:rsidR="00BE00DF" w:rsidRPr="00BE00DF" w:rsidRDefault="00BE00DF" w:rsidP="00BE00DF">
      <w:pPr>
        <w:numPr>
          <w:ilvl w:val="0"/>
          <w:numId w:val="21"/>
        </w:numPr>
      </w:pPr>
      <w:r w:rsidRPr="00BE00DF">
        <w:t xml:space="preserve">Mayor fidelización y </w:t>
      </w:r>
      <w:proofErr w:type="spellStart"/>
      <w:r w:rsidRPr="00BE00DF">
        <w:t>engagement</w:t>
      </w:r>
      <w:proofErr w:type="spellEnd"/>
      <w:r w:rsidRPr="00BE00DF">
        <w:t xml:space="preserve"> con la marca.</w:t>
      </w:r>
    </w:p>
    <w:p w14:paraId="663285DF" w14:textId="77777777" w:rsidR="00BE00DF" w:rsidRPr="00BE00DF" w:rsidRDefault="00BE00DF" w:rsidP="00BE00DF">
      <w:pPr>
        <w:numPr>
          <w:ilvl w:val="0"/>
          <w:numId w:val="21"/>
        </w:numPr>
      </w:pPr>
      <w:proofErr w:type="spellStart"/>
      <w:r w:rsidRPr="00BE00DF">
        <w:t>Feedback</w:t>
      </w:r>
      <w:proofErr w:type="spellEnd"/>
      <w:r w:rsidRPr="00BE00DF">
        <w:t xml:space="preserve"> constante para mejorar productos y servicios.</w:t>
      </w:r>
    </w:p>
    <w:p w14:paraId="1F5CAD72" w14:textId="0177659E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Cadena de Valor con Alianzas Integradas</w:t>
      </w:r>
    </w:p>
    <w:p w14:paraId="4176AF27" w14:textId="77777777" w:rsidR="00BE00DF" w:rsidRPr="00BE00DF" w:rsidRDefault="00BE00DF" w:rsidP="00BE00DF">
      <w:r w:rsidRPr="00BE00DF">
        <w:t xml:space="preserve">Dueño de mascota </w:t>
      </w:r>
    </w:p>
    <w:p w14:paraId="012A429D" w14:textId="77777777" w:rsidR="00BE00DF" w:rsidRPr="00BE00DF" w:rsidRDefault="00BE00DF" w:rsidP="00BE00DF">
      <w:r w:rsidRPr="00BE00DF">
        <w:t xml:space="preserve">   ↓</w:t>
      </w:r>
    </w:p>
    <w:p w14:paraId="4D4A3389" w14:textId="77777777" w:rsidR="00BE00DF" w:rsidRPr="00BE00DF" w:rsidRDefault="00BE00DF" w:rsidP="00BE00DF">
      <w:r w:rsidRPr="00BE00DF">
        <w:t>Plataforma digital (gestión + tienda)</w:t>
      </w:r>
    </w:p>
    <w:p w14:paraId="32A7F8F2" w14:textId="77777777" w:rsidR="00BE00DF" w:rsidRPr="00BE00DF" w:rsidRDefault="00BE00DF" w:rsidP="00BE00DF">
      <w:r w:rsidRPr="00BE00DF">
        <w:t xml:space="preserve">   ↓</w:t>
      </w:r>
    </w:p>
    <w:p w14:paraId="7106299D" w14:textId="77777777" w:rsidR="00BE00DF" w:rsidRPr="00BE00DF" w:rsidRDefault="00BE00DF" w:rsidP="00BE00DF">
      <w:r w:rsidRPr="00BE00DF">
        <w:t>Proveedores y fabricantes → Empacadoras y centros de distribución</w:t>
      </w:r>
    </w:p>
    <w:p w14:paraId="147753BD" w14:textId="77777777" w:rsidR="00BE00DF" w:rsidRPr="00BE00DF" w:rsidRDefault="00BE00DF" w:rsidP="00BE00DF">
      <w:r w:rsidRPr="00BE00DF">
        <w:t xml:space="preserve">   ↓</w:t>
      </w:r>
    </w:p>
    <w:p w14:paraId="40D43C1F" w14:textId="77777777" w:rsidR="00BE00DF" w:rsidRPr="00BE00DF" w:rsidRDefault="00BE00DF" w:rsidP="00BE00DF">
      <w:r w:rsidRPr="00BE00DF">
        <w:t>Empresas de logística (Estafeta, DHL, Correos)</w:t>
      </w:r>
    </w:p>
    <w:p w14:paraId="29134F86" w14:textId="77777777" w:rsidR="00BE00DF" w:rsidRPr="00BE00DF" w:rsidRDefault="00BE00DF" w:rsidP="00BE00DF">
      <w:r w:rsidRPr="00BE00DF">
        <w:t xml:space="preserve">   ↓</w:t>
      </w:r>
    </w:p>
    <w:p w14:paraId="64DE8E7C" w14:textId="77777777" w:rsidR="00BE00DF" w:rsidRPr="00BE00DF" w:rsidRDefault="00BE00DF" w:rsidP="00BE00DF">
      <w:r w:rsidRPr="00BE00DF">
        <w:t>Entrega final al usuario</w:t>
      </w:r>
    </w:p>
    <w:p w14:paraId="490D1DD6" w14:textId="77777777" w:rsidR="00BE00DF" w:rsidRPr="00BE00DF" w:rsidRDefault="00BE00DF" w:rsidP="00BE00DF">
      <w:r w:rsidRPr="00BE00DF">
        <w:t>Paralelamente:</w:t>
      </w:r>
    </w:p>
    <w:p w14:paraId="173E7F13" w14:textId="77777777" w:rsidR="00BE00DF" w:rsidRPr="00BE00DF" w:rsidRDefault="00BE00DF" w:rsidP="00BE00DF">
      <w:pPr>
        <w:numPr>
          <w:ilvl w:val="0"/>
          <w:numId w:val="22"/>
        </w:numPr>
      </w:pPr>
      <w:r w:rsidRPr="00BE00DF">
        <w:t>Clínicas y veterinarios alimentan el historial clínico y validan profesionales.</w:t>
      </w:r>
    </w:p>
    <w:p w14:paraId="539DB7B2" w14:textId="77777777" w:rsidR="00BE00DF" w:rsidRPr="00BE00DF" w:rsidRDefault="00BE00DF" w:rsidP="00BE00DF">
      <w:pPr>
        <w:numPr>
          <w:ilvl w:val="0"/>
          <w:numId w:val="22"/>
        </w:numPr>
      </w:pPr>
      <w:r w:rsidRPr="00BE00DF">
        <w:t>Pasarelas de pago gestionan la compra.</w:t>
      </w:r>
    </w:p>
    <w:p w14:paraId="649CFF8E" w14:textId="77777777" w:rsidR="00BE00DF" w:rsidRPr="00BE00DF" w:rsidRDefault="00BE00DF" w:rsidP="00BE00DF">
      <w:pPr>
        <w:numPr>
          <w:ilvl w:val="0"/>
          <w:numId w:val="22"/>
        </w:numPr>
      </w:pPr>
      <w:r w:rsidRPr="00BE00DF">
        <w:t xml:space="preserve">Infraestructura </w:t>
      </w:r>
      <w:proofErr w:type="spellStart"/>
      <w:r w:rsidRPr="00BE00DF">
        <w:t>cloud</w:t>
      </w:r>
      <w:proofErr w:type="spellEnd"/>
      <w:r w:rsidRPr="00BE00DF">
        <w:t xml:space="preserve"> soporta todo el ecosistema digital.</w:t>
      </w:r>
    </w:p>
    <w:p w14:paraId="7604C6E5" w14:textId="77777777" w:rsidR="00BE00DF" w:rsidRPr="00BE00DF" w:rsidRDefault="00BE00DF" w:rsidP="00BE00DF">
      <w:pPr>
        <w:numPr>
          <w:ilvl w:val="0"/>
          <w:numId w:val="22"/>
        </w:numPr>
      </w:pPr>
      <w:r w:rsidRPr="00BE00DF">
        <w:t>Marketing impulsa la captación y retención.</w:t>
      </w:r>
    </w:p>
    <w:p w14:paraId="69FDE5EC" w14:textId="0AEB570E" w:rsidR="00BE00DF" w:rsidRPr="00BE00DF" w:rsidRDefault="00BE00DF" w:rsidP="00BE00DF">
      <w:pPr>
        <w:rPr>
          <w:b/>
          <w:bCs/>
        </w:rPr>
      </w:pPr>
      <w:r w:rsidRPr="00BE00DF">
        <w:rPr>
          <w:b/>
          <w:bCs/>
        </w:rPr>
        <w:t>Beneficios estratégicos globales</w:t>
      </w:r>
    </w:p>
    <w:p w14:paraId="4C6A704A" w14:textId="77777777" w:rsidR="00BE00DF" w:rsidRPr="00BE00DF" w:rsidRDefault="00BE00DF" w:rsidP="00BE00DF">
      <w:pPr>
        <w:numPr>
          <w:ilvl w:val="0"/>
          <w:numId w:val="23"/>
        </w:numPr>
      </w:pPr>
      <w:r w:rsidRPr="00BE00DF">
        <w:rPr>
          <w:b/>
          <w:bCs/>
        </w:rPr>
        <w:t>Mejora significativa en la experiencia de usuario:</w:t>
      </w:r>
      <w:r w:rsidRPr="00BE00DF">
        <w:t xml:space="preserve"> entregas rápidas, productos de calidad, servicios confiables.</w:t>
      </w:r>
    </w:p>
    <w:p w14:paraId="2A62B3C1" w14:textId="77777777" w:rsidR="00BE00DF" w:rsidRPr="00BE00DF" w:rsidRDefault="00BE00DF" w:rsidP="00BE00DF">
      <w:pPr>
        <w:numPr>
          <w:ilvl w:val="0"/>
          <w:numId w:val="23"/>
        </w:numPr>
      </w:pPr>
      <w:r w:rsidRPr="00BE00DF">
        <w:rPr>
          <w:b/>
          <w:bCs/>
        </w:rPr>
        <w:t>Reducción de costos y riesgos operativos</w:t>
      </w:r>
      <w:r w:rsidRPr="00BE00DF">
        <w:t xml:space="preserve"> gracias a la externalización de servicios clave.</w:t>
      </w:r>
    </w:p>
    <w:p w14:paraId="2796CA08" w14:textId="77777777" w:rsidR="00BE00DF" w:rsidRPr="00BE00DF" w:rsidRDefault="00BE00DF" w:rsidP="00BE00DF">
      <w:pPr>
        <w:numPr>
          <w:ilvl w:val="0"/>
          <w:numId w:val="23"/>
        </w:numPr>
      </w:pPr>
      <w:r w:rsidRPr="00BE00DF">
        <w:rPr>
          <w:b/>
          <w:bCs/>
        </w:rPr>
        <w:t>Escalabilidad y flexibilidad</w:t>
      </w:r>
      <w:r w:rsidRPr="00BE00DF">
        <w:t xml:space="preserve"> para expandir funciones y mercados.</w:t>
      </w:r>
    </w:p>
    <w:p w14:paraId="5ED1635B" w14:textId="77777777" w:rsidR="00BE00DF" w:rsidRPr="00BE00DF" w:rsidRDefault="00BE00DF" w:rsidP="00BE00DF">
      <w:pPr>
        <w:numPr>
          <w:ilvl w:val="0"/>
          <w:numId w:val="23"/>
        </w:numPr>
      </w:pPr>
      <w:r w:rsidRPr="00BE00DF">
        <w:rPr>
          <w:b/>
          <w:bCs/>
        </w:rPr>
        <w:t>Construcción de una comunidad sólida y confiable</w:t>
      </w:r>
      <w:r w:rsidRPr="00BE00DF">
        <w:t xml:space="preserve"> que fomente la recomendación y fidelización.</w:t>
      </w:r>
    </w:p>
    <w:p w14:paraId="21DD7AB8" w14:textId="77777777" w:rsidR="00BE00DF" w:rsidRPr="00BE00DF" w:rsidRDefault="00BE00DF" w:rsidP="00BE00DF">
      <w:pPr>
        <w:numPr>
          <w:ilvl w:val="0"/>
          <w:numId w:val="23"/>
        </w:numPr>
      </w:pPr>
      <w:r w:rsidRPr="00BE00DF">
        <w:rPr>
          <w:b/>
          <w:bCs/>
        </w:rPr>
        <w:lastRenderedPageBreak/>
        <w:t>Diferenciación competitiva clara</w:t>
      </w:r>
      <w:r w:rsidRPr="00BE00DF">
        <w:t xml:space="preserve"> frente a plataformas fragmentadas o no especializadas.</w:t>
      </w:r>
    </w:p>
    <w:p w14:paraId="58FBC4EF" w14:textId="77777777" w:rsidR="002E510B" w:rsidRDefault="002E510B"/>
    <w:sectPr w:rsidR="002E5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3A05"/>
    <w:multiLevelType w:val="multilevel"/>
    <w:tmpl w:val="0286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6DA3"/>
    <w:multiLevelType w:val="multilevel"/>
    <w:tmpl w:val="AA8C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E2BA0"/>
    <w:multiLevelType w:val="multilevel"/>
    <w:tmpl w:val="96E6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B1266"/>
    <w:multiLevelType w:val="multilevel"/>
    <w:tmpl w:val="F4F6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143C2"/>
    <w:multiLevelType w:val="multilevel"/>
    <w:tmpl w:val="6EFE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F1974"/>
    <w:multiLevelType w:val="multilevel"/>
    <w:tmpl w:val="48E6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C3232"/>
    <w:multiLevelType w:val="multilevel"/>
    <w:tmpl w:val="D3CE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F3805"/>
    <w:multiLevelType w:val="multilevel"/>
    <w:tmpl w:val="CD3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51249"/>
    <w:multiLevelType w:val="multilevel"/>
    <w:tmpl w:val="7BE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77DAA"/>
    <w:multiLevelType w:val="multilevel"/>
    <w:tmpl w:val="6EE2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55A6B"/>
    <w:multiLevelType w:val="multilevel"/>
    <w:tmpl w:val="1F30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A5192"/>
    <w:multiLevelType w:val="multilevel"/>
    <w:tmpl w:val="175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D0DC3"/>
    <w:multiLevelType w:val="multilevel"/>
    <w:tmpl w:val="31FE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A5D98"/>
    <w:multiLevelType w:val="multilevel"/>
    <w:tmpl w:val="AA6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C28C7"/>
    <w:multiLevelType w:val="multilevel"/>
    <w:tmpl w:val="0674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C4C1D"/>
    <w:multiLevelType w:val="multilevel"/>
    <w:tmpl w:val="75EA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06DE1"/>
    <w:multiLevelType w:val="multilevel"/>
    <w:tmpl w:val="49E2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2710E"/>
    <w:multiLevelType w:val="multilevel"/>
    <w:tmpl w:val="EE22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D7315"/>
    <w:multiLevelType w:val="multilevel"/>
    <w:tmpl w:val="5702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A36F2"/>
    <w:multiLevelType w:val="multilevel"/>
    <w:tmpl w:val="4B1A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A7749"/>
    <w:multiLevelType w:val="multilevel"/>
    <w:tmpl w:val="E2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082F53"/>
    <w:multiLevelType w:val="multilevel"/>
    <w:tmpl w:val="8ED8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34300"/>
    <w:multiLevelType w:val="multilevel"/>
    <w:tmpl w:val="56AA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595438">
    <w:abstractNumId w:val="19"/>
  </w:num>
  <w:num w:numId="2" w16cid:durableId="1807503951">
    <w:abstractNumId w:val="10"/>
  </w:num>
  <w:num w:numId="3" w16cid:durableId="90470872">
    <w:abstractNumId w:val="22"/>
  </w:num>
  <w:num w:numId="4" w16cid:durableId="770706925">
    <w:abstractNumId w:val="8"/>
  </w:num>
  <w:num w:numId="5" w16cid:durableId="2128498295">
    <w:abstractNumId w:val="18"/>
  </w:num>
  <w:num w:numId="6" w16cid:durableId="137189076">
    <w:abstractNumId w:val="20"/>
  </w:num>
  <w:num w:numId="7" w16cid:durableId="1991326345">
    <w:abstractNumId w:val="15"/>
  </w:num>
  <w:num w:numId="8" w16cid:durableId="632297570">
    <w:abstractNumId w:val="16"/>
  </w:num>
  <w:num w:numId="9" w16cid:durableId="1094205358">
    <w:abstractNumId w:val="9"/>
  </w:num>
  <w:num w:numId="10" w16cid:durableId="1862861174">
    <w:abstractNumId w:val="13"/>
  </w:num>
  <w:num w:numId="11" w16cid:durableId="1895237508">
    <w:abstractNumId w:val="11"/>
  </w:num>
  <w:num w:numId="12" w16cid:durableId="1704330710">
    <w:abstractNumId w:val="3"/>
  </w:num>
  <w:num w:numId="13" w16cid:durableId="1015423921">
    <w:abstractNumId w:val="6"/>
  </w:num>
  <w:num w:numId="14" w16cid:durableId="6559819">
    <w:abstractNumId w:val="0"/>
  </w:num>
  <w:num w:numId="15" w16cid:durableId="670909065">
    <w:abstractNumId w:val="12"/>
  </w:num>
  <w:num w:numId="16" w16cid:durableId="856163845">
    <w:abstractNumId w:val="17"/>
  </w:num>
  <w:num w:numId="17" w16cid:durableId="1539269909">
    <w:abstractNumId w:val="7"/>
  </w:num>
  <w:num w:numId="18" w16cid:durableId="901018108">
    <w:abstractNumId w:val="2"/>
  </w:num>
  <w:num w:numId="19" w16cid:durableId="1038358861">
    <w:abstractNumId w:val="5"/>
  </w:num>
  <w:num w:numId="20" w16cid:durableId="1466894933">
    <w:abstractNumId w:val="14"/>
  </w:num>
  <w:num w:numId="21" w16cid:durableId="506360218">
    <w:abstractNumId w:val="4"/>
  </w:num>
  <w:num w:numId="22" w16cid:durableId="1100687269">
    <w:abstractNumId w:val="21"/>
  </w:num>
  <w:num w:numId="23" w16cid:durableId="1088498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0B"/>
    <w:rsid w:val="002E510B"/>
    <w:rsid w:val="00BE00DF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7FE9A-78F5-4EE4-AF76-8ADB496C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8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1039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2025-06-30T14:01:00Z</dcterms:created>
  <dcterms:modified xsi:type="dcterms:W3CDTF">2025-06-30T14:04:00Z</dcterms:modified>
</cp:coreProperties>
</file>