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66FB8" w14:textId="77777777" w:rsidR="00B34272" w:rsidRPr="00B34272" w:rsidRDefault="00B34272" w:rsidP="00B34272">
      <w:pPr>
        <w:rPr>
          <w:b/>
          <w:bCs/>
        </w:rPr>
      </w:pPr>
      <w:r w:rsidRPr="00B34272">
        <w:rPr>
          <w:b/>
          <w:bCs/>
        </w:rPr>
        <w:t>6.3.10 Establecer una Política de Sostenibilidad</w:t>
      </w:r>
    </w:p>
    <w:p w14:paraId="44337BB2" w14:textId="41DA1DCB" w:rsidR="00B34272" w:rsidRPr="00B34272" w:rsidRDefault="00B34272" w:rsidP="00B34272">
      <w:pPr>
        <w:rPr>
          <w:b/>
          <w:bCs/>
        </w:rPr>
      </w:pPr>
      <w:r w:rsidRPr="00B34272">
        <w:rPr>
          <w:b/>
          <w:bCs/>
        </w:rPr>
        <w:t>Objetivo</w:t>
      </w:r>
    </w:p>
    <w:p w14:paraId="061D3BA7" w14:textId="77777777" w:rsidR="00B34272" w:rsidRPr="00B34272" w:rsidRDefault="00B34272" w:rsidP="00B34272">
      <w:r w:rsidRPr="00B34272">
        <w:t xml:space="preserve">Formular, aplicar y mantener una </w:t>
      </w:r>
      <w:r w:rsidRPr="00B34272">
        <w:rPr>
          <w:b/>
          <w:bCs/>
        </w:rPr>
        <w:t>Política de Sostenibilidad Corporativa</w:t>
      </w:r>
      <w:r w:rsidRPr="00B34272">
        <w:t xml:space="preserve"> que guíe las decisiones y operaciones de la empresa bajo principios de </w:t>
      </w:r>
      <w:r w:rsidRPr="00B34272">
        <w:rPr>
          <w:b/>
          <w:bCs/>
        </w:rPr>
        <w:t>responsabilidad ambiental, compromiso social y gobernanza ética (ESG)</w:t>
      </w:r>
      <w:r w:rsidRPr="00B34272">
        <w:t>, garantizando un crecimiento sustentable, rentable e inclusivo.</w:t>
      </w:r>
    </w:p>
    <w:p w14:paraId="7610B731" w14:textId="661F227E" w:rsidR="00B34272" w:rsidRPr="00B34272" w:rsidRDefault="00B34272" w:rsidP="00B34272">
      <w:pPr>
        <w:rPr>
          <w:b/>
          <w:bCs/>
        </w:rPr>
      </w:pPr>
      <w:r w:rsidRPr="00B34272">
        <w:rPr>
          <w:b/>
          <w:bCs/>
        </w:rPr>
        <w:t>Declaración de la Política de Sostenibilidad</w:t>
      </w:r>
    </w:p>
    <w:p w14:paraId="7A50BFBE" w14:textId="77777777" w:rsidR="00B34272" w:rsidRPr="00B34272" w:rsidRDefault="00B34272" w:rsidP="00B34272">
      <w:r w:rsidRPr="00B34272">
        <w:t xml:space="preserve">En [nombre del proyecto o empresa], reconocemos la urgente necesidad de proteger el planeta, fortalecer a las comunidades y operar con integridad. Por ello, nos comprometemos a </w:t>
      </w:r>
      <w:r w:rsidRPr="00B34272">
        <w:rPr>
          <w:b/>
          <w:bCs/>
        </w:rPr>
        <w:t>incorporar prácticas sostenibles</w:t>
      </w:r>
      <w:r w:rsidRPr="00B34272">
        <w:t xml:space="preserve"> en todas nuestras actividades, productos y relaciones, con el objetivo de generar </w:t>
      </w:r>
      <w:r w:rsidRPr="00B34272">
        <w:rPr>
          <w:b/>
          <w:bCs/>
        </w:rPr>
        <w:t>valor compartido y de largo plazo</w:t>
      </w:r>
      <w:r w:rsidRPr="00B34272">
        <w:t xml:space="preserve"> para nuestros usuarios, empleados, proveedores y el entorno natural.</w:t>
      </w:r>
    </w:p>
    <w:p w14:paraId="49266793" w14:textId="007803B1" w:rsidR="00B34272" w:rsidRPr="00B34272" w:rsidRDefault="00B34272" w:rsidP="00B34272">
      <w:pPr>
        <w:rPr>
          <w:b/>
          <w:bCs/>
        </w:rPr>
      </w:pPr>
      <w:r w:rsidRPr="00B34272">
        <w:rPr>
          <w:b/>
          <w:bCs/>
        </w:rPr>
        <w:t>Ejes de la Política</w:t>
      </w:r>
    </w:p>
    <w:p w14:paraId="473CCDFA" w14:textId="7FD235E8" w:rsidR="00B34272" w:rsidRPr="00B34272" w:rsidRDefault="00B34272" w:rsidP="00B34272">
      <w:pPr>
        <w:rPr>
          <w:b/>
          <w:bCs/>
        </w:rPr>
      </w:pPr>
      <w:r w:rsidRPr="00B34272">
        <w:rPr>
          <w:b/>
          <w:bCs/>
        </w:rPr>
        <w:t>1. Sostenibilidad Ambiental</w:t>
      </w:r>
    </w:p>
    <w:p w14:paraId="02B6DCEC" w14:textId="77777777" w:rsidR="00B34272" w:rsidRPr="00B34272" w:rsidRDefault="00B34272" w:rsidP="00B34272">
      <w:r w:rsidRPr="00B34272">
        <w:t>Nos comprometemos a:</w:t>
      </w:r>
    </w:p>
    <w:p w14:paraId="3C45E8D5" w14:textId="77777777" w:rsidR="00B34272" w:rsidRPr="00B34272" w:rsidRDefault="00B34272" w:rsidP="00B34272">
      <w:pPr>
        <w:numPr>
          <w:ilvl w:val="0"/>
          <w:numId w:val="1"/>
        </w:numPr>
      </w:pPr>
      <w:r w:rsidRPr="00B34272">
        <w:t xml:space="preserve">Utilizar </w:t>
      </w:r>
      <w:r w:rsidRPr="00B34272">
        <w:rPr>
          <w:b/>
          <w:bCs/>
        </w:rPr>
        <w:t>energía renovable</w:t>
      </w:r>
      <w:r w:rsidRPr="00B34272">
        <w:t xml:space="preserve"> en nuestras operaciones tecnológicas y administrativas.</w:t>
      </w:r>
    </w:p>
    <w:p w14:paraId="6101F577" w14:textId="77777777" w:rsidR="00B34272" w:rsidRPr="00B34272" w:rsidRDefault="00B34272" w:rsidP="00B34272">
      <w:pPr>
        <w:numPr>
          <w:ilvl w:val="0"/>
          <w:numId w:val="1"/>
        </w:numPr>
      </w:pPr>
      <w:r w:rsidRPr="00B34272">
        <w:t xml:space="preserve">Minimizar el consumo energético, digital y físico, con herramientas de </w:t>
      </w:r>
      <w:r w:rsidRPr="00B34272">
        <w:rPr>
          <w:b/>
          <w:bCs/>
        </w:rPr>
        <w:t>eficiencia operativa</w:t>
      </w:r>
      <w:r w:rsidRPr="00B34272">
        <w:t>.</w:t>
      </w:r>
    </w:p>
    <w:p w14:paraId="2332CF04" w14:textId="77777777" w:rsidR="00B34272" w:rsidRPr="00B34272" w:rsidRDefault="00B34272" w:rsidP="00B34272">
      <w:pPr>
        <w:numPr>
          <w:ilvl w:val="0"/>
          <w:numId w:val="1"/>
        </w:numPr>
      </w:pPr>
      <w:r w:rsidRPr="00B34272">
        <w:t xml:space="preserve">Reducir y compensar nuestra </w:t>
      </w:r>
      <w:r w:rsidRPr="00B34272">
        <w:rPr>
          <w:b/>
          <w:bCs/>
        </w:rPr>
        <w:t>huella de carbono</w:t>
      </w:r>
      <w:r w:rsidRPr="00B34272">
        <w:t>, apoyando proyectos de reforestación y conservación ambiental.</w:t>
      </w:r>
    </w:p>
    <w:p w14:paraId="6F3C9ECC" w14:textId="77777777" w:rsidR="00B34272" w:rsidRPr="00B34272" w:rsidRDefault="00B34272" w:rsidP="00B34272">
      <w:pPr>
        <w:numPr>
          <w:ilvl w:val="0"/>
          <w:numId w:val="1"/>
        </w:numPr>
      </w:pPr>
      <w:r w:rsidRPr="00B34272">
        <w:t>Promover la economía circular, digitalización de procesos y la reducción de residuos.</w:t>
      </w:r>
    </w:p>
    <w:p w14:paraId="68AC1FD8" w14:textId="7F79ADCF" w:rsidR="00B34272" w:rsidRPr="00B34272" w:rsidRDefault="00B34272" w:rsidP="00B34272">
      <w:pPr>
        <w:rPr>
          <w:b/>
          <w:bCs/>
        </w:rPr>
      </w:pPr>
      <w:r w:rsidRPr="00B34272">
        <w:rPr>
          <w:b/>
          <w:bCs/>
        </w:rPr>
        <w:t>2. Sostenibilidad Social</w:t>
      </w:r>
    </w:p>
    <w:p w14:paraId="2E4E7E88" w14:textId="77777777" w:rsidR="00B34272" w:rsidRPr="00B34272" w:rsidRDefault="00B34272" w:rsidP="00B34272">
      <w:r w:rsidRPr="00B34272">
        <w:t>Nos comprometemos a:</w:t>
      </w:r>
    </w:p>
    <w:p w14:paraId="1458F1D0" w14:textId="77777777" w:rsidR="00B34272" w:rsidRPr="00B34272" w:rsidRDefault="00B34272" w:rsidP="00B34272">
      <w:pPr>
        <w:numPr>
          <w:ilvl w:val="0"/>
          <w:numId w:val="2"/>
        </w:numPr>
      </w:pPr>
      <w:r w:rsidRPr="00B34272">
        <w:t xml:space="preserve">Promover la </w:t>
      </w:r>
      <w:r w:rsidRPr="00B34272">
        <w:rPr>
          <w:b/>
          <w:bCs/>
        </w:rPr>
        <w:t>inclusión, diversidad y equidad</w:t>
      </w:r>
      <w:r w:rsidRPr="00B34272">
        <w:t xml:space="preserve"> en el lugar de trabajo.</w:t>
      </w:r>
    </w:p>
    <w:p w14:paraId="33417A33" w14:textId="77777777" w:rsidR="00B34272" w:rsidRPr="00B34272" w:rsidRDefault="00B34272" w:rsidP="00B34272">
      <w:pPr>
        <w:numPr>
          <w:ilvl w:val="0"/>
          <w:numId w:val="2"/>
        </w:numPr>
      </w:pPr>
      <w:r w:rsidRPr="00B34272">
        <w:t xml:space="preserve">Desarrollar una plataforma </w:t>
      </w:r>
      <w:r w:rsidRPr="00B34272">
        <w:rPr>
          <w:b/>
          <w:bCs/>
        </w:rPr>
        <w:t>accesible para todas las personas</w:t>
      </w:r>
      <w:r w:rsidRPr="00B34272">
        <w:t>, incluyendo aquellas con discapacidades.</w:t>
      </w:r>
    </w:p>
    <w:p w14:paraId="71F9D4DC" w14:textId="77777777" w:rsidR="00B34272" w:rsidRPr="00B34272" w:rsidRDefault="00B34272" w:rsidP="00B34272">
      <w:pPr>
        <w:numPr>
          <w:ilvl w:val="0"/>
          <w:numId w:val="2"/>
        </w:numPr>
      </w:pPr>
      <w:r w:rsidRPr="00B34272">
        <w:t>Establecer alianzas con organizaciones de protección animal, bienestar comunitario y educación digital.</w:t>
      </w:r>
    </w:p>
    <w:p w14:paraId="1867F010" w14:textId="77777777" w:rsidR="00B34272" w:rsidRPr="00B34272" w:rsidRDefault="00B34272" w:rsidP="00B34272">
      <w:pPr>
        <w:numPr>
          <w:ilvl w:val="0"/>
          <w:numId w:val="2"/>
        </w:numPr>
      </w:pPr>
      <w:r w:rsidRPr="00B34272">
        <w:lastRenderedPageBreak/>
        <w:t>Apoyar iniciativas sociales vinculadas a la salud y tenencia responsable de mascotas.</w:t>
      </w:r>
    </w:p>
    <w:p w14:paraId="263A4958" w14:textId="39BB7960" w:rsidR="00B34272" w:rsidRPr="00B34272" w:rsidRDefault="00B34272" w:rsidP="00B34272">
      <w:pPr>
        <w:rPr>
          <w:b/>
          <w:bCs/>
        </w:rPr>
      </w:pPr>
      <w:r w:rsidRPr="00B34272">
        <w:rPr>
          <w:b/>
          <w:bCs/>
        </w:rPr>
        <w:t>3. Gobernanza Ética</w:t>
      </w:r>
    </w:p>
    <w:p w14:paraId="251C8B5D" w14:textId="77777777" w:rsidR="00B34272" w:rsidRPr="00B34272" w:rsidRDefault="00B34272" w:rsidP="00B34272">
      <w:r w:rsidRPr="00B34272">
        <w:t>Nos comprometemos a:</w:t>
      </w:r>
    </w:p>
    <w:p w14:paraId="531B32D2" w14:textId="77777777" w:rsidR="00B34272" w:rsidRPr="00B34272" w:rsidRDefault="00B34272" w:rsidP="00B34272">
      <w:pPr>
        <w:numPr>
          <w:ilvl w:val="0"/>
          <w:numId w:val="3"/>
        </w:numPr>
      </w:pPr>
      <w:r w:rsidRPr="00B34272">
        <w:t xml:space="preserve">Actuar con </w:t>
      </w:r>
      <w:r w:rsidRPr="00B34272">
        <w:rPr>
          <w:b/>
          <w:bCs/>
        </w:rPr>
        <w:t>transparencia, honestidad y responsabilidad</w:t>
      </w:r>
      <w:r w:rsidRPr="00B34272">
        <w:t xml:space="preserve"> en todas nuestras operaciones.</w:t>
      </w:r>
    </w:p>
    <w:p w14:paraId="5579796E" w14:textId="77777777" w:rsidR="00B34272" w:rsidRPr="00B34272" w:rsidRDefault="00B34272" w:rsidP="00B34272">
      <w:pPr>
        <w:numPr>
          <w:ilvl w:val="0"/>
          <w:numId w:val="3"/>
        </w:numPr>
      </w:pPr>
      <w:r w:rsidRPr="00B34272">
        <w:t>Cumplir con la legislación ambiental, laboral y de protección de datos aplicable en México y estándares internacionales.</w:t>
      </w:r>
    </w:p>
    <w:p w14:paraId="30345451" w14:textId="77777777" w:rsidR="00B34272" w:rsidRPr="00B34272" w:rsidRDefault="00B34272" w:rsidP="00B34272">
      <w:pPr>
        <w:numPr>
          <w:ilvl w:val="0"/>
          <w:numId w:val="3"/>
        </w:numPr>
      </w:pPr>
      <w:r w:rsidRPr="00B34272">
        <w:t>Establecer un canal de ética y transparencia para empleados, usuarios y aliados estratégicos.</w:t>
      </w:r>
    </w:p>
    <w:p w14:paraId="62937BB8" w14:textId="77777777" w:rsidR="00B34272" w:rsidRPr="00B34272" w:rsidRDefault="00B34272" w:rsidP="00B34272">
      <w:pPr>
        <w:numPr>
          <w:ilvl w:val="0"/>
          <w:numId w:val="3"/>
        </w:numPr>
      </w:pPr>
      <w:r w:rsidRPr="00B34272">
        <w:t>Publicar reportes de sostenibilidad con indicadores clave de desempeño ambiental, social y económico.</w:t>
      </w:r>
    </w:p>
    <w:p w14:paraId="0775A35C" w14:textId="68344EAF" w:rsidR="00B34272" w:rsidRPr="00B34272" w:rsidRDefault="00B34272" w:rsidP="00B34272">
      <w:pPr>
        <w:rPr>
          <w:b/>
          <w:bCs/>
        </w:rPr>
      </w:pPr>
      <w:r w:rsidRPr="00B34272">
        <w:rPr>
          <w:b/>
          <w:bCs/>
        </w:rPr>
        <w:t>Mecanismos de implementación</w:t>
      </w:r>
    </w:p>
    <w:p w14:paraId="4708B2EC" w14:textId="77777777" w:rsidR="00B34272" w:rsidRPr="00B34272" w:rsidRDefault="00B34272" w:rsidP="00B34272">
      <w:pPr>
        <w:numPr>
          <w:ilvl w:val="0"/>
          <w:numId w:val="4"/>
        </w:numPr>
      </w:pPr>
      <w:r w:rsidRPr="00B34272">
        <w:rPr>
          <w:b/>
          <w:bCs/>
        </w:rPr>
        <w:t>Nombramiento de un responsable de sostenibilidad</w:t>
      </w:r>
      <w:r w:rsidRPr="00B34272">
        <w:t xml:space="preserve"> dentro del equipo directivo.</w:t>
      </w:r>
    </w:p>
    <w:p w14:paraId="33C4F1E9" w14:textId="77777777" w:rsidR="00B34272" w:rsidRPr="00B34272" w:rsidRDefault="00B34272" w:rsidP="00B34272">
      <w:pPr>
        <w:numPr>
          <w:ilvl w:val="0"/>
          <w:numId w:val="4"/>
        </w:numPr>
      </w:pPr>
      <w:r w:rsidRPr="00B34272">
        <w:t>Integración de metas ESG en el plan de negocio y las métricas del proyecto.</w:t>
      </w:r>
    </w:p>
    <w:p w14:paraId="258139E2" w14:textId="77777777" w:rsidR="00B34272" w:rsidRPr="00B34272" w:rsidRDefault="00B34272" w:rsidP="00B34272">
      <w:pPr>
        <w:numPr>
          <w:ilvl w:val="0"/>
          <w:numId w:val="4"/>
        </w:numPr>
      </w:pPr>
      <w:r w:rsidRPr="00B34272">
        <w:rPr>
          <w:b/>
          <w:bCs/>
        </w:rPr>
        <w:t>Capacitación periódica</w:t>
      </w:r>
      <w:r w:rsidRPr="00B34272">
        <w:t xml:space="preserve"> a todo el personal sobre sostenibilidad, economía verde y compromiso social.</w:t>
      </w:r>
    </w:p>
    <w:p w14:paraId="69965C74" w14:textId="77777777" w:rsidR="00B34272" w:rsidRPr="00B34272" w:rsidRDefault="00B34272" w:rsidP="00B34272">
      <w:pPr>
        <w:numPr>
          <w:ilvl w:val="0"/>
          <w:numId w:val="4"/>
        </w:numPr>
      </w:pPr>
      <w:r w:rsidRPr="00B34272">
        <w:t xml:space="preserve">Revisión y mejora de esta política </w:t>
      </w:r>
      <w:r w:rsidRPr="00B34272">
        <w:rPr>
          <w:b/>
          <w:bCs/>
        </w:rPr>
        <w:t>al menos una vez por año</w:t>
      </w:r>
      <w:r w:rsidRPr="00B34272">
        <w:t>.</w:t>
      </w:r>
    </w:p>
    <w:p w14:paraId="03AA0328" w14:textId="5B3A574F" w:rsidR="00B34272" w:rsidRPr="00B34272" w:rsidRDefault="00B34272" w:rsidP="00B34272">
      <w:pPr>
        <w:rPr>
          <w:b/>
          <w:bCs/>
        </w:rPr>
      </w:pPr>
      <w:r w:rsidRPr="00B34272">
        <w:rPr>
          <w:b/>
          <w:bCs/>
        </w:rPr>
        <w:t>Indicadores sugeridos para seguimiento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06"/>
        <w:gridCol w:w="1731"/>
      </w:tblGrid>
      <w:tr w:rsidR="00B34272" w:rsidRPr="00B34272" w14:paraId="1A8C4CB4" w14:textId="77777777" w:rsidTr="00B3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7B7B3" w14:textId="77777777" w:rsidR="00B34272" w:rsidRPr="00B34272" w:rsidRDefault="00B34272" w:rsidP="00B34272">
            <w:pPr>
              <w:spacing w:after="160" w:line="278" w:lineRule="auto"/>
            </w:pPr>
            <w:r w:rsidRPr="00B34272">
              <w:t>Indicador</w:t>
            </w:r>
          </w:p>
        </w:tc>
        <w:tc>
          <w:tcPr>
            <w:tcW w:w="0" w:type="auto"/>
            <w:hideMark/>
          </w:tcPr>
          <w:p w14:paraId="565F2146" w14:textId="77777777" w:rsidR="00B34272" w:rsidRPr="00B34272" w:rsidRDefault="00B34272" w:rsidP="00B342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4272">
              <w:t>Meta Anual</w:t>
            </w:r>
          </w:p>
        </w:tc>
      </w:tr>
      <w:tr w:rsidR="00B34272" w:rsidRPr="00B34272" w14:paraId="60842477" w14:textId="77777777" w:rsidTr="00B3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759CE" w14:textId="77777777" w:rsidR="00B34272" w:rsidRPr="00B34272" w:rsidRDefault="00B34272" w:rsidP="00B34272">
            <w:pPr>
              <w:spacing w:after="160" w:line="278" w:lineRule="auto"/>
            </w:pPr>
            <w:r w:rsidRPr="00B34272">
              <w:t>% de energía renovable utilizada</w:t>
            </w:r>
          </w:p>
        </w:tc>
        <w:tc>
          <w:tcPr>
            <w:tcW w:w="0" w:type="auto"/>
            <w:hideMark/>
          </w:tcPr>
          <w:p w14:paraId="7EECE117" w14:textId="77777777" w:rsidR="00B34272" w:rsidRPr="00B34272" w:rsidRDefault="00B34272" w:rsidP="00B342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272">
              <w:t>≥ 80%</w:t>
            </w:r>
          </w:p>
        </w:tc>
      </w:tr>
      <w:tr w:rsidR="00B34272" w:rsidRPr="00B34272" w14:paraId="6AEEED46" w14:textId="77777777" w:rsidTr="00B3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7E5D6" w14:textId="77777777" w:rsidR="00B34272" w:rsidRPr="00B34272" w:rsidRDefault="00B34272" w:rsidP="00B34272">
            <w:pPr>
              <w:spacing w:after="160" w:line="278" w:lineRule="auto"/>
            </w:pPr>
            <w:r w:rsidRPr="00B34272">
              <w:t>Árboles plantados o apadrinados</w:t>
            </w:r>
          </w:p>
        </w:tc>
        <w:tc>
          <w:tcPr>
            <w:tcW w:w="0" w:type="auto"/>
            <w:hideMark/>
          </w:tcPr>
          <w:p w14:paraId="3AB91F34" w14:textId="77777777" w:rsidR="00B34272" w:rsidRPr="00B34272" w:rsidRDefault="00B34272" w:rsidP="00B342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272">
              <w:t>1,000 árboles</w:t>
            </w:r>
          </w:p>
        </w:tc>
      </w:tr>
      <w:tr w:rsidR="00B34272" w:rsidRPr="00B34272" w14:paraId="49120955" w14:textId="77777777" w:rsidTr="00B3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17908" w14:textId="77777777" w:rsidR="00B34272" w:rsidRPr="00B34272" w:rsidRDefault="00B34272" w:rsidP="00B34272">
            <w:pPr>
              <w:spacing w:after="160" w:line="278" w:lineRule="auto"/>
            </w:pPr>
            <w:r w:rsidRPr="00B34272">
              <w:t>Proyectos sociales apoyados</w:t>
            </w:r>
          </w:p>
        </w:tc>
        <w:tc>
          <w:tcPr>
            <w:tcW w:w="0" w:type="auto"/>
            <w:hideMark/>
          </w:tcPr>
          <w:p w14:paraId="185D299C" w14:textId="77777777" w:rsidR="00B34272" w:rsidRPr="00B34272" w:rsidRDefault="00B34272" w:rsidP="00B342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272">
              <w:t>≥ 3 al año</w:t>
            </w:r>
          </w:p>
        </w:tc>
      </w:tr>
      <w:tr w:rsidR="00B34272" w:rsidRPr="00B34272" w14:paraId="38E27524" w14:textId="77777777" w:rsidTr="00B3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CDC8B" w14:textId="77777777" w:rsidR="00B34272" w:rsidRPr="00B34272" w:rsidRDefault="00B34272" w:rsidP="00B34272">
            <w:pPr>
              <w:spacing w:after="160" w:line="278" w:lineRule="auto"/>
            </w:pPr>
            <w:r w:rsidRPr="00B34272">
              <w:t>Evaluaciones internas ESG realizadas</w:t>
            </w:r>
          </w:p>
        </w:tc>
        <w:tc>
          <w:tcPr>
            <w:tcW w:w="0" w:type="auto"/>
            <w:hideMark/>
          </w:tcPr>
          <w:p w14:paraId="26A59218" w14:textId="77777777" w:rsidR="00B34272" w:rsidRPr="00B34272" w:rsidRDefault="00B34272" w:rsidP="00B342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272">
              <w:t>1 por trimestre</w:t>
            </w:r>
          </w:p>
        </w:tc>
      </w:tr>
      <w:tr w:rsidR="00B34272" w:rsidRPr="00B34272" w14:paraId="7B435E51" w14:textId="77777777" w:rsidTr="00B3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4B86C" w14:textId="77777777" w:rsidR="00B34272" w:rsidRPr="00B34272" w:rsidRDefault="00B34272" w:rsidP="00B34272">
            <w:pPr>
              <w:spacing w:after="160" w:line="278" w:lineRule="auto"/>
            </w:pPr>
            <w:r w:rsidRPr="00B34272">
              <w:t>Cumplimiento normativo y ético</w:t>
            </w:r>
          </w:p>
        </w:tc>
        <w:tc>
          <w:tcPr>
            <w:tcW w:w="0" w:type="auto"/>
            <w:hideMark/>
          </w:tcPr>
          <w:p w14:paraId="4A13F8FA" w14:textId="77777777" w:rsidR="00B34272" w:rsidRPr="00B34272" w:rsidRDefault="00B34272" w:rsidP="00B342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272">
              <w:t>100%</w:t>
            </w:r>
          </w:p>
        </w:tc>
      </w:tr>
    </w:tbl>
    <w:p w14:paraId="532869A7" w14:textId="4B977106" w:rsidR="00B34272" w:rsidRPr="00B34272" w:rsidRDefault="00B34272" w:rsidP="00B34272">
      <w:pPr>
        <w:rPr>
          <w:b/>
          <w:bCs/>
        </w:rPr>
      </w:pPr>
      <w:r w:rsidRPr="00B34272">
        <w:rPr>
          <w:b/>
          <w:bCs/>
        </w:rPr>
        <w:t>Conclusión</w:t>
      </w:r>
    </w:p>
    <w:p w14:paraId="506A12EB" w14:textId="77777777" w:rsidR="00B34272" w:rsidRPr="00B34272" w:rsidRDefault="00B34272" w:rsidP="00B34272">
      <w:pPr>
        <w:jc w:val="both"/>
      </w:pPr>
      <w:r w:rsidRPr="00B34272">
        <w:lastRenderedPageBreak/>
        <w:t xml:space="preserve">Establecer una Política de Sostenibilidad sólida y explícita permite a tu proyecto operar bajo </w:t>
      </w:r>
      <w:r w:rsidRPr="00B34272">
        <w:rPr>
          <w:b/>
          <w:bCs/>
        </w:rPr>
        <w:t>principios coherentes con las demandas actuales del mercado, los usuarios y el planeta</w:t>
      </w:r>
      <w:r w:rsidRPr="00B34272">
        <w:t xml:space="preserve">. Este marco no solo garantiza mejores decisiones estratégicas, sino que además </w:t>
      </w:r>
      <w:r w:rsidRPr="00B34272">
        <w:rPr>
          <w:b/>
          <w:bCs/>
        </w:rPr>
        <w:t>construye confianza, reputación y legitimidad</w:t>
      </w:r>
      <w:r w:rsidRPr="00B34272">
        <w:t>, elementos esenciales para el crecimiento sostenible y ético.</w:t>
      </w:r>
    </w:p>
    <w:p w14:paraId="1406A4D1" w14:textId="77777777" w:rsidR="00C92470" w:rsidRDefault="00C92470"/>
    <w:sectPr w:rsidR="00C9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F43BF"/>
    <w:multiLevelType w:val="multilevel"/>
    <w:tmpl w:val="84C2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74C20"/>
    <w:multiLevelType w:val="multilevel"/>
    <w:tmpl w:val="36C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70E55"/>
    <w:multiLevelType w:val="multilevel"/>
    <w:tmpl w:val="1F3E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8627C"/>
    <w:multiLevelType w:val="multilevel"/>
    <w:tmpl w:val="FAD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588042">
    <w:abstractNumId w:val="1"/>
  </w:num>
  <w:num w:numId="2" w16cid:durableId="400713586">
    <w:abstractNumId w:val="0"/>
  </w:num>
  <w:num w:numId="3" w16cid:durableId="2061435765">
    <w:abstractNumId w:val="3"/>
  </w:num>
  <w:num w:numId="4" w16cid:durableId="1528372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70"/>
    <w:rsid w:val="007617DB"/>
    <w:rsid w:val="00B34272"/>
    <w:rsid w:val="00C9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198E"/>
  <w15:chartTrackingRefBased/>
  <w15:docId w15:val="{41457857-1902-4C9F-8E30-0D867834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470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342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2025-07-01T01:49:00Z</dcterms:created>
  <dcterms:modified xsi:type="dcterms:W3CDTF">2025-07-01T01:50:00Z</dcterms:modified>
</cp:coreProperties>
</file>