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F6946" w14:textId="77777777" w:rsidR="00BA12AE" w:rsidRPr="00BA12AE" w:rsidRDefault="00BA12AE" w:rsidP="00BA12AE">
      <w:pPr>
        <w:rPr>
          <w:b/>
          <w:bCs/>
        </w:rPr>
      </w:pPr>
      <w:r w:rsidRPr="00BA12AE">
        <w:rPr>
          <w:b/>
          <w:bCs/>
        </w:rPr>
        <w:t>RIESGO 6: Errores de permisos en servidores o servicios</w:t>
      </w:r>
    </w:p>
    <w:p w14:paraId="4CC68782" w14:textId="77777777" w:rsidR="00BA12AE" w:rsidRPr="00BA12AE" w:rsidRDefault="00BA12AE" w:rsidP="00BA12AE">
      <w:pPr>
        <w:numPr>
          <w:ilvl w:val="0"/>
          <w:numId w:val="1"/>
        </w:numPr>
      </w:pPr>
      <w:r w:rsidRPr="00BA12AE">
        <w:rPr>
          <w:b/>
          <w:bCs/>
        </w:rPr>
        <w:t>Tipo de riesgo:</w:t>
      </w:r>
      <w:r w:rsidRPr="00BA12AE">
        <w:t xml:space="preserve"> Técnico / Seguridad / Infraestructura</w:t>
      </w:r>
    </w:p>
    <w:p w14:paraId="77496156" w14:textId="77777777" w:rsidR="00BA12AE" w:rsidRPr="00BA12AE" w:rsidRDefault="00BA12AE" w:rsidP="00BA12AE">
      <w:pPr>
        <w:numPr>
          <w:ilvl w:val="0"/>
          <w:numId w:val="1"/>
        </w:numPr>
      </w:pPr>
      <w:r w:rsidRPr="00BA12AE">
        <w:rPr>
          <w:b/>
          <w:bCs/>
        </w:rPr>
        <w:t>Categoría:</w:t>
      </w:r>
      <w:r w:rsidRPr="00BA12AE">
        <w:t xml:space="preserve"> Accesos / Configuración / Gobernanza</w:t>
      </w:r>
    </w:p>
    <w:p w14:paraId="55281BA6" w14:textId="77777777" w:rsidR="00BA12AE" w:rsidRPr="00BA12AE" w:rsidRDefault="00BA12AE" w:rsidP="00BA12AE">
      <w:pPr>
        <w:numPr>
          <w:ilvl w:val="0"/>
          <w:numId w:val="1"/>
        </w:numPr>
      </w:pPr>
      <w:r w:rsidRPr="00BA12AE">
        <w:rPr>
          <w:b/>
          <w:bCs/>
        </w:rPr>
        <w:t>Descripción:</w:t>
      </w:r>
      <w:r w:rsidRPr="00BA12AE">
        <w:t xml:space="preserve"> Este riesgo se presenta cuando existen configuraciones incorrectas de permisos en servidores o servicios (por ejemplo, bases de datos, </w:t>
      </w:r>
      <w:proofErr w:type="spellStart"/>
      <w:r w:rsidRPr="00BA12AE">
        <w:t>APIs</w:t>
      </w:r>
      <w:proofErr w:type="spellEnd"/>
      <w:r w:rsidRPr="00BA12AE">
        <w:t>, archivos, carpetas o procesos), lo que puede dar lugar a accesos no autorizados, fallos operativos o restricciones indebidas que interrumpen el funcionamiento normal del sistema.</w:t>
      </w:r>
    </w:p>
    <w:p w14:paraId="7EB98F6F" w14:textId="231445EC" w:rsidR="00BA12AE" w:rsidRPr="00BA12AE" w:rsidRDefault="00BA12AE" w:rsidP="00BA12AE"/>
    <w:p w14:paraId="2FC09740" w14:textId="77777777" w:rsidR="00BA12AE" w:rsidRPr="00BA12AE" w:rsidRDefault="00BA12AE" w:rsidP="00BA12AE">
      <w:pPr>
        <w:rPr>
          <w:b/>
          <w:bCs/>
        </w:rPr>
      </w:pPr>
      <w:r w:rsidRPr="00BA12AE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65"/>
        <w:gridCol w:w="6763"/>
      </w:tblGrid>
      <w:tr w:rsidR="00BA12AE" w:rsidRPr="00BA12AE" w14:paraId="746EA7AE" w14:textId="77777777" w:rsidTr="00D6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74AE5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Elemento</w:t>
            </w:r>
          </w:p>
        </w:tc>
        <w:tc>
          <w:tcPr>
            <w:tcW w:w="0" w:type="auto"/>
            <w:hideMark/>
          </w:tcPr>
          <w:p w14:paraId="1D80E219" w14:textId="77777777" w:rsidR="00BA12AE" w:rsidRPr="00BA12AE" w:rsidRDefault="00BA12AE" w:rsidP="00BA12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Detalle</w:t>
            </w:r>
          </w:p>
        </w:tc>
      </w:tr>
      <w:tr w:rsidR="00BA12AE" w:rsidRPr="00BA12AE" w14:paraId="31EC1BCC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3ACCE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Nombre del riesgo</w:t>
            </w:r>
          </w:p>
        </w:tc>
        <w:tc>
          <w:tcPr>
            <w:tcW w:w="0" w:type="auto"/>
            <w:hideMark/>
          </w:tcPr>
          <w:p w14:paraId="77A93891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Errores de permisos en servidores o servicios</w:t>
            </w:r>
          </w:p>
        </w:tc>
      </w:tr>
      <w:tr w:rsidR="00BA12AE" w:rsidRPr="00BA12AE" w14:paraId="3F027DE8" w14:textId="77777777" w:rsidTr="00D6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3242B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Categoría</w:t>
            </w:r>
          </w:p>
        </w:tc>
        <w:tc>
          <w:tcPr>
            <w:tcW w:w="0" w:type="auto"/>
            <w:hideMark/>
          </w:tcPr>
          <w:p w14:paraId="0FBF7544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Infraestructura / Seguridad / Operaciones</w:t>
            </w:r>
          </w:p>
        </w:tc>
      </w:tr>
      <w:tr w:rsidR="00BA12AE" w:rsidRPr="00BA12AE" w14:paraId="3D8E8869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4FCB4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Causas probables</w:t>
            </w:r>
          </w:p>
        </w:tc>
        <w:tc>
          <w:tcPr>
            <w:tcW w:w="0" w:type="auto"/>
            <w:hideMark/>
          </w:tcPr>
          <w:p w14:paraId="1D7F73EA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Asignación manual de permisos, desconocimiento de políticas de seguridad, falta de revisión de roles.</w:t>
            </w:r>
          </w:p>
        </w:tc>
      </w:tr>
      <w:tr w:rsidR="00BA12AE" w:rsidRPr="00BA12AE" w14:paraId="26E9FCB6" w14:textId="77777777" w:rsidTr="00D6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40B06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Consecuencias</w:t>
            </w:r>
          </w:p>
        </w:tc>
        <w:tc>
          <w:tcPr>
            <w:tcW w:w="0" w:type="auto"/>
            <w:hideMark/>
          </w:tcPr>
          <w:p w14:paraId="3BF7A7B7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Exposición de datos sensibles, fallos en ejecución de procesos, caídas de servicio, violaciones de acceso.</w:t>
            </w:r>
          </w:p>
        </w:tc>
      </w:tr>
      <w:tr w:rsidR="00BA12AE" w:rsidRPr="00BA12AE" w14:paraId="112CA11A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094CD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Fuente</w:t>
            </w:r>
          </w:p>
        </w:tc>
        <w:tc>
          <w:tcPr>
            <w:tcW w:w="0" w:type="auto"/>
            <w:hideMark/>
          </w:tcPr>
          <w:p w14:paraId="3AA96FA3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Gestión de roles deficiente, ausencia de auditoría, procesos de configuración no estandarizados.</w:t>
            </w:r>
          </w:p>
        </w:tc>
      </w:tr>
    </w:tbl>
    <w:p w14:paraId="782D1099" w14:textId="78A9BF13" w:rsidR="00BA12AE" w:rsidRPr="00BA12AE" w:rsidRDefault="00BA12AE" w:rsidP="00BA12AE"/>
    <w:p w14:paraId="73E2B996" w14:textId="77777777" w:rsidR="00BA12AE" w:rsidRPr="00BA12AE" w:rsidRDefault="00BA12AE" w:rsidP="00BA12AE">
      <w:pPr>
        <w:rPr>
          <w:b/>
          <w:bCs/>
        </w:rPr>
      </w:pPr>
      <w:r w:rsidRPr="00BA12AE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54"/>
        <w:gridCol w:w="6374"/>
      </w:tblGrid>
      <w:tr w:rsidR="00BA12AE" w:rsidRPr="00BA12AE" w14:paraId="4C22B6EF" w14:textId="77777777" w:rsidTr="00D6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6A102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Criterio</w:t>
            </w:r>
          </w:p>
        </w:tc>
        <w:tc>
          <w:tcPr>
            <w:tcW w:w="0" w:type="auto"/>
            <w:hideMark/>
          </w:tcPr>
          <w:p w14:paraId="1F8BAAC3" w14:textId="77777777" w:rsidR="00BA12AE" w:rsidRPr="00BA12AE" w:rsidRDefault="00BA12AE" w:rsidP="00BA12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Valoración</w:t>
            </w:r>
          </w:p>
        </w:tc>
      </w:tr>
      <w:tr w:rsidR="00BA12AE" w:rsidRPr="00BA12AE" w14:paraId="5F14F280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0BC39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Probabilidad de ocurrencia</w:t>
            </w:r>
          </w:p>
        </w:tc>
        <w:tc>
          <w:tcPr>
            <w:tcW w:w="0" w:type="auto"/>
            <w:hideMark/>
          </w:tcPr>
          <w:p w14:paraId="64D1C8E5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Media-Alta</w:t>
            </w:r>
          </w:p>
        </w:tc>
      </w:tr>
      <w:tr w:rsidR="00BA12AE" w:rsidRPr="00BA12AE" w14:paraId="2F3F2FEB" w14:textId="77777777" w:rsidTr="00D6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7F543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Impacto potencial</w:t>
            </w:r>
          </w:p>
        </w:tc>
        <w:tc>
          <w:tcPr>
            <w:tcW w:w="0" w:type="auto"/>
            <w:hideMark/>
          </w:tcPr>
          <w:p w14:paraId="6378E03B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Alto (puede generar fallos críticos o incidentes de seguridad)</w:t>
            </w:r>
          </w:p>
        </w:tc>
      </w:tr>
      <w:tr w:rsidR="00BA12AE" w:rsidRPr="00BA12AE" w14:paraId="518564E6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E2736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Nivel de riesgo</w:t>
            </w:r>
          </w:p>
        </w:tc>
        <w:tc>
          <w:tcPr>
            <w:tcW w:w="0" w:type="auto"/>
            <w:hideMark/>
          </w:tcPr>
          <w:p w14:paraId="6DD2F81D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Alto</w:t>
            </w:r>
          </w:p>
        </w:tc>
      </w:tr>
      <w:tr w:rsidR="00BA12AE" w:rsidRPr="00BA12AE" w14:paraId="5AD00125" w14:textId="77777777" w:rsidTr="00D6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CA8D8" w14:textId="77777777" w:rsidR="00BA12AE" w:rsidRPr="00BA12AE" w:rsidRDefault="00BA12AE" w:rsidP="00BA12AE">
            <w:pPr>
              <w:spacing w:after="160" w:line="278" w:lineRule="auto"/>
            </w:pPr>
            <w:r w:rsidRPr="00BA12AE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1A661F6B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Accesos fallidos, usuarios con privilegios innecesarios, bloqueos o vulnerabilidades reportadas.</w:t>
            </w:r>
          </w:p>
        </w:tc>
      </w:tr>
    </w:tbl>
    <w:p w14:paraId="78C8C7E6" w14:textId="41FBEC6C" w:rsidR="00BA12AE" w:rsidRPr="00BA12AE" w:rsidRDefault="00BA12AE" w:rsidP="00BA12AE"/>
    <w:p w14:paraId="49A9AC21" w14:textId="77777777" w:rsidR="00BA12AE" w:rsidRPr="00BA12AE" w:rsidRDefault="00BA12AE" w:rsidP="00BA12AE">
      <w:pPr>
        <w:rPr>
          <w:b/>
          <w:bCs/>
        </w:rPr>
      </w:pPr>
      <w:r w:rsidRPr="00BA12AE">
        <w:rPr>
          <w:b/>
          <w:bCs/>
        </w:rPr>
        <w:t>3. DEFINICIÓN DE MEDIDAS DE CONTROL</w:t>
      </w:r>
    </w:p>
    <w:p w14:paraId="0D3D4548" w14:textId="77777777" w:rsidR="00BA12AE" w:rsidRPr="00BA12AE" w:rsidRDefault="00BA12AE" w:rsidP="00BA12AE">
      <w:pPr>
        <w:rPr>
          <w:b/>
          <w:bCs/>
        </w:rPr>
      </w:pPr>
      <w:r w:rsidRPr="00BA12AE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49"/>
        <w:gridCol w:w="1884"/>
        <w:gridCol w:w="2995"/>
      </w:tblGrid>
      <w:tr w:rsidR="00BA12AE" w:rsidRPr="00BA12AE" w14:paraId="7A65BB3B" w14:textId="77777777" w:rsidTr="00D6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7A617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Acción</w:t>
            </w:r>
          </w:p>
        </w:tc>
        <w:tc>
          <w:tcPr>
            <w:tcW w:w="0" w:type="auto"/>
            <w:hideMark/>
          </w:tcPr>
          <w:p w14:paraId="0ECB660C" w14:textId="77777777" w:rsidR="00BA12AE" w:rsidRPr="00BA12AE" w:rsidRDefault="00BA12AE" w:rsidP="00BA12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Responsable</w:t>
            </w:r>
          </w:p>
        </w:tc>
        <w:tc>
          <w:tcPr>
            <w:tcW w:w="0" w:type="auto"/>
            <w:hideMark/>
          </w:tcPr>
          <w:p w14:paraId="2C169BDA" w14:textId="77777777" w:rsidR="00BA12AE" w:rsidRPr="00BA12AE" w:rsidRDefault="00BA12AE" w:rsidP="00BA12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Herramientas / Recursos</w:t>
            </w:r>
          </w:p>
        </w:tc>
      </w:tr>
      <w:tr w:rsidR="00BA12AE" w:rsidRPr="00BA12AE" w14:paraId="3FB5FBCD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CB9C0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Implementar control de accesos basado en roles (RBAC).</w:t>
            </w:r>
          </w:p>
        </w:tc>
        <w:tc>
          <w:tcPr>
            <w:tcW w:w="0" w:type="auto"/>
            <w:hideMark/>
          </w:tcPr>
          <w:p w14:paraId="67FEC334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DevOps / Seguridad</w:t>
            </w:r>
          </w:p>
        </w:tc>
        <w:tc>
          <w:tcPr>
            <w:tcW w:w="0" w:type="auto"/>
            <w:hideMark/>
          </w:tcPr>
          <w:p w14:paraId="33939488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A12AE">
              <w:rPr>
                <w:lang w:val="pt-PT"/>
              </w:rPr>
              <w:t>IAM, Active Directory, políticas RBAC</w:t>
            </w:r>
          </w:p>
        </w:tc>
      </w:tr>
      <w:tr w:rsidR="00BA12AE" w:rsidRPr="00BA12AE" w14:paraId="1C155729" w14:textId="77777777" w:rsidTr="00D6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9AB82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Revisar y auditar permisos regularmente en todos los entornos.</w:t>
            </w:r>
          </w:p>
        </w:tc>
        <w:tc>
          <w:tcPr>
            <w:tcW w:w="0" w:type="auto"/>
            <w:hideMark/>
          </w:tcPr>
          <w:p w14:paraId="1385715F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Seguridad / DevOps</w:t>
            </w:r>
          </w:p>
        </w:tc>
        <w:tc>
          <w:tcPr>
            <w:tcW w:w="0" w:type="auto"/>
            <w:hideMark/>
          </w:tcPr>
          <w:p w14:paraId="015B0682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Auditorías automatizadas, scripts de revisión</w:t>
            </w:r>
          </w:p>
        </w:tc>
      </w:tr>
      <w:tr w:rsidR="00BA12AE" w:rsidRPr="00BA12AE" w14:paraId="2B4FF672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BD80A1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Documentar y versionar configuraciones de permisos.</w:t>
            </w:r>
          </w:p>
        </w:tc>
        <w:tc>
          <w:tcPr>
            <w:tcW w:w="0" w:type="auto"/>
            <w:hideMark/>
          </w:tcPr>
          <w:p w14:paraId="75FCA9CB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Líder Técnico</w:t>
            </w:r>
          </w:p>
        </w:tc>
        <w:tc>
          <w:tcPr>
            <w:tcW w:w="0" w:type="auto"/>
            <w:hideMark/>
          </w:tcPr>
          <w:p w14:paraId="790AB85E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 xml:space="preserve">Git, Ansible, </w:t>
            </w:r>
            <w:proofErr w:type="spellStart"/>
            <w:r w:rsidRPr="00BA12AE">
              <w:t>Terraform</w:t>
            </w:r>
            <w:proofErr w:type="spellEnd"/>
            <w:r w:rsidRPr="00BA12AE">
              <w:t>, repos privados</w:t>
            </w:r>
          </w:p>
        </w:tc>
      </w:tr>
      <w:tr w:rsidR="00BA12AE" w:rsidRPr="00BA12AE" w14:paraId="5CE3484D" w14:textId="77777777" w:rsidTr="00D6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E367A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Integrar validaciones de permisos en el pipeline de despliegue.</w:t>
            </w:r>
          </w:p>
        </w:tc>
        <w:tc>
          <w:tcPr>
            <w:tcW w:w="0" w:type="auto"/>
            <w:hideMark/>
          </w:tcPr>
          <w:p w14:paraId="776CAF99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DevOps</w:t>
            </w:r>
          </w:p>
        </w:tc>
        <w:tc>
          <w:tcPr>
            <w:tcW w:w="0" w:type="auto"/>
            <w:hideMark/>
          </w:tcPr>
          <w:p w14:paraId="1F997326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 xml:space="preserve">CI/CD + </w:t>
            </w:r>
            <w:proofErr w:type="spellStart"/>
            <w:r w:rsidRPr="00BA12AE">
              <w:t>linters</w:t>
            </w:r>
            <w:proofErr w:type="spellEnd"/>
            <w:r w:rsidRPr="00BA12AE">
              <w:t>, escáneres de políticas</w:t>
            </w:r>
          </w:p>
        </w:tc>
      </w:tr>
    </w:tbl>
    <w:p w14:paraId="1659A777" w14:textId="77777777" w:rsidR="00BA12AE" w:rsidRPr="00BA12AE" w:rsidRDefault="00BA12AE" w:rsidP="00BA12AE">
      <w:pPr>
        <w:rPr>
          <w:b/>
          <w:bCs/>
        </w:rPr>
      </w:pPr>
      <w:r w:rsidRPr="00BA12AE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32"/>
        <w:gridCol w:w="1641"/>
        <w:gridCol w:w="2855"/>
      </w:tblGrid>
      <w:tr w:rsidR="00BA12AE" w:rsidRPr="00BA12AE" w14:paraId="568692AB" w14:textId="77777777" w:rsidTr="00D6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A2C84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Acción</w:t>
            </w:r>
          </w:p>
        </w:tc>
        <w:tc>
          <w:tcPr>
            <w:tcW w:w="0" w:type="auto"/>
            <w:hideMark/>
          </w:tcPr>
          <w:p w14:paraId="520A84D7" w14:textId="77777777" w:rsidR="00BA12AE" w:rsidRPr="00BA12AE" w:rsidRDefault="00BA12AE" w:rsidP="00BA12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Responsable</w:t>
            </w:r>
          </w:p>
        </w:tc>
        <w:tc>
          <w:tcPr>
            <w:tcW w:w="0" w:type="auto"/>
            <w:hideMark/>
          </w:tcPr>
          <w:p w14:paraId="7897117B" w14:textId="77777777" w:rsidR="00BA12AE" w:rsidRPr="00BA12AE" w:rsidRDefault="00BA12AE" w:rsidP="00BA12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Herramientas / Recursos</w:t>
            </w:r>
          </w:p>
        </w:tc>
      </w:tr>
      <w:tr w:rsidR="00BA12AE" w:rsidRPr="00BA12AE" w14:paraId="738A6DA2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5950C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Aislar el servicio afectado y bloquear accesos indebidos.</w:t>
            </w:r>
          </w:p>
        </w:tc>
        <w:tc>
          <w:tcPr>
            <w:tcW w:w="0" w:type="auto"/>
            <w:hideMark/>
          </w:tcPr>
          <w:p w14:paraId="6823A88D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DevOps</w:t>
            </w:r>
          </w:p>
        </w:tc>
        <w:tc>
          <w:tcPr>
            <w:tcW w:w="0" w:type="auto"/>
            <w:hideMark/>
          </w:tcPr>
          <w:p w14:paraId="3B061618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 xml:space="preserve">Firewalls, grupos de seguridad, </w:t>
            </w:r>
            <w:proofErr w:type="spellStart"/>
            <w:r w:rsidRPr="00BA12AE">
              <w:t>ACLs</w:t>
            </w:r>
            <w:proofErr w:type="spellEnd"/>
          </w:p>
        </w:tc>
      </w:tr>
      <w:tr w:rsidR="00BA12AE" w:rsidRPr="00BA12AE" w14:paraId="54C956F1" w14:textId="77777777" w:rsidTr="00D6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CD4AB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Reasignar temporalmente permisos mínimos funcionales.</w:t>
            </w:r>
          </w:p>
        </w:tc>
        <w:tc>
          <w:tcPr>
            <w:tcW w:w="0" w:type="auto"/>
            <w:hideMark/>
          </w:tcPr>
          <w:p w14:paraId="3B975E7E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DevOps / QA</w:t>
            </w:r>
          </w:p>
        </w:tc>
        <w:tc>
          <w:tcPr>
            <w:tcW w:w="0" w:type="auto"/>
            <w:hideMark/>
          </w:tcPr>
          <w:p w14:paraId="3910CE5B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Herramientas de gestión de usuarios</w:t>
            </w:r>
          </w:p>
        </w:tc>
      </w:tr>
      <w:tr w:rsidR="00BA12AE" w:rsidRPr="00BA12AE" w14:paraId="1EB8F466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194C3E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Escalar a seguridad si se detecta exposición de información.</w:t>
            </w:r>
          </w:p>
        </w:tc>
        <w:tc>
          <w:tcPr>
            <w:tcW w:w="0" w:type="auto"/>
            <w:hideMark/>
          </w:tcPr>
          <w:p w14:paraId="248EC78F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PM / CISO</w:t>
            </w:r>
          </w:p>
        </w:tc>
        <w:tc>
          <w:tcPr>
            <w:tcW w:w="0" w:type="auto"/>
            <w:hideMark/>
          </w:tcPr>
          <w:p w14:paraId="148A750B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Protocolos de incidente, Bitácora</w:t>
            </w:r>
          </w:p>
        </w:tc>
      </w:tr>
    </w:tbl>
    <w:p w14:paraId="3884B8E2" w14:textId="77777777" w:rsidR="00BA12AE" w:rsidRPr="00BA12AE" w:rsidRDefault="00BA12AE" w:rsidP="00BA12AE">
      <w:pPr>
        <w:rPr>
          <w:b/>
          <w:bCs/>
        </w:rPr>
      </w:pPr>
      <w:r w:rsidRPr="00BA12AE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86"/>
        <w:gridCol w:w="1917"/>
        <w:gridCol w:w="2925"/>
      </w:tblGrid>
      <w:tr w:rsidR="00BA12AE" w:rsidRPr="00BA12AE" w14:paraId="206380A8" w14:textId="77777777" w:rsidTr="00D6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5890C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Acción</w:t>
            </w:r>
          </w:p>
        </w:tc>
        <w:tc>
          <w:tcPr>
            <w:tcW w:w="0" w:type="auto"/>
            <w:hideMark/>
          </w:tcPr>
          <w:p w14:paraId="0D576E20" w14:textId="77777777" w:rsidR="00BA12AE" w:rsidRPr="00BA12AE" w:rsidRDefault="00BA12AE" w:rsidP="00BA12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Responsable</w:t>
            </w:r>
          </w:p>
        </w:tc>
        <w:tc>
          <w:tcPr>
            <w:tcW w:w="0" w:type="auto"/>
            <w:hideMark/>
          </w:tcPr>
          <w:p w14:paraId="6E287027" w14:textId="77777777" w:rsidR="00BA12AE" w:rsidRPr="00BA12AE" w:rsidRDefault="00BA12AE" w:rsidP="00BA12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Herramientas / Recursos</w:t>
            </w:r>
          </w:p>
        </w:tc>
      </w:tr>
      <w:tr w:rsidR="00BA12AE" w:rsidRPr="00BA12AE" w14:paraId="161E3654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B6382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Revisar configuraciones afectadas y corregir los permisos.</w:t>
            </w:r>
          </w:p>
        </w:tc>
        <w:tc>
          <w:tcPr>
            <w:tcW w:w="0" w:type="auto"/>
            <w:hideMark/>
          </w:tcPr>
          <w:p w14:paraId="7B3527B9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DevOps / QA</w:t>
            </w:r>
          </w:p>
        </w:tc>
        <w:tc>
          <w:tcPr>
            <w:tcW w:w="0" w:type="auto"/>
            <w:hideMark/>
          </w:tcPr>
          <w:p w14:paraId="4141D892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Scripts de validación, documentación</w:t>
            </w:r>
          </w:p>
        </w:tc>
      </w:tr>
      <w:tr w:rsidR="00BA12AE" w:rsidRPr="00BA12AE" w14:paraId="6AFB125C" w14:textId="77777777" w:rsidTr="00D6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6ED77" w14:textId="77777777" w:rsidR="00BA12AE" w:rsidRPr="00BA12AE" w:rsidRDefault="00BA12AE" w:rsidP="00BA12AE">
            <w:pPr>
              <w:spacing w:after="160" w:line="278" w:lineRule="auto"/>
            </w:pPr>
            <w:r w:rsidRPr="00BA12AE">
              <w:lastRenderedPageBreak/>
              <w:t>Fortalecer políticas de acceso y autenticación.</w:t>
            </w:r>
          </w:p>
        </w:tc>
        <w:tc>
          <w:tcPr>
            <w:tcW w:w="0" w:type="auto"/>
            <w:hideMark/>
          </w:tcPr>
          <w:p w14:paraId="2AA0A382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Seguridad / DevOps</w:t>
            </w:r>
          </w:p>
        </w:tc>
        <w:tc>
          <w:tcPr>
            <w:tcW w:w="0" w:type="auto"/>
            <w:hideMark/>
          </w:tcPr>
          <w:p w14:paraId="6FAD6B52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MFA, OAuth, políticas de contraseñas</w:t>
            </w:r>
          </w:p>
        </w:tc>
      </w:tr>
      <w:tr w:rsidR="00BA12AE" w:rsidRPr="00BA12AE" w14:paraId="1373A0BA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C5114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Capacitar al equipo en buenas prácticas de seguridad.</w:t>
            </w:r>
          </w:p>
        </w:tc>
        <w:tc>
          <w:tcPr>
            <w:tcW w:w="0" w:type="auto"/>
            <w:hideMark/>
          </w:tcPr>
          <w:p w14:paraId="36BF3745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RRHH / Seguridad</w:t>
            </w:r>
          </w:p>
        </w:tc>
        <w:tc>
          <w:tcPr>
            <w:tcW w:w="0" w:type="auto"/>
            <w:hideMark/>
          </w:tcPr>
          <w:p w14:paraId="60B82516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 xml:space="preserve">Cursos de </w:t>
            </w:r>
            <w:proofErr w:type="spellStart"/>
            <w:r w:rsidRPr="00BA12AE">
              <w:t>hardening</w:t>
            </w:r>
            <w:proofErr w:type="spellEnd"/>
            <w:r w:rsidRPr="00BA12AE">
              <w:t>, sesiones internas</w:t>
            </w:r>
          </w:p>
        </w:tc>
      </w:tr>
    </w:tbl>
    <w:p w14:paraId="55E9A9FB" w14:textId="7F38D2CD" w:rsidR="00BA12AE" w:rsidRPr="00BA12AE" w:rsidRDefault="00BA12AE" w:rsidP="00BA12AE"/>
    <w:p w14:paraId="002AD4AF" w14:textId="77777777" w:rsidR="00BA12AE" w:rsidRPr="00BA12AE" w:rsidRDefault="00BA12AE" w:rsidP="00BA12AE">
      <w:pPr>
        <w:rPr>
          <w:b/>
          <w:bCs/>
        </w:rPr>
      </w:pPr>
      <w:r w:rsidRPr="00BA12AE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89"/>
        <w:gridCol w:w="3786"/>
        <w:gridCol w:w="1853"/>
      </w:tblGrid>
      <w:tr w:rsidR="00BA12AE" w:rsidRPr="00BA12AE" w14:paraId="0E2D44A1" w14:textId="77777777" w:rsidTr="00D6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DF088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Escenario de materialización</w:t>
            </w:r>
          </w:p>
        </w:tc>
        <w:tc>
          <w:tcPr>
            <w:tcW w:w="0" w:type="auto"/>
            <w:hideMark/>
          </w:tcPr>
          <w:p w14:paraId="2B71324E" w14:textId="77777777" w:rsidR="00BA12AE" w:rsidRPr="00BA12AE" w:rsidRDefault="00BA12AE" w:rsidP="00BA12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Impacto directo</w:t>
            </w:r>
          </w:p>
        </w:tc>
        <w:tc>
          <w:tcPr>
            <w:tcW w:w="0" w:type="auto"/>
            <w:hideMark/>
          </w:tcPr>
          <w:p w14:paraId="30A39238" w14:textId="77777777" w:rsidR="00BA12AE" w:rsidRPr="00BA12AE" w:rsidRDefault="00BA12AE" w:rsidP="00BA12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Costo estimado (MXN)</w:t>
            </w:r>
          </w:p>
        </w:tc>
      </w:tr>
      <w:tr w:rsidR="00BA12AE" w:rsidRPr="00BA12AE" w14:paraId="35E09FFA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E7AE3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Pérdida de acceso a servicios por bloqueo</w:t>
            </w:r>
          </w:p>
        </w:tc>
        <w:tc>
          <w:tcPr>
            <w:tcW w:w="0" w:type="auto"/>
            <w:hideMark/>
          </w:tcPr>
          <w:p w14:paraId="35AD46F8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Interrupción de operaciones internas y externas</w:t>
            </w:r>
          </w:p>
        </w:tc>
        <w:tc>
          <w:tcPr>
            <w:tcW w:w="0" w:type="auto"/>
            <w:hideMark/>
          </w:tcPr>
          <w:p w14:paraId="53887AEC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$30,000 MXN</w:t>
            </w:r>
          </w:p>
        </w:tc>
      </w:tr>
      <w:tr w:rsidR="00BA12AE" w:rsidRPr="00BA12AE" w14:paraId="75BA5009" w14:textId="77777777" w:rsidTr="00D6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61769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Exposición de información sensible</w:t>
            </w:r>
          </w:p>
        </w:tc>
        <w:tc>
          <w:tcPr>
            <w:tcW w:w="0" w:type="auto"/>
            <w:hideMark/>
          </w:tcPr>
          <w:p w14:paraId="389CC59A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Notificación legal, respuesta a incidentes, pérdida de confianza</w:t>
            </w:r>
          </w:p>
        </w:tc>
        <w:tc>
          <w:tcPr>
            <w:tcW w:w="0" w:type="auto"/>
            <w:hideMark/>
          </w:tcPr>
          <w:p w14:paraId="71557019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$50,000 MXN</w:t>
            </w:r>
          </w:p>
        </w:tc>
      </w:tr>
      <w:tr w:rsidR="00BA12AE" w:rsidRPr="00BA12AE" w14:paraId="4ECFC1B8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D6B46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Tiempo invertido en diagnóstico y solución</w:t>
            </w:r>
          </w:p>
        </w:tc>
        <w:tc>
          <w:tcPr>
            <w:tcW w:w="0" w:type="auto"/>
            <w:hideMark/>
          </w:tcPr>
          <w:p w14:paraId="3D29159A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Costos operativos, impacto en despliegues</w:t>
            </w:r>
          </w:p>
        </w:tc>
        <w:tc>
          <w:tcPr>
            <w:tcW w:w="0" w:type="auto"/>
            <w:hideMark/>
          </w:tcPr>
          <w:p w14:paraId="6C2E7F1F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$20,000 MXN</w:t>
            </w:r>
          </w:p>
        </w:tc>
      </w:tr>
      <w:tr w:rsidR="00BA12AE" w:rsidRPr="00BA12AE" w14:paraId="32BF71D8" w14:textId="77777777" w:rsidTr="00D6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79A9F" w14:textId="77777777" w:rsidR="00BA12AE" w:rsidRPr="00BA12AE" w:rsidRDefault="00BA12AE" w:rsidP="00BA12AE">
            <w:pPr>
              <w:spacing w:after="160" w:line="278" w:lineRule="auto"/>
            </w:pPr>
            <w:proofErr w:type="gramStart"/>
            <w:r w:rsidRPr="00BA12AE">
              <w:t>Total</w:t>
            </w:r>
            <w:proofErr w:type="gramEnd"/>
            <w:r w:rsidRPr="00BA12AE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3D037305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8605591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 xml:space="preserve">→ </w:t>
            </w:r>
            <w:r w:rsidRPr="00BA12AE">
              <w:rPr>
                <w:b/>
                <w:bCs/>
              </w:rPr>
              <w:t>$100,000 MXN</w:t>
            </w:r>
          </w:p>
        </w:tc>
      </w:tr>
    </w:tbl>
    <w:p w14:paraId="757F40F6" w14:textId="674C8FE3" w:rsidR="00BA12AE" w:rsidRPr="00BA12AE" w:rsidRDefault="00BA12AE" w:rsidP="00BA12AE"/>
    <w:p w14:paraId="2DEC00E0" w14:textId="77777777" w:rsidR="00BA12AE" w:rsidRPr="00BA12AE" w:rsidRDefault="00BA12AE" w:rsidP="00BA12AE">
      <w:pPr>
        <w:rPr>
          <w:b/>
          <w:bCs/>
        </w:rPr>
      </w:pPr>
      <w:r w:rsidRPr="00BA12AE">
        <w:rPr>
          <w:b/>
          <w:bCs/>
        </w:rPr>
        <w:t>2. Costo de Implementación de Estrategias de Control</w:t>
      </w:r>
    </w:p>
    <w:p w14:paraId="51EA4D3E" w14:textId="77777777" w:rsidR="00BA12AE" w:rsidRPr="00BA12AE" w:rsidRDefault="00BA12AE" w:rsidP="00BA12AE">
      <w:pPr>
        <w:rPr>
          <w:b/>
          <w:bCs/>
        </w:rPr>
      </w:pPr>
      <w:r w:rsidRPr="00BA12AE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171"/>
        <w:gridCol w:w="1942"/>
      </w:tblGrid>
      <w:tr w:rsidR="00BA12AE" w:rsidRPr="00BA12AE" w14:paraId="5E9BFA91" w14:textId="77777777" w:rsidTr="00D6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22262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Acción</w:t>
            </w:r>
          </w:p>
        </w:tc>
        <w:tc>
          <w:tcPr>
            <w:tcW w:w="0" w:type="auto"/>
            <w:hideMark/>
          </w:tcPr>
          <w:p w14:paraId="7B0DE1CA" w14:textId="77777777" w:rsidR="00BA12AE" w:rsidRPr="00BA12AE" w:rsidRDefault="00BA12AE" w:rsidP="00BA12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Costo estimado</w:t>
            </w:r>
          </w:p>
        </w:tc>
      </w:tr>
      <w:tr w:rsidR="00BA12AE" w:rsidRPr="00BA12AE" w14:paraId="59FAF2D5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87401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Implementación de RBAC + auditorías</w:t>
            </w:r>
          </w:p>
        </w:tc>
        <w:tc>
          <w:tcPr>
            <w:tcW w:w="0" w:type="auto"/>
            <w:hideMark/>
          </w:tcPr>
          <w:p w14:paraId="10B71059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$6,000 MXN</w:t>
            </w:r>
          </w:p>
        </w:tc>
      </w:tr>
      <w:tr w:rsidR="00BA12AE" w:rsidRPr="00BA12AE" w14:paraId="196AD85F" w14:textId="77777777" w:rsidTr="00D6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2C0AE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Validación automática en pipelines</w:t>
            </w:r>
          </w:p>
        </w:tc>
        <w:tc>
          <w:tcPr>
            <w:tcW w:w="0" w:type="auto"/>
            <w:hideMark/>
          </w:tcPr>
          <w:p w14:paraId="1AE68AE3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$3,500 MXN</w:t>
            </w:r>
          </w:p>
        </w:tc>
      </w:tr>
      <w:tr w:rsidR="00BA12AE" w:rsidRPr="00BA12AE" w14:paraId="77E8310C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B66F1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 xml:space="preserve">Documentación y </w:t>
            </w:r>
            <w:proofErr w:type="spellStart"/>
            <w:r w:rsidRPr="00BA12AE">
              <w:t>versionamiento</w:t>
            </w:r>
            <w:proofErr w:type="spellEnd"/>
            <w:r w:rsidRPr="00BA12AE">
              <w:t xml:space="preserve"> de accesos</w:t>
            </w:r>
          </w:p>
        </w:tc>
        <w:tc>
          <w:tcPr>
            <w:tcW w:w="0" w:type="auto"/>
            <w:hideMark/>
          </w:tcPr>
          <w:p w14:paraId="71A8E864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$3,000 MXN</w:t>
            </w:r>
          </w:p>
        </w:tc>
      </w:tr>
      <w:tr w:rsidR="00BA12AE" w:rsidRPr="00BA12AE" w14:paraId="1420A74D" w14:textId="77777777" w:rsidTr="00D6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E88C8" w14:textId="77777777" w:rsidR="00BA12AE" w:rsidRPr="00BA12AE" w:rsidRDefault="00BA12AE" w:rsidP="00BA12AE">
            <w:pPr>
              <w:spacing w:after="160" w:line="278" w:lineRule="auto"/>
            </w:pPr>
            <w:r w:rsidRPr="00BA12AE">
              <w:rPr>
                <w:rFonts w:ascii="Segoe UI Emoji" w:hAnsi="Segoe UI Emoji" w:cs="Segoe UI Emoji"/>
              </w:rPr>
              <w:t>🛡️</w:t>
            </w:r>
            <w:r w:rsidRPr="00BA12AE">
              <w:t xml:space="preserve"> Total medidas preventivas:</w:t>
            </w:r>
          </w:p>
        </w:tc>
        <w:tc>
          <w:tcPr>
            <w:tcW w:w="0" w:type="auto"/>
            <w:hideMark/>
          </w:tcPr>
          <w:p w14:paraId="3FC21807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rPr>
                <w:b/>
                <w:bCs/>
              </w:rPr>
              <w:t>$12,500 MXN</w:t>
            </w:r>
          </w:p>
        </w:tc>
      </w:tr>
    </w:tbl>
    <w:p w14:paraId="43BEF7E2" w14:textId="77777777" w:rsidR="00BA12AE" w:rsidRPr="00BA12AE" w:rsidRDefault="00BA12AE" w:rsidP="00BA12AE">
      <w:pPr>
        <w:rPr>
          <w:b/>
          <w:bCs/>
        </w:rPr>
      </w:pPr>
      <w:r w:rsidRPr="00BA12AE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31"/>
        <w:gridCol w:w="1942"/>
      </w:tblGrid>
      <w:tr w:rsidR="00BA12AE" w:rsidRPr="00BA12AE" w14:paraId="70B3279D" w14:textId="77777777" w:rsidTr="00D6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87AD0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Acción</w:t>
            </w:r>
          </w:p>
        </w:tc>
        <w:tc>
          <w:tcPr>
            <w:tcW w:w="0" w:type="auto"/>
            <w:hideMark/>
          </w:tcPr>
          <w:p w14:paraId="61CC2BA4" w14:textId="77777777" w:rsidR="00BA12AE" w:rsidRPr="00BA12AE" w:rsidRDefault="00BA12AE" w:rsidP="00BA12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Costo estimado</w:t>
            </w:r>
          </w:p>
        </w:tc>
      </w:tr>
      <w:tr w:rsidR="00BA12AE" w:rsidRPr="00BA12AE" w14:paraId="58C9AB2A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3A79A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Aislamiento y reasignación segura</w:t>
            </w:r>
          </w:p>
        </w:tc>
        <w:tc>
          <w:tcPr>
            <w:tcW w:w="0" w:type="auto"/>
            <w:hideMark/>
          </w:tcPr>
          <w:p w14:paraId="3B417246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$3,000 MXN</w:t>
            </w:r>
          </w:p>
        </w:tc>
      </w:tr>
      <w:tr w:rsidR="00BA12AE" w:rsidRPr="00BA12AE" w14:paraId="6C0A7E21" w14:textId="77777777" w:rsidTr="00D6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84BE4" w14:textId="77777777" w:rsidR="00BA12AE" w:rsidRPr="00BA12AE" w:rsidRDefault="00BA12AE" w:rsidP="00BA12AE">
            <w:pPr>
              <w:spacing w:after="160" w:line="278" w:lineRule="auto"/>
            </w:pPr>
            <w:r w:rsidRPr="00BA12AE">
              <w:lastRenderedPageBreak/>
              <w:t>Gestión de crisis con seguridad</w:t>
            </w:r>
          </w:p>
        </w:tc>
        <w:tc>
          <w:tcPr>
            <w:tcW w:w="0" w:type="auto"/>
            <w:hideMark/>
          </w:tcPr>
          <w:p w14:paraId="7844374D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$2,000 MXN</w:t>
            </w:r>
          </w:p>
        </w:tc>
      </w:tr>
      <w:tr w:rsidR="00BA12AE" w:rsidRPr="00BA12AE" w14:paraId="42C7D42E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5AD40" w14:textId="77777777" w:rsidR="00BA12AE" w:rsidRPr="00BA12AE" w:rsidRDefault="00BA12AE" w:rsidP="00BA12AE">
            <w:pPr>
              <w:spacing w:after="160" w:line="278" w:lineRule="auto"/>
            </w:pPr>
            <w:r w:rsidRPr="00BA12AE">
              <w:rPr>
                <w:rFonts w:ascii="Segoe UI Emoji" w:hAnsi="Segoe UI Emoji" w:cs="Segoe UI Emoji"/>
              </w:rPr>
              <w:t>🚨</w:t>
            </w:r>
            <w:r w:rsidRPr="00BA12AE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2E24546E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rPr>
                <w:b/>
                <w:bCs/>
              </w:rPr>
              <w:t>$5,000 MXN</w:t>
            </w:r>
          </w:p>
        </w:tc>
      </w:tr>
    </w:tbl>
    <w:p w14:paraId="0723C8D9" w14:textId="77777777" w:rsidR="00BA12AE" w:rsidRPr="00BA12AE" w:rsidRDefault="00BA12AE" w:rsidP="00BA12AE">
      <w:pPr>
        <w:rPr>
          <w:b/>
          <w:bCs/>
        </w:rPr>
      </w:pPr>
      <w:r w:rsidRPr="00BA12AE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866"/>
        <w:gridCol w:w="1942"/>
      </w:tblGrid>
      <w:tr w:rsidR="00BA12AE" w:rsidRPr="00BA12AE" w14:paraId="751F8163" w14:textId="77777777" w:rsidTr="00D6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CE209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Acción</w:t>
            </w:r>
          </w:p>
        </w:tc>
        <w:tc>
          <w:tcPr>
            <w:tcW w:w="0" w:type="auto"/>
            <w:hideMark/>
          </w:tcPr>
          <w:p w14:paraId="6ED82565" w14:textId="77777777" w:rsidR="00BA12AE" w:rsidRPr="00BA12AE" w:rsidRDefault="00BA12AE" w:rsidP="00BA12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Costo estimado</w:t>
            </w:r>
          </w:p>
        </w:tc>
      </w:tr>
      <w:tr w:rsidR="00BA12AE" w:rsidRPr="00BA12AE" w14:paraId="6B2DEB2F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3A0E2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Corrección y endurecimiento de configuraciones</w:t>
            </w:r>
          </w:p>
        </w:tc>
        <w:tc>
          <w:tcPr>
            <w:tcW w:w="0" w:type="auto"/>
            <w:hideMark/>
          </w:tcPr>
          <w:p w14:paraId="0A2FE9ED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$3,000 MXN</w:t>
            </w:r>
          </w:p>
        </w:tc>
      </w:tr>
      <w:tr w:rsidR="00BA12AE" w:rsidRPr="00BA12AE" w14:paraId="76B259E1" w14:textId="77777777" w:rsidTr="00D6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44BDB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Capacitación de equipo técnico en accesos seguros</w:t>
            </w:r>
          </w:p>
        </w:tc>
        <w:tc>
          <w:tcPr>
            <w:tcW w:w="0" w:type="auto"/>
            <w:hideMark/>
          </w:tcPr>
          <w:p w14:paraId="48FEEC0C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$4,000 MXN</w:t>
            </w:r>
          </w:p>
        </w:tc>
      </w:tr>
      <w:tr w:rsidR="00BA12AE" w:rsidRPr="00BA12AE" w14:paraId="6A5617F5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EFE8E" w14:textId="77777777" w:rsidR="00BA12AE" w:rsidRPr="00BA12AE" w:rsidRDefault="00BA12AE" w:rsidP="00BA12AE">
            <w:pPr>
              <w:spacing w:after="160" w:line="278" w:lineRule="auto"/>
            </w:pPr>
            <w:r w:rsidRPr="00BA12AE">
              <w:rPr>
                <w:rFonts w:ascii="Segoe UI Emoji" w:hAnsi="Segoe UI Emoji" w:cs="Segoe UI Emoji"/>
              </w:rPr>
              <w:t>🔄</w:t>
            </w:r>
            <w:r w:rsidRPr="00BA12AE">
              <w:t xml:space="preserve"> Total medidas correctivas:</w:t>
            </w:r>
          </w:p>
        </w:tc>
        <w:tc>
          <w:tcPr>
            <w:tcW w:w="0" w:type="auto"/>
            <w:hideMark/>
          </w:tcPr>
          <w:p w14:paraId="2CE86421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rPr>
                <w:b/>
                <w:bCs/>
              </w:rPr>
              <w:t>$7,000 MXN</w:t>
            </w:r>
          </w:p>
        </w:tc>
      </w:tr>
    </w:tbl>
    <w:p w14:paraId="03E20745" w14:textId="72A60CF9" w:rsidR="00BA12AE" w:rsidRPr="00BA12AE" w:rsidRDefault="00BA12AE" w:rsidP="00BA12AE"/>
    <w:p w14:paraId="113D9FCF" w14:textId="77777777" w:rsidR="00BA12AE" w:rsidRPr="00BA12AE" w:rsidRDefault="00BA12AE" w:rsidP="00BA12AE">
      <w:pPr>
        <w:rPr>
          <w:b/>
          <w:bCs/>
        </w:rPr>
      </w:pPr>
      <w:r w:rsidRPr="00BA12AE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BA12AE" w:rsidRPr="00BA12AE" w14:paraId="529DAB18" w14:textId="77777777" w:rsidTr="00D6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89574" w14:textId="77777777" w:rsidR="00BA12AE" w:rsidRPr="00BA12AE" w:rsidRDefault="00BA12AE" w:rsidP="00BA12AE">
            <w:pPr>
              <w:spacing w:after="160" w:line="278" w:lineRule="auto"/>
            </w:pPr>
            <w:r w:rsidRPr="00BA12AE">
              <w:t>Categoría</w:t>
            </w:r>
          </w:p>
        </w:tc>
        <w:tc>
          <w:tcPr>
            <w:tcW w:w="0" w:type="auto"/>
            <w:hideMark/>
          </w:tcPr>
          <w:p w14:paraId="23FA4109" w14:textId="77777777" w:rsidR="00BA12AE" w:rsidRPr="00BA12AE" w:rsidRDefault="00BA12AE" w:rsidP="00BA12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Costo estimado</w:t>
            </w:r>
          </w:p>
        </w:tc>
      </w:tr>
      <w:tr w:rsidR="00BA12AE" w:rsidRPr="00BA12AE" w14:paraId="37A967FB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993BC" w14:textId="77777777" w:rsidR="00BA12AE" w:rsidRPr="00BA12AE" w:rsidRDefault="00BA12AE" w:rsidP="00BA12AE">
            <w:pPr>
              <w:spacing w:after="160" w:line="278" w:lineRule="auto"/>
            </w:pPr>
            <w:r w:rsidRPr="00BA12AE">
              <w:rPr>
                <w:rFonts w:ascii="Segoe UI Emoji" w:hAnsi="Segoe UI Emoji" w:cs="Segoe UI Emoji"/>
              </w:rPr>
              <w:t>🛡️</w:t>
            </w:r>
            <w:r w:rsidRPr="00BA12AE">
              <w:t xml:space="preserve"> Prevención</w:t>
            </w:r>
          </w:p>
        </w:tc>
        <w:tc>
          <w:tcPr>
            <w:tcW w:w="0" w:type="auto"/>
            <w:hideMark/>
          </w:tcPr>
          <w:p w14:paraId="3B6548DF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$12,500 MXN</w:t>
            </w:r>
          </w:p>
        </w:tc>
      </w:tr>
      <w:tr w:rsidR="00BA12AE" w:rsidRPr="00BA12AE" w14:paraId="62D44EAD" w14:textId="77777777" w:rsidTr="00D6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6E145" w14:textId="77777777" w:rsidR="00BA12AE" w:rsidRPr="00BA12AE" w:rsidRDefault="00BA12AE" w:rsidP="00BA12AE">
            <w:pPr>
              <w:spacing w:after="160" w:line="278" w:lineRule="auto"/>
            </w:pPr>
            <w:r w:rsidRPr="00BA12AE">
              <w:rPr>
                <w:rFonts w:ascii="Segoe UI Emoji" w:hAnsi="Segoe UI Emoji" w:cs="Segoe UI Emoji"/>
              </w:rPr>
              <w:t>🚨</w:t>
            </w:r>
            <w:r w:rsidRPr="00BA12AE">
              <w:t xml:space="preserve"> Mitigación</w:t>
            </w:r>
          </w:p>
        </w:tc>
        <w:tc>
          <w:tcPr>
            <w:tcW w:w="0" w:type="auto"/>
            <w:hideMark/>
          </w:tcPr>
          <w:p w14:paraId="17FD1326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$5,000 MXN</w:t>
            </w:r>
          </w:p>
        </w:tc>
      </w:tr>
      <w:tr w:rsidR="00BA12AE" w:rsidRPr="00BA12AE" w14:paraId="48CCFF7F" w14:textId="77777777" w:rsidTr="00D6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B33B2" w14:textId="77777777" w:rsidR="00BA12AE" w:rsidRPr="00BA12AE" w:rsidRDefault="00BA12AE" w:rsidP="00BA12AE">
            <w:pPr>
              <w:spacing w:after="160" w:line="278" w:lineRule="auto"/>
            </w:pPr>
            <w:r w:rsidRPr="00BA12AE">
              <w:rPr>
                <w:rFonts w:ascii="Segoe UI Emoji" w:hAnsi="Segoe UI Emoji" w:cs="Segoe UI Emoji"/>
              </w:rPr>
              <w:t>🔄</w:t>
            </w:r>
            <w:r w:rsidRPr="00BA12AE">
              <w:t xml:space="preserve"> Recuperación</w:t>
            </w:r>
          </w:p>
        </w:tc>
        <w:tc>
          <w:tcPr>
            <w:tcW w:w="0" w:type="auto"/>
            <w:hideMark/>
          </w:tcPr>
          <w:p w14:paraId="455AD5E8" w14:textId="77777777" w:rsidR="00BA12AE" w:rsidRPr="00BA12AE" w:rsidRDefault="00BA12AE" w:rsidP="00BA12A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AE">
              <w:t>$7,000 MXN</w:t>
            </w:r>
          </w:p>
        </w:tc>
      </w:tr>
      <w:tr w:rsidR="00BA12AE" w:rsidRPr="00BA12AE" w14:paraId="3489005F" w14:textId="77777777" w:rsidTr="00D6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727949" w14:textId="77777777" w:rsidR="00BA12AE" w:rsidRPr="00BA12AE" w:rsidRDefault="00BA12AE" w:rsidP="00BA12AE">
            <w:pPr>
              <w:spacing w:after="160" w:line="278" w:lineRule="auto"/>
            </w:pPr>
            <w:r w:rsidRPr="00BA12AE">
              <w:rPr>
                <w:rFonts w:ascii="Segoe UI Emoji" w:hAnsi="Segoe UI Emoji" w:cs="Segoe UI Emoji"/>
              </w:rPr>
              <w:t>💥</w:t>
            </w:r>
            <w:r w:rsidRPr="00BA12AE">
              <w:t xml:space="preserve"> Costo de no hacer nada</w:t>
            </w:r>
          </w:p>
        </w:tc>
        <w:tc>
          <w:tcPr>
            <w:tcW w:w="0" w:type="auto"/>
            <w:hideMark/>
          </w:tcPr>
          <w:p w14:paraId="71A3D0AA" w14:textId="77777777" w:rsidR="00BA12AE" w:rsidRPr="00BA12AE" w:rsidRDefault="00BA12AE" w:rsidP="00BA12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E">
              <w:t>$100,000 MXN</w:t>
            </w:r>
          </w:p>
        </w:tc>
      </w:tr>
    </w:tbl>
    <w:p w14:paraId="06E004AC" w14:textId="784E65D8" w:rsidR="00BA12AE" w:rsidRPr="00BA12AE" w:rsidRDefault="00BA12AE" w:rsidP="00BA12AE"/>
    <w:p w14:paraId="5B1FEAE3" w14:textId="77777777" w:rsidR="00BA12AE" w:rsidRPr="00BA12AE" w:rsidRDefault="00BA12AE" w:rsidP="00BA12AE">
      <w:pPr>
        <w:rPr>
          <w:b/>
          <w:bCs/>
        </w:rPr>
      </w:pPr>
      <w:r w:rsidRPr="00BA12AE">
        <w:rPr>
          <w:rFonts w:ascii="Segoe UI Emoji" w:hAnsi="Segoe UI Emoji" w:cs="Segoe UI Emoji"/>
          <w:b/>
          <w:bCs/>
        </w:rPr>
        <w:t>📈</w:t>
      </w:r>
      <w:r w:rsidRPr="00BA12AE">
        <w:rPr>
          <w:b/>
          <w:bCs/>
        </w:rPr>
        <w:t xml:space="preserve"> Análisis Costo-Beneficio</w:t>
      </w:r>
    </w:p>
    <w:p w14:paraId="7282ED57" w14:textId="77777777" w:rsidR="00BA12AE" w:rsidRPr="00BA12AE" w:rsidRDefault="00BA12AE" w:rsidP="00BA12AE">
      <w:r w:rsidRPr="00BA12AE">
        <w:rPr>
          <w:b/>
          <w:bCs/>
        </w:rPr>
        <w:t>Costo total de implementar todas las estrategias:</w:t>
      </w:r>
      <w:r w:rsidRPr="00BA12AE">
        <w:br/>
        <w:t xml:space="preserve">$12,500 + $5,000 + $7,000 = </w:t>
      </w:r>
      <w:r w:rsidRPr="00BA12AE">
        <w:rPr>
          <w:b/>
          <w:bCs/>
        </w:rPr>
        <w:t>$24,500 MXN</w:t>
      </w:r>
    </w:p>
    <w:p w14:paraId="23D80B82" w14:textId="77777777" w:rsidR="00BA12AE" w:rsidRPr="00BA12AE" w:rsidRDefault="00BA12AE" w:rsidP="00BA12AE">
      <w:r w:rsidRPr="00BA12AE">
        <w:rPr>
          <w:b/>
          <w:bCs/>
        </w:rPr>
        <w:t>Ahorro potencial si se previene o controla el riesgo:</w:t>
      </w:r>
      <w:r w:rsidRPr="00BA12AE">
        <w:br/>
        <w:t xml:space="preserve">$100,000 – $24,500 = </w:t>
      </w:r>
      <w:r w:rsidRPr="00BA12AE">
        <w:rPr>
          <w:b/>
          <w:bCs/>
        </w:rPr>
        <w:t>$75,500 MXN</w:t>
      </w:r>
    </w:p>
    <w:p w14:paraId="323E3918" w14:textId="77777777" w:rsidR="00BA12AE" w:rsidRPr="00BA12AE" w:rsidRDefault="00BA12AE" w:rsidP="00BA12AE">
      <w:r w:rsidRPr="00BA12AE">
        <w:rPr>
          <w:b/>
          <w:bCs/>
        </w:rPr>
        <w:t>(≈ 308% de retorno sobre inversión en gestión segura de permisos)</w:t>
      </w:r>
    </w:p>
    <w:p w14:paraId="17C12C85" w14:textId="77777777" w:rsidR="00C65B69" w:rsidRDefault="00C65B69"/>
    <w:sectPr w:rsidR="00C65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7677C"/>
    <w:multiLevelType w:val="multilevel"/>
    <w:tmpl w:val="940A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8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69"/>
    <w:rsid w:val="00BA12AE"/>
    <w:rsid w:val="00C65B69"/>
    <w:rsid w:val="00D00F29"/>
    <w:rsid w:val="00D6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F5EB8-2675-4829-A0C3-E53D95EA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69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D636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4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684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2025-06-30T02:00:00Z</dcterms:created>
  <dcterms:modified xsi:type="dcterms:W3CDTF">2025-06-30T02:01:00Z</dcterms:modified>
</cp:coreProperties>
</file>