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7C58D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Almacenamiento inseguro de contraseñas</w:t>
      </w:r>
    </w:p>
    <w:p w14:paraId="6D728F82" w14:textId="77777777" w:rsidR="00A905E3" w:rsidRPr="00A905E3" w:rsidRDefault="00A905E3" w:rsidP="00A905E3">
      <w:pPr>
        <w:numPr>
          <w:ilvl w:val="0"/>
          <w:numId w:val="1"/>
        </w:numPr>
      </w:pPr>
      <w:r w:rsidRPr="00A905E3">
        <w:rPr>
          <w:b/>
          <w:bCs/>
        </w:rPr>
        <w:t>Tipo de riesgo:</w:t>
      </w:r>
      <w:r w:rsidRPr="00A905E3">
        <w:t xml:space="preserve"> Técnico / Seguridad / Legal</w:t>
      </w:r>
    </w:p>
    <w:p w14:paraId="5EF84D89" w14:textId="77777777" w:rsidR="00A905E3" w:rsidRPr="00A905E3" w:rsidRDefault="00A905E3" w:rsidP="00A905E3">
      <w:pPr>
        <w:numPr>
          <w:ilvl w:val="0"/>
          <w:numId w:val="1"/>
        </w:numPr>
      </w:pPr>
      <w:r w:rsidRPr="00A905E3">
        <w:rPr>
          <w:b/>
          <w:bCs/>
        </w:rPr>
        <w:t>Categoría:</w:t>
      </w:r>
      <w:r w:rsidRPr="00A905E3">
        <w:t xml:space="preserve"> Gestión de credenciales / Desarrollo seguro / Protección de datos</w:t>
      </w:r>
    </w:p>
    <w:p w14:paraId="76C35C67" w14:textId="5073E20E" w:rsidR="00A905E3" w:rsidRPr="00A905E3" w:rsidRDefault="00A905E3" w:rsidP="00A905E3"/>
    <w:p w14:paraId="3FBCE13E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4"/>
        <w:gridCol w:w="6804"/>
      </w:tblGrid>
      <w:tr w:rsidR="00A905E3" w:rsidRPr="00A905E3" w14:paraId="6C6710B1" w14:textId="77777777" w:rsidTr="00A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9CAE2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Elemento</w:t>
            </w:r>
          </w:p>
        </w:tc>
        <w:tc>
          <w:tcPr>
            <w:tcW w:w="0" w:type="auto"/>
            <w:hideMark/>
          </w:tcPr>
          <w:p w14:paraId="14892542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Detalle</w:t>
            </w:r>
          </w:p>
        </w:tc>
      </w:tr>
      <w:tr w:rsidR="00A905E3" w:rsidRPr="00A905E3" w14:paraId="45317C2C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84D96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Nombre del riesgo</w:t>
            </w:r>
          </w:p>
        </w:tc>
        <w:tc>
          <w:tcPr>
            <w:tcW w:w="0" w:type="auto"/>
            <w:hideMark/>
          </w:tcPr>
          <w:p w14:paraId="78C553EC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Almacenamiento inseguro de contraseñas</w:t>
            </w:r>
          </w:p>
        </w:tc>
      </w:tr>
      <w:tr w:rsidR="00A905E3" w:rsidRPr="00A905E3" w14:paraId="0C7C8059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56C25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Categoría</w:t>
            </w:r>
          </w:p>
        </w:tc>
        <w:tc>
          <w:tcPr>
            <w:tcW w:w="0" w:type="auto"/>
            <w:hideMark/>
          </w:tcPr>
          <w:p w14:paraId="31C277D9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Seguridad / Infraestructura / Desarrollo</w:t>
            </w:r>
          </w:p>
        </w:tc>
      </w:tr>
      <w:tr w:rsidR="00A905E3" w:rsidRPr="00A905E3" w14:paraId="4AACB76D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498DF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Causas probables</w:t>
            </w:r>
          </w:p>
        </w:tc>
        <w:tc>
          <w:tcPr>
            <w:tcW w:w="0" w:type="auto"/>
            <w:hideMark/>
          </w:tcPr>
          <w:p w14:paraId="0B7961E1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 xml:space="preserve">Uso de almacenamiento en texto plano, cifrado reversible, falta de </w:t>
            </w:r>
            <w:proofErr w:type="spellStart"/>
            <w:r w:rsidRPr="00A905E3">
              <w:t>hashing</w:t>
            </w:r>
            <w:proofErr w:type="spellEnd"/>
            <w:r w:rsidRPr="00A905E3">
              <w:t xml:space="preserve">, ausencia de </w:t>
            </w:r>
            <w:proofErr w:type="spellStart"/>
            <w:r w:rsidRPr="00A905E3">
              <w:t>salting</w:t>
            </w:r>
            <w:proofErr w:type="spellEnd"/>
            <w:r w:rsidRPr="00A905E3">
              <w:t>, errores en configuración de base de datos.</w:t>
            </w:r>
          </w:p>
        </w:tc>
      </w:tr>
      <w:tr w:rsidR="00A905E3" w:rsidRPr="00A905E3" w14:paraId="05D015D7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59D66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Consecuencias</w:t>
            </w:r>
          </w:p>
        </w:tc>
        <w:tc>
          <w:tcPr>
            <w:tcW w:w="0" w:type="auto"/>
            <w:hideMark/>
          </w:tcPr>
          <w:p w14:paraId="757432DC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Robo de cuentas, escalamiento de privilegios, acceso no autorizado, daño reputacional, incumplimiento legal.</w:t>
            </w:r>
          </w:p>
        </w:tc>
      </w:tr>
      <w:tr w:rsidR="00A905E3" w:rsidRPr="00A905E3" w14:paraId="7FA9EEDC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28C95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Fuente</w:t>
            </w:r>
          </w:p>
        </w:tc>
        <w:tc>
          <w:tcPr>
            <w:tcW w:w="0" w:type="auto"/>
            <w:hideMark/>
          </w:tcPr>
          <w:p w14:paraId="003801CE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Auditoría de seguridad, análisis de bases de datos, revisión de código, reportes de usuarios o análisis forense.</w:t>
            </w:r>
          </w:p>
        </w:tc>
      </w:tr>
    </w:tbl>
    <w:p w14:paraId="353D6283" w14:textId="059D56D4" w:rsidR="00A905E3" w:rsidRPr="00A905E3" w:rsidRDefault="00A905E3" w:rsidP="00A905E3"/>
    <w:p w14:paraId="0EF915BB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279"/>
        <w:gridCol w:w="6549"/>
      </w:tblGrid>
      <w:tr w:rsidR="00A905E3" w:rsidRPr="00A905E3" w14:paraId="18A3D790" w14:textId="77777777" w:rsidTr="00A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36E1F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Criterio</w:t>
            </w:r>
          </w:p>
        </w:tc>
        <w:tc>
          <w:tcPr>
            <w:tcW w:w="0" w:type="auto"/>
            <w:hideMark/>
          </w:tcPr>
          <w:p w14:paraId="58643DCD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Valoración</w:t>
            </w:r>
          </w:p>
        </w:tc>
      </w:tr>
      <w:tr w:rsidR="00A905E3" w:rsidRPr="00A905E3" w14:paraId="3A08809B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16CFA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Probabilidad de ocurrencia</w:t>
            </w:r>
          </w:p>
        </w:tc>
        <w:tc>
          <w:tcPr>
            <w:tcW w:w="0" w:type="auto"/>
            <w:hideMark/>
          </w:tcPr>
          <w:p w14:paraId="460E9F77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Media-Alta (común por malas prácticas en fases tempranas)</w:t>
            </w:r>
          </w:p>
        </w:tc>
      </w:tr>
      <w:tr w:rsidR="00A905E3" w:rsidRPr="00A905E3" w14:paraId="6E204D5C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A951E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Impacto potencial</w:t>
            </w:r>
          </w:p>
        </w:tc>
        <w:tc>
          <w:tcPr>
            <w:tcW w:w="0" w:type="auto"/>
            <w:hideMark/>
          </w:tcPr>
          <w:p w14:paraId="2977A5CC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Alto (puede comprometer la seguridad de múltiples cuentas)</w:t>
            </w:r>
          </w:p>
        </w:tc>
      </w:tr>
      <w:tr w:rsidR="00A905E3" w:rsidRPr="00A905E3" w14:paraId="17BA79EA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4C2D9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Nivel de riesgo</w:t>
            </w:r>
          </w:p>
        </w:tc>
        <w:tc>
          <w:tcPr>
            <w:tcW w:w="0" w:type="auto"/>
            <w:hideMark/>
          </w:tcPr>
          <w:p w14:paraId="30F3E58F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Alto</w:t>
            </w:r>
          </w:p>
        </w:tc>
      </w:tr>
      <w:tr w:rsidR="00A905E3" w:rsidRPr="00A905E3" w14:paraId="33261A97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3CD1D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Indicadores de riesgo</w:t>
            </w:r>
          </w:p>
        </w:tc>
        <w:tc>
          <w:tcPr>
            <w:tcW w:w="0" w:type="auto"/>
            <w:hideMark/>
          </w:tcPr>
          <w:p w14:paraId="2940B9D6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Contraseñas visibles o recuperables, ausencia de hash, logs con credenciales, falta de controles de acceso a base de datos.</w:t>
            </w:r>
          </w:p>
        </w:tc>
      </w:tr>
    </w:tbl>
    <w:p w14:paraId="57D6D025" w14:textId="0018BF69" w:rsidR="00A905E3" w:rsidRPr="00A905E3" w:rsidRDefault="00A905E3" w:rsidP="00A905E3"/>
    <w:p w14:paraId="66FC0B9B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3. DEFINICIÓN DE MEDIDAS DE CONTROL</w:t>
      </w:r>
    </w:p>
    <w:p w14:paraId="6E563649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lastRenderedPageBreak/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83"/>
        <w:gridCol w:w="1834"/>
        <w:gridCol w:w="2611"/>
      </w:tblGrid>
      <w:tr w:rsidR="00A905E3" w:rsidRPr="00A905E3" w14:paraId="7102148A" w14:textId="77777777" w:rsidTr="00A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D8DD2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Acción</w:t>
            </w:r>
          </w:p>
        </w:tc>
        <w:tc>
          <w:tcPr>
            <w:tcW w:w="0" w:type="auto"/>
            <w:hideMark/>
          </w:tcPr>
          <w:p w14:paraId="11E6A282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Responsable</w:t>
            </w:r>
          </w:p>
        </w:tc>
        <w:tc>
          <w:tcPr>
            <w:tcW w:w="0" w:type="auto"/>
            <w:hideMark/>
          </w:tcPr>
          <w:p w14:paraId="57F51A62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Herramientas / Recursos</w:t>
            </w:r>
          </w:p>
        </w:tc>
      </w:tr>
      <w:tr w:rsidR="00A905E3" w:rsidRPr="00A905E3" w14:paraId="08802B55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AE465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 xml:space="preserve">Implementar almacenamiento de contraseñas con </w:t>
            </w:r>
            <w:proofErr w:type="spellStart"/>
            <w:r w:rsidRPr="00A905E3">
              <w:t>hashing</w:t>
            </w:r>
            <w:proofErr w:type="spellEnd"/>
            <w:r w:rsidRPr="00A905E3">
              <w:t xml:space="preserve"> seguro (</w:t>
            </w:r>
            <w:proofErr w:type="spellStart"/>
            <w:r w:rsidRPr="00A905E3">
              <w:t>bcrypt</w:t>
            </w:r>
            <w:proofErr w:type="spellEnd"/>
            <w:r w:rsidRPr="00A905E3">
              <w:t>/Argon2)</w:t>
            </w:r>
          </w:p>
        </w:tc>
        <w:tc>
          <w:tcPr>
            <w:tcW w:w="0" w:type="auto"/>
            <w:hideMark/>
          </w:tcPr>
          <w:p w14:paraId="2378F70C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05E3">
              <w:t>Backend</w:t>
            </w:r>
            <w:proofErr w:type="spellEnd"/>
            <w:r w:rsidRPr="00A905E3">
              <w:t xml:space="preserve"> / Dev</w:t>
            </w:r>
          </w:p>
        </w:tc>
        <w:tc>
          <w:tcPr>
            <w:tcW w:w="0" w:type="auto"/>
            <w:hideMark/>
          </w:tcPr>
          <w:p w14:paraId="72AA40AD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05E3">
              <w:t>bcrypt</w:t>
            </w:r>
            <w:proofErr w:type="spellEnd"/>
            <w:r w:rsidRPr="00A905E3">
              <w:t>, Argon2, PBKDF2</w:t>
            </w:r>
          </w:p>
        </w:tc>
      </w:tr>
      <w:tr w:rsidR="00A905E3" w:rsidRPr="00A905E3" w14:paraId="6AC5F7D2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B005F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 xml:space="preserve">Agregar </w:t>
            </w:r>
            <w:proofErr w:type="spellStart"/>
            <w:r w:rsidRPr="00A905E3">
              <w:t>salting</w:t>
            </w:r>
            <w:proofErr w:type="spellEnd"/>
            <w:r w:rsidRPr="00A905E3">
              <w:t xml:space="preserve"> único por usuario</w:t>
            </w:r>
          </w:p>
        </w:tc>
        <w:tc>
          <w:tcPr>
            <w:tcW w:w="0" w:type="auto"/>
            <w:hideMark/>
          </w:tcPr>
          <w:p w14:paraId="191A0199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905E3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15BC1031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 xml:space="preserve">Librerías de seguridad, </w:t>
            </w:r>
            <w:proofErr w:type="spellStart"/>
            <w:r w:rsidRPr="00A905E3">
              <w:t>random</w:t>
            </w:r>
            <w:proofErr w:type="spellEnd"/>
            <w:r w:rsidRPr="00A905E3">
              <w:t xml:space="preserve"> </w:t>
            </w:r>
            <w:proofErr w:type="spellStart"/>
            <w:r w:rsidRPr="00A905E3">
              <w:t>salts</w:t>
            </w:r>
            <w:proofErr w:type="spellEnd"/>
          </w:p>
        </w:tc>
      </w:tr>
      <w:tr w:rsidR="00A905E3" w:rsidRPr="00A905E3" w14:paraId="671CD623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13331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Aplicar validación de contraseñas fuertes</w:t>
            </w:r>
          </w:p>
        </w:tc>
        <w:tc>
          <w:tcPr>
            <w:tcW w:w="0" w:type="auto"/>
            <w:hideMark/>
          </w:tcPr>
          <w:p w14:paraId="59D5BB09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05E3">
              <w:t>Frontend</w:t>
            </w:r>
            <w:proofErr w:type="spellEnd"/>
            <w:r w:rsidRPr="00A905E3">
              <w:t xml:space="preserve"> / </w:t>
            </w:r>
            <w:proofErr w:type="spellStart"/>
            <w:r w:rsidRPr="00A905E3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7775391C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 xml:space="preserve">OWASP </w:t>
            </w:r>
            <w:proofErr w:type="spellStart"/>
            <w:r w:rsidRPr="00A905E3">
              <w:t>Password</w:t>
            </w:r>
            <w:proofErr w:type="spellEnd"/>
            <w:r w:rsidRPr="00A905E3">
              <w:t xml:space="preserve"> </w:t>
            </w:r>
            <w:proofErr w:type="spellStart"/>
            <w:r w:rsidRPr="00A905E3">
              <w:t>Policy</w:t>
            </w:r>
            <w:proofErr w:type="spellEnd"/>
            <w:r w:rsidRPr="00A905E3">
              <w:t xml:space="preserve">, </w:t>
            </w:r>
            <w:proofErr w:type="spellStart"/>
            <w:r w:rsidRPr="00A905E3">
              <w:t>zxcvbn</w:t>
            </w:r>
            <w:proofErr w:type="spellEnd"/>
          </w:p>
        </w:tc>
      </w:tr>
      <w:tr w:rsidR="00A905E3" w:rsidRPr="00A905E3" w14:paraId="1ACFA569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FFD5E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Asegurar bases de datos con controles de acceso estrictos</w:t>
            </w:r>
          </w:p>
        </w:tc>
        <w:tc>
          <w:tcPr>
            <w:tcW w:w="0" w:type="auto"/>
            <w:hideMark/>
          </w:tcPr>
          <w:p w14:paraId="0FB7D445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DevOps / DBA</w:t>
            </w:r>
          </w:p>
        </w:tc>
        <w:tc>
          <w:tcPr>
            <w:tcW w:w="0" w:type="auto"/>
            <w:hideMark/>
          </w:tcPr>
          <w:p w14:paraId="1A571BBB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IAM, roles, encriptación de volúmenes</w:t>
            </w:r>
          </w:p>
        </w:tc>
      </w:tr>
      <w:tr w:rsidR="00A905E3" w:rsidRPr="00A905E3" w14:paraId="226A7F39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963C5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Establecer políticas de cambio periódico de contraseñas</w:t>
            </w:r>
          </w:p>
        </w:tc>
        <w:tc>
          <w:tcPr>
            <w:tcW w:w="0" w:type="auto"/>
            <w:hideMark/>
          </w:tcPr>
          <w:p w14:paraId="22454001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Seguridad / Legal</w:t>
            </w:r>
          </w:p>
        </w:tc>
        <w:tc>
          <w:tcPr>
            <w:tcW w:w="0" w:type="auto"/>
            <w:hideMark/>
          </w:tcPr>
          <w:p w14:paraId="55B52C1F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Políticas internas, avisos automatizados</w:t>
            </w:r>
          </w:p>
        </w:tc>
      </w:tr>
    </w:tbl>
    <w:p w14:paraId="6A9F7F01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47"/>
        <w:gridCol w:w="1909"/>
        <w:gridCol w:w="2672"/>
      </w:tblGrid>
      <w:tr w:rsidR="00A905E3" w:rsidRPr="00A905E3" w14:paraId="3FFB63EE" w14:textId="77777777" w:rsidTr="00A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82647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Acción</w:t>
            </w:r>
          </w:p>
        </w:tc>
        <w:tc>
          <w:tcPr>
            <w:tcW w:w="0" w:type="auto"/>
            <w:hideMark/>
          </w:tcPr>
          <w:p w14:paraId="16412E43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Responsable</w:t>
            </w:r>
          </w:p>
        </w:tc>
        <w:tc>
          <w:tcPr>
            <w:tcW w:w="0" w:type="auto"/>
            <w:hideMark/>
          </w:tcPr>
          <w:p w14:paraId="5D988A38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Herramientas / Recursos</w:t>
            </w:r>
          </w:p>
        </w:tc>
      </w:tr>
      <w:tr w:rsidR="00A905E3" w:rsidRPr="00A905E3" w14:paraId="510ACE85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57648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Invalidar contraseñas comprometidas y forzar reinicio de sesión</w:t>
            </w:r>
          </w:p>
        </w:tc>
        <w:tc>
          <w:tcPr>
            <w:tcW w:w="0" w:type="auto"/>
            <w:hideMark/>
          </w:tcPr>
          <w:p w14:paraId="6007734F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05E3">
              <w:t>Backend</w:t>
            </w:r>
            <w:proofErr w:type="spellEnd"/>
            <w:r w:rsidRPr="00A905E3">
              <w:t xml:space="preserve"> / Soporte</w:t>
            </w:r>
          </w:p>
        </w:tc>
        <w:tc>
          <w:tcPr>
            <w:tcW w:w="0" w:type="auto"/>
            <w:hideMark/>
          </w:tcPr>
          <w:p w14:paraId="18DF7EA9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Notificaciones, reinicio obligatorio</w:t>
            </w:r>
          </w:p>
        </w:tc>
      </w:tr>
      <w:tr w:rsidR="00A905E3" w:rsidRPr="00A905E3" w14:paraId="27C5CBE0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195D7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Notificar a los usuarios afectados</w:t>
            </w:r>
          </w:p>
        </w:tc>
        <w:tc>
          <w:tcPr>
            <w:tcW w:w="0" w:type="auto"/>
            <w:hideMark/>
          </w:tcPr>
          <w:p w14:paraId="1FFE248F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Comunicación</w:t>
            </w:r>
          </w:p>
        </w:tc>
        <w:tc>
          <w:tcPr>
            <w:tcW w:w="0" w:type="auto"/>
            <w:hideMark/>
          </w:tcPr>
          <w:p w14:paraId="73CD586A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Correo, SMS, protocolo de alerta</w:t>
            </w:r>
          </w:p>
        </w:tc>
      </w:tr>
      <w:tr w:rsidR="00A905E3" w:rsidRPr="00A905E3" w14:paraId="5880D46D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B2378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Aislar y reforzar la seguridad de la base de datos afectada</w:t>
            </w:r>
          </w:p>
        </w:tc>
        <w:tc>
          <w:tcPr>
            <w:tcW w:w="0" w:type="auto"/>
            <w:hideMark/>
          </w:tcPr>
          <w:p w14:paraId="13FC9D4B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DBA / DevOps</w:t>
            </w:r>
          </w:p>
        </w:tc>
        <w:tc>
          <w:tcPr>
            <w:tcW w:w="0" w:type="auto"/>
            <w:hideMark/>
          </w:tcPr>
          <w:p w14:paraId="5D2B12E5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Copia de respaldo, cifrado, firewall</w:t>
            </w:r>
          </w:p>
        </w:tc>
      </w:tr>
    </w:tbl>
    <w:p w14:paraId="61622F64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48"/>
        <w:gridCol w:w="1641"/>
        <w:gridCol w:w="3039"/>
      </w:tblGrid>
      <w:tr w:rsidR="00A905E3" w:rsidRPr="00A905E3" w14:paraId="6444EF35" w14:textId="77777777" w:rsidTr="00A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0E859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Acción</w:t>
            </w:r>
          </w:p>
        </w:tc>
        <w:tc>
          <w:tcPr>
            <w:tcW w:w="0" w:type="auto"/>
            <w:hideMark/>
          </w:tcPr>
          <w:p w14:paraId="199E49B8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Responsable</w:t>
            </w:r>
          </w:p>
        </w:tc>
        <w:tc>
          <w:tcPr>
            <w:tcW w:w="0" w:type="auto"/>
            <w:hideMark/>
          </w:tcPr>
          <w:p w14:paraId="687ED1D6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Herramientas / Recursos</w:t>
            </w:r>
          </w:p>
        </w:tc>
      </w:tr>
      <w:tr w:rsidR="00A905E3" w:rsidRPr="00A905E3" w14:paraId="568B24EE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9B6BF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 xml:space="preserve">Migrar todas las contraseñas a hash seguro con </w:t>
            </w:r>
            <w:proofErr w:type="spellStart"/>
            <w:r w:rsidRPr="00A905E3">
              <w:t>salting</w:t>
            </w:r>
            <w:proofErr w:type="spellEnd"/>
          </w:p>
        </w:tc>
        <w:tc>
          <w:tcPr>
            <w:tcW w:w="0" w:type="auto"/>
            <w:hideMark/>
          </w:tcPr>
          <w:p w14:paraId="7B0485D7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05E3">
              <w:t>Backend</w:t>
            </w:r>
            <w:proofErr w:type="spellEnd"/>
            <w:r w:rsidRPr="00A905E3">
              <w:t xml:space="preserve"> / QA</w:t>
            </w:r>
          </w:p>
        </w:tc>
        <w:tc>
          <w:tcPr>
            <w:tcW w:w="0" w:type="auto"/>
            <w:hideMark/>
          </w:tcPr>
          <w:p w14:paraId="778F7BBE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 xml:space="preserve">Scripts de migración, </w:t>
            </w:r>
            <w:proofErr w:type="spellStart"/>
            <w:r w:rsidRPr="00A905E3">
              <w:t>bcrypt</w:t>
            </w:r>
            <w:proofErr w:type="spellEnd"/>
            <w:r w:rsidRPr="00A905E3">
              <w:t>, Argon2</w:t>
            </w:r>
          </w:p>
        </w:tc>
      </w:tr>
      <w:tr w:rsidR="00A905E3" w:rsidRPr="00A905E3" w14:paraId="3906C804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49082" w14:textId="77777777" w:rsidR="00A905E3" w:rsidRPr="00A905E3" w:rsidRDefault="00A905E3" w:rsidP="00A905E3">
            <w:pPr>
              <w:spacing w:after="160" w:line="278" w:lineRule="auto"/>
            </w:pPr>
            <w:r w:rsidRPr="00A905E3">
              <w:lastRenderedPageBreak/>
              <w:t>Realizar auditoría completa de accesos y configuraciones</w:t>
            </w:r>
          </w:p>
        </w:tc>
        <w:tc>
          <w:tcPr>
            <w:tcW w:w="0" w:type="auto"/>
            <w:hideMark/>
          </w:tcPr>
          <w:p w14:paraId="36F8A118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Seguridad TI</w:t>
            </w:r>
          </w:p>
        </w:tc>
        <w:tc>
          <w:tcPr>
            <w:tcW w:w="0" w:type="auto"/>
            <w:hideMark/>
          </w:tcPr>
          <w:p w14:paraId="7B48F5B3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 xml:space="preserve">SIEM, revisión manual, </w:t>
            </w:r>
            <w:proofErr w:type="spellStart"/>
            <w:r w:rsidRPr="00A905E3">
              <w:t>checklists</w:t>
            </w:r>
            <w:proofErr w:type="spellEnd"/>
          </w:p>
        </w:tc>
      </w:tr>
      <w:tr w:rsidR="00A905E3" w:rsidRPr="00A905E3" w14:paraId="62C22ECB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4222F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Documentar incidente y reforzar normativas internas</w:t>
            </w:r>
          </w:p>
        </w:tc>
        <w:tc>
          <w:tcPr>
            <w:tcW w:w="0" w:type="auto"/>
            <w:hideMark/>
          </w:tcPr>
          <w:p w14:paraId="6F105204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QA / PMO</w:t>
            </w:r>
          </w:p>
        </w:tc>
        <w:tc>
          <w:tcPr>
            <w:tcW w:w="0" w:type="auto"/>
            <w:hideMark/>
          </w:tcPr>
          <w:p w14:paraId="602767B3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 xml:space="preserve">Políticas de seguridad, RCA, </w:t>
            </w:r>
            <w:proofErr w:type="spellStart"/>
            <w:r w:rsidRPr="00A905E3">
              <w:t>postmortem</w:t>
            </w:r>
            <w:proofErr w:type="spellEnd"/>
          </w:p>
        </w:tc>
      </w:tr>
    </w:tbl>
    <w:p w14:paraId="4E8A09BF" w14:textId="08B414CC" w:rsidR="00A905E3" w:rsidRPr="00A905E3" w:rsidRDefault="00A905E3" w:rsidP="00A905E3"/>
    <w:p w14:paraId="20A4C2B9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83"/>
        <w:gridCol w:w="2843"/>
        <w:gridCol w:w="1902"/>
      </w:tblGrid>
      <w:tr w:rsidR="00A905E3" w:rsidRPr="00A905E3" w14:paraId="71524C22" w14:textId="77777777" w:rsidTr="00A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F00FB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Escenario de materialización</w:t>
            </w:r>
          </w:p>
        </w:tc>
        <w:tc>
          <w:tcPr>
            <w:tcW w:w="0" w:type="auto"/>
            <w:hideMark/>
          </w:tcPr>
          <w:p w14:paraId="7F658BD9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Impacto directo</w:t>
            </w:r>
          </w:p>
        </w:tc>
        <w:tc>
          <w:tcPr>
            <w:tcW w:w="0" w:type="auto"/>
            <w:hideMark/>
          </w:tcPr>
          <w:p w14:paraId="75B30EF9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Costo estimado (MXN)</w:t>
            </w:r>
          </w:p>
        </w:tc>
      </w:tr>
      <w:tr w:rsidR="00A905E3" w:rsidRPr="00A905E3" w14:paraId="14B3E703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FA0EB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Robo de contraseñas y accesos no autorizados</w:t>
            </w:r>
          </w:p>
        </w:tc>
        <w:tc>
          <w:tcPr>
            <w:tcW w:w="0" w:type="auto"/>
            <w:hideMark/>
          </w:tcPr>
          <w:p w14:paraId="0D0D5F38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Vulneración de cuentas, daño a usuarios</w:t>
            </w:r>
          </w:p>
        </w:tc>
        <w:tc>
          <w:tcPr>
            <w:tcW w:w="0" w:type="auto"/>
            <w:hideMark/>
          </w:tcPr>
          <w:p w14:paraId="550AA6F5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$40,000 MXN</w:t>
            </w:r>
          </w:p>
        </w:tc>
      </w:tr>
      <w:tr w:rsidR="00A905E3" w:rsidRPr="00A905E3" w14:paraId="3F51D843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2280B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Daño reputacional por exposición en medios / usuarios</w:t>
            </w:r>
          </w:p>
        </w:tc>
        <w:tc>
          <w:tcPr>
            <w:tcW w:w="0" w:type="auto"/>
            <w:hideMark/>
          </w:tcPr>
          <w:p w14:paraId="51B7128D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Pérdida de confianza, fuga de usuarios</w:t>
            </w:r>
          </w:p>
        </w:tc>
        <w:tc>
          <w:tcPr>
            <w:tcW w:w="0" w:type="auto"/>
            <w:hideMark/>
          </w:tcPr>
          <w:p w14:paraId="774F7BEB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$20,000 MXN</w:t>
            </w:r>
          </w:p>
        </w:tc>
      </w:tr>
      <w:tr w:rsidR="00A905E3" w:rsidRPr="00A905E3" w14:paraId="37D6023B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25FC7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Migración forzada de credenciales</w:t>
            </w:r>
          </w:p>
        </w:tc>
        <w:tc>
          <w:tcPr>
            <w:tcW w:w="0" w:type="auto"/>
            <w:hideMark/>
          </w:tcPr>
          <w:p w14:paraId="24811C2D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Tiempo de desarrollo y validación</w:t>
            </w:r>
          </w:p>
        </w:tc>
        <w:tc>
          <w:tcPr>
            <w:tcW w:w="0" w:type="auto"/>
            <w:hideMark/>
          </w:tcPr>
          <w:p w14:paraId="0822BDBF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$12,000 MXN</w:t>
            </w:r>
          </w:p>
        </w:tc>
      </w:tr>
      <w:tr w:rsidR="00A905E3" w:rsidRPr="00A905E3" w14:paraId="23E45B7E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073F7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Soporte técnico para restablecimientos masivos</w:t>
            </w:r>
          </w:p>
        </w:tc>
        <w:tc>
          <w:tcPr>
            <w:tcW w:w="0" w:type="auto"/>
            <w:hideMark/>
          </w:tcPr>
          <w:p w14:paraId="000D9F1B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Carga operativa adicional</w:t>
            </w:r>
          </w:p>
        </w:tc>
        <w:tc>
          <w:tcPr>
            <w:tcW w:w="0" w:type="auto"/>
            <w:hideMark/>
          </w:tcPr>
          <w:p w14:paraId="259D7027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$8,000 MXN</w:t>
            </w:r>
          </w:p>
        </w:tc>
      </w:tr>
      <w:tr w:rsidR="00A905E3" w:rsidRPr="00A905E3" w14:paraId="5A0EF421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6B14A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Posibles sanciones legales por falta de protección</w:t>
            </w:r>
          </w:p>
        </w:tc>
        <w:tc>
          <w:tcPr>
            <w:tcW w:w="0" w:type="auto"/>
            <w:hideMark/>
          </w:tcPr>
          <w:p w14:paraId="521C266B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Multas por LFPDPPP u otras normativas</w:t>
            </w:r>
          </w:p>
        </w:tc>
        <w:tc>
          <w:tcPr>
            <w:tcW w:w="0" w:type="auto"/>
            <w:hideMark/>
          </w:tcPr>
          <w:p w14:paraId="1CFABC1A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$15,000 MXN</w:t>
            </w:r>
          </w:p>
        </w:tc>
      </w:tr>
      <w:tr w:rsidR="00A905E3" w:rsidRPr="00A905E3" w14:paraId="19A2EF47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88928" w14:textId="77777777" w:rsidR="00A905E3" w:rsidRPr="00A905E3" w:rsidRDefault="00A905E3" w:rsidP="00A905E3">
            <w:pPr>
              <w:spacing w:after="160" w:line="278" w:lineRule="auto"/>
            </w:pPr>
            <w:proofErr w:type="gramStart"/>
            <w:r w:rsidRPr="00A905E3">
              <w:t>Total</w:t>
            </w:r>
            <w:proofErr w:type="gramEnd"/>
            <w:r w:rsidRPr="00A905E3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4727DF9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757AD60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 xml:space="preserve">→ </w:t>
            </w:r>
            <w:r w:rsidRPr="00A905E3">
              <w:rPr>
                <w:b/>
                <w:bCs/>
              </w:rPr>
              <w:t>$95,000 MXN</w:t>
            </w:r>
          </w:p>
        </w:tc>
      </w:tr>
    </w:tbl>
    <w:p w14:paraId="1AC24180" w14:textId="7F8E91D3" w:rsidR="00A905E3" w:rsidRPr="00A905E3" w:rsidRDefault="00A905E3" w:rsidP="00A905E3"/>
    <w:p w14:paraId="295782A6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5. COSTO DE IMPLEMENTACIÓN DE ESTRATEGIAS DE CONTROL</w:t>
      </w:r>
    </w:p>
    <w:p w14:paraId="1D3BE828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271"/>
        <w:gridCol w:w="2557"/>
      </w:tblGrid>
      <w:tr w:rsidR="00A905E3" w:rsidRPr="00A905E3" w14:paraId="25E2C7E2" w14:textId="77777777" w:rsidTr="00A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615CF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Acción</w:t>
            </w:r>
          </w:p>
        </w:tc>
        <w:tc>
          <w:tcPr>
            <w:tcW w:w="0" w:type="auto"/>
            <w:hideMark/>
          </w:tcPr>
          <w:p w14:paraId="01BF606C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Costo estimado (MXN)</w:t>
            </w:r>
          </w:p>
        </w:tc>
      </w:tr>
      <w:tr w:rsidR="00A905E3" w:rsidRPr="00A905E3" w14:paraId="26BF4F72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AE8DF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 xml:space="preserve">Implementación de </w:t>
            </w:r>
            <w:proofErr w:type="spellStart"/>
            <w:r w:rsidRPr="00A905E3">
              <w:t>hashing</w:t>
            </w:r>
            <w:proofErr w:type="spellEnd"/>
            <w:r w:rsidRPr="00A905E3">
              <w:t xml:space="preserve"> con </w:t>
            </w:r>
            <w:proofErr w:type="spellStart"/>
            <w:r w:rsidRPr="00A905E3">
              <w:t>bcrypt</w:t>
            </w:r>
            <w:proofErr w:type="spellEnd"/>
            <w:r w:rsidRPr="00A905E3">
              <w:t>/Argon2</w:t>
            </w:r>
          </w:p>
        </w:tc>
        <w:tc>
          <w:tcPr>
            <w:tcW w:w="0" w:type="auto"/>
            <w:hideMark/>
          </w:tcPr>
          <w:p w14:paraId="0B646D3C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$3,000 MXN</w:t>
            </w:r>
          </w:p>
        </w:tc>
      </w:tr>
      <w:tr w:rsidR="00A905E3" w:rsidRPr="00A905E3" w14:paraId="6D33FCF5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7882E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Aplicación de políticas de contraseñas seguras</w:t>
            </w:r>
          </w:p>
        </w:tc>
        <w:tc>
          <w:tcPr>
            <w:tcW w:w="0" w:type="auto"/>
            <w:hideMark/>
          </w:tcPr>
          <w:p w14:paraId="7D10164A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$1,500 MXN</w:t>
            </w:r>
          </w:p>
        </w:tc>
      </w:tr>
      <w:tr w:rsidR="00A905E3" w:rsidRPr="00A905E3" w14:paraId="5A193D93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C2861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Aseguramiento de la base de datos</w:t>
            </w:r>
          </w:p>
        </w:tc>
        <w:tc>
          <w:tcPr>
            <w:tcW w:w="0" w:type="auto"/>
            <w:hideMark/>
          </w:tcPr>
          <w:p w14:paraId="7C26084C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$2,500 MXN</w:t>
            </w:r>
          </w:p>
        </w:tc>
      </w:tr>
      <w:tr w:rsidR="00A905E3" w:rsidRPr="00A905E3" w14:paraId="13F91A08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C14E2" w14:textId="77777777" w:rsidR="00A905E3" w:rsidRPr="00A905E3" w:rsidRDefault="00A905E3" w:rsidP="00A905E3">
            <w:pPr>
              <w:spacing w:after="160" w:line="278" w:lineRule="auto"/>
            </w:pPr>
            <w:r w:rsidRPr="00A905E3">
              <w:lastRenderedPageBreak/>
              <w:t>Capacitación del equipo en gestión segura de contraseñas</w:t>
            </w:r>
          </w:p>
        </w:tc>
        <w:tc>
          <w:tcPr>
            <w:tcW w:w="0" w:type="auto"/>
            <w:hideMark/>
          </w:tcPr>
          <w:p w14:paraId="0899EBD6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$2,000 MXN</w:t>
            </w:r>
          </w:p>
        </w:tc>
      </w:tr>
      <w:tr w:rsidR="00A905E3" w:rsidRPr="00A905E3" w14:paraId="17F4151F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85B9A" w14:textId="77777777" w:rsidR="00A905E3" w:rsidRPr="00A905E3" w:rsidRDefault="00A905E3" w:rsidP="00A905E3">
            <w:pPr>
              <w:spacing w:after="160" w:line="278" w:lineRule="auto"/>
            </w:pPr>
            <w:proofErr w:type="gramStart"/>
            <w:r w:rsidRPr="00A905E3">
              <w:t>Total</w:t>
            </w:r>
            <w:proofErr w:type="gramEnd"/>
            <w:r w:rsidRPr="00A905E3">
              <w:t xml:space="preserve"> medidas preventivas:</w:t>
            </w:r>
          </w:p>
        </w:tc>
        <w:tc>
          <w:tcPr>
            <w:tcW w:w="0" w:type="auto"/>
            <w:hideMark/>
          </w:tcPr>
          <w:p w14:paraId="7C8F13B6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→ $9,000 MXN</w:t>
            </w:r>
          </w:p>
        </w:tc>
      </w:tr>
    </w:tbl>
    <w:p w14:paraId="09DAFE3D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762"/>
        <w:gridCol w:w="2645"/>
      </w:tblGrid>
      <w:tr w:rsidR="00A905E3" w:rsidRPr="00A905E3" w14:paraId="13399076" w14:textId="77777777" w:rsidTr="00A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81193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Acción</w:t>
            </w:r>
          </w:p>
        </w:tc>
        <w:tc>
          <w:tcPr>
            <w:tcW w:w="0" w:type="auto"/>
            <w:hideMark/>
          </w:tcPr>
          <w:p w14:paraId="1AA6FCB6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Costo estimado (MXN)</w:t>
            </w:r>
          </w:p>
        </w:tc>
      </w:tr>
      <w:tr w:rsidR="00A905E3" w:rsidRPr="00A905E3" w14:paraId="412D04F8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7B724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Notificación y restablecimiento de contraseñas</w:t>
            </w:r>
          </w:p>
        </w:tc>
        <w:tc>
          <w:tcPr>
            <w:tcW w:w="0" w:type="auto"/>
            <w:hideMark/>
          </w:tcPr>
          <w:p w14:paraId="7FE9A35C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$2,500 MXN</w:t>
            </w:r>
          </w:p>
        </w:tc>
      </w:tr>
      <w:tr w:rsidR="00A905E3" w:rsidRPr="00A905E3" w14:paraId="75FBD460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4845E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Refuerzo de seguridad en bases de datos</w:t>
            </w:r>
          </w:p>
        </w:tc>
        <w:tc>
          <w:tcPr>
            <w:tcW w:w="0" w:type="auto"/>
            <w:hideMark/>
          </w:tcPr>
          <w:p w14:paraId="4EF70807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$2,000 MXN</w:t>
            </w:r>
          </w:p>
        </w:tc>
      </w:tr>
      <w:tr w:rsidR="00A905E3" w:rsidRPr="00A905E3" w14:paraId="17F9A37B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F4CED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Aislamiento de sistemas y protocolos de respuesta</w:t>
            </w:r>
          </w:p>
        </w:tc>
        <w:tc>
          <w:tcPr>
            <w:tcW w:w="0" w:type="auto"/>
            <w:hideMark/>
          </w:tcPr>
          <w:p w14:paraId="3B070939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$1,500 MXN</w:t>
            </w:r>
          </w:p>
        </w:tc>
      </w:tr>
      <w:tr w:rsidR="00A905E3" w:rsidRPr="00A905E3" w14:paraId="1DC18AEA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15C01" w14:textId="77777777" w:rsidR="00A905E3" w:rsidRPr="00A905E3" w:rsidRDefault="00A905E3" w:rsidP="00A905E3">
            <w:pPr>
              <w:spacing w:after="160" w:line="278" w:lineRule="auto"/>
            </w:pPr>
            <w:proofErr w:type="gramStart"/>
            <w:r w:rsidRPr="00A905E3">
              <w:t>Total</w:t>
            </w:r>
            <w:proofErr w:type="gramEnd"/>
            <w:r w:rsidRPr="00A905E3">
              <w:t xml:space="preserve"> medidas de mitigación:</w:t>
            </w:r>
          </w:p>
        </w:tc>
        <w:tc>
          <w:tcPr>
            <w:tcW w:w="0" w:type="auto"/>
            <w:hideMark/>
          </w:tcPr>
          <w:p w14:paraId="523386A7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→ $6,000 MXN</w:t>
            </w:r>
          </w:p>
        </w:tc>
      </w:tr>
    </w:tbl>
    <w:p w14:paraId="24FAE91C" w14:textId="77777777" w:rsidR="00A905E3" w:rsidRPr="00A905E3" w:rsidRDefault="00A905E3" w:rsidP="00A905E3">
      <w:pPr>
        <w:rPr>
          <w:b/>
          <w:bCs/>
        </w:rPr>
      </w:pPr>
      <w:r w:rsidRPr="00A905E3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978"/>
        <w:gridCol w:w="2645"/>
      </w:tblGrid>
      <w:tr w:rsidR="00A905E3" w:rsidRPr="00A905E3" w14:paraId="4EC7931E" w14:textId="77777777" w:rsidTr="00A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D9031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Acción</w:t>
            </w:r>
          </w:p>
        </w:tc>
        <w:tc>
          <w:tcPr>
            <w:tcW w:w="0" w:type="auto"/>
            <w:hideMark/>
          </w:tcPr>
          <w:p w14:paraId="11218A69" w14:textId="77777777" w:rsidR="00A905E3" w:rsidRPr="00A905E3" w:rsidRDefault="00A905E3" w:rsidP="00A905E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Costo estimado (MXN)</w:t>
            </w:r>
          </w:p>
        </w:tc>
      </w:tr>
      <w:tr w:rsidR="00A905E3" w:rsidRPr="00A905E3" w14:paraId="05DA8FC4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3CFD9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Migración de contraseñas a sistema seguro</w:t>
            </w:r>
          </w:p>
        </w:tc>
        <w:tc>
          <w:tcPr>
            <w:tcW w:w="0" w:type="auto"/>
            <w:hideMark/>
          </w:tcPr>
          <w:p w14:paraId="65298B86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$5,000 MXN</w:t>
            </w:r>
          </w:p>
        </w:tc>
      </w:tr>
      <w:tr w:rsidR="00A905E3" w:rsidRPr="00A905E3" w14:paraId="7CDB73DC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9FDE3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Auditoría de accesos y logs</w:t>
            </w:r>
          </w:p>
        </w:tc>
        <w:tc>
          <w:tcPr>
            <w:tcW w:w="0" w:type="auto"/>
            <w:hideMark/>
          </w:tcPr>
          <w:p w14:paraId="5C1DC355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$3,000 MXN</w:t>
            </w:r>
          </w:p>
        </w:tc>
      </w:tr>
      <w:tr w:rsidR="00A905E3" w:rsidRPr="00A905E3" w14:paraId="5147D0D2" w14:textId="77777777" w:rsidTr="00A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8B2EA" w14:textId="77777777" w:rsidR="00A905E3" w:rsidRPr="00A905E3" w:rsidRDefault="00A905E3" w:rsidP="00A905E3">
            <w:pPr>
              <w:spacing w:after="160" w:line="278" w:lineRule="auto"/>
            </w:pPr>
            <w:r w:rsidRPr="00A905E3">
              <w:t>Documentación y actualización de políticas</w:t>
            </w:r>
          </w:p>
        </w:tc>
        <w:tc>
          <w:tcPr>
            <w:tcW w:w="0" w:type="auto"/>
            <w:hideMark/>
          </w:tcPr>
          <w:p w14:paraId="24F47561" w14:textId="77777777" w:rsidR="00A905E3" w:rsidRPr="00A905E3" w:rsidRDefault="00A905E3" w:rsidP="00A905E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05E3">
              <w:t>$2,000 MXN</w:t>
            </w:r>
          </w:p>
        </w:tc>
      </w:tr>
      <w:tr w:rsidR="00A905E3" w:rsidRPr="00A905E3" w14:paraId="33A3CBE2" w14:textId="77777777" w:rsidTr="00A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2E62D" w14:textId="77777777" w:rsidR="00A905E3" w:rsidRPr="00A905E3" w:rsidRDefault="00A905E3" w:rsidP="00A905E3">
            <w:pPr>
              <w:spacing w:after="160" w:line="278" w:lineRule="auto"/>
            </w:pPr>
            <w:proofErr w:type="gramStart"/>
            <w:r w:rsidRPr="00A905E3">
              <w:t>Total</w:t>
            </w:r>
            <w:proofErr w:type="gramEnd"/>
            <w:r w:rsidRPr="00A905E3">
              <w:t xml:space="preserve"> medidas correctivas:</w:t>
            </w:r>
          </w:p>
        </w:tc>
        <w:tc>
          <w:tcPr>
            <w:tcW w:w="0" w:type="auto"/>
            <w:hideMark/>
          </w:tcPr>
          <w:p w14:paraId="14E516AE" w14:textId="77777777" w:rsidR="00A905E3" w:rsidRPr="00A905E3" w:rsidRDefault="00A905E3" w:rsidP="00A905E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5E3">
              <w:t>→ $10,000 MXN</w:t>
            </w:r>
          </w:p>
        </w:tc>
      </w:tr>
    </w:tbl>
    <w:p w14:paraId="2DD15932" w14:textId="2F7DD19F" w:rsidR="00A905E3" w:rsidRPr="00A905E3" w:rsidRDefault="00A905E3" w:rsidP="00A905E3"/>
    <w:p w14:paraId="5357A090" w14:textId="77777777" w:rsidR="00A905E3" w:rsidRPr="00A905E3" w:rsidRDefault="00A905E3" w:rsidP="00A905E3">
      <w:pPr>
        <w:rPr>
          <w:b/>
          <w:bCs/>
        </w:rPr>
      </w:pPr>
      <w:r w:rsidRPr="00A905E3">
        <w:rPr>
          <w:rFonts w:ascii="Segoe UI Emoji" w:hAnsi="Segoe UI Emoji" w:cs="Segoe UI Emoji"/>
          <w:b/>
          <w:bCs/>
        </w:rPr>
        <w:t>📊</w:t>
      </w:r>
      <w:r w:rsidRPr="00A905E3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A905E3" w:rsidRPr="00A905E3" w14:paraId="766362F5" w14:textId="77777777" w:rsidTr="00A905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7A680" w14:textId="77777777" w:rsidR="00A905E3" w:rsidRPr="00A905E3" w:rsidRDefault="00A905E3" w:rsidP="00A905E3">
            <w:pPr>
              <w:rPr>
                <w:b/>
                <w:bCs/>
              </w:rPr>
            </w:pPr>
            <w:r w:rsidRPr="00A905E3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77B75D0" w14:textId="77777777" w:rsidR="00A905E3" w:rsidRPr="00A905E3" w:rsidRDefault="00A905E3" w:rsidP="00A905E3">
            <w:pPr>
              <w:rPr>
                <w:b/>
                <w:bCs/>
              </w:rPr>
            </w:pPr>
            <w:r w:rsidRPr="00A905E3">
              <w:rPr>
                <w:b/>
                <w:bCs/>
              </w:rPr>
              <w:t>Costo estimado</w:t>
            </w:r>
          </w:p>
        </w:tc>
      </w:tr>
      <w:tr w:rsidR="00A905E3" w:rsidRPr="00A905E3" w14:paraId="6A070392" w14:textId="77777777" w:rsidTr="00A90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4C42" w14:textId="77777777" w:rsidR="00A905E3" w:rsidRPr="00A905E3" w:rsidRDefault="00A905E3" w:rsidP="00A905E3">
            <w:r w:rsidRPr="00A905E3">
              <w:rPr>
                <w:rFonts w:ascii="Segoe UI Emoji" w:hAnsi="Segoe UI Emoji" w:cs="Segoe UI Emoji"/>
              </w:rPr>
              <w:t>🛡️</w:t>
            </w:r>
            <w:r w:rsidRPr="00A905E3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4DF27889" w14:textId="77777777" w:rsidR="00A905E3" w:rsidRPr="00A905E3" w:rsidRDefault="00A905E3" w:rsidP="00A905E3">
            <w:r w:rsidRPr="00A905E3">
              <w:t>$9,000 MXN</w:t>
            </w:r>
          </w:p>
        </w:tc>
      </w:tr>
      <w:tr w:rsidR="00A905E3" w:rsidRPr="00A905E3" w14:paraId="1D8BA69E" w14:textId="77777777" w:rsidTr="00A90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0F625" w14:textId="77777777" w:rsidR="00A905E3" w:rsidRPr="00A905E3" w:rsidRDefault="00A905E3" w:rsidP="00A905E3">
            <w:r w:rsidRPr="00A905E3">
              <w:rPr>
                <w:rFonts w:ascii="Segoe UI Emoji" w:hAnsi="Segoe UI Emoji" w:cs="Segoe UI Emoji"/>
              </w:rPr>
              <w:t>🚨</w:t>
            </w:r>
            <w:r w:rsidRPr="00A905E3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4D8FB7D1" w14:textId="77777777" w:rsidR="00A905E3" w:rsidRPr="00A905E3" w:rsidRDefault="00A905E3" w:rsidP="00A905E3">
            <w:r w:rsidRPr="00A905E3">
              <w:t>$6,000 MXN</w:t>
            </w:r>
          </w:p>
        </w:tc>
      </w:tr>
      <w:tr w:rsidR="00A905E3" w:rsidRPr="00A905E3" w14:paraId="2123FD06" w14:textId="77777777" w:rsidTr="00A90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BF23" w14:textId="77777777" w:rsidR="00A905E3" w:rsidRPr="00A905E3" w:rsidRDefault="00A905E3" w:rsidP="00A905E3">
            <w:r w:rsidRPr="00A905E3">
              <w:rPr>
                <w:rFonts w:ascii="Segoe UI Emoji" w:hAnsi="Segoe UI Emoji" w:cs="Segoe UI Emoji"/>
              </w:rPr>
              <w:t>🔄</w:t>
            </w:r>
            <w:r w:rsidRPr="00A905E3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06485CFD" w14:textId="77777777" w:rsidR="00A905E3" w:rsidRPr="00A905E3" w:rsidRDefault="00A905E3" w:rsidP="00A905E3">
            <w:r w:rsidRPr="00A905E3">
              <w:t>$10,000 MXN</w:t>
            </w:r>
          </w:p>
        </w:tc>
      </w:tr>
      <w:tr w:rsidR="00A905E3" w:rsidRPr="00A905E3" w14:paraId="63A01113" w14:textId="77777777" w:rsidTr="00A905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A1F9" w14:textId="77777777" w:rsidR="00A905E3" w:rsidRPr="00A905E3" w:rsidRDefault="00A905E3" w:rsidP="00A905E3">
            <w:r w:rsidRPr="00A905E3">
              <w:rPr>
                <w:rFonts w:ascii="Segoe UI Emoji" w:hAnsi="Segoe UI Emoji" w:cs="Segoe UI Emoji"/>
              </w:rPr>
              <w:t>💥</w:t>
            </w:r>
            <w:r w:rsidRPr="00A905E3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5288C2A5" w14:textId="77777777" w:rsidR="00A905E3" w:rsidRPr="00A905E3" w:rsidRDefault="00A905E3" w:rsidP="00A905E3">
            <w:r w:rsidRPr="00A905E3">
              <w:t>$95,000 MXN</w:t>
            </w:r>
          </w:p>
        </w:tc>
      </w:tr>
    </w:tbl>
    <w:p w14:paraId="0EBBFDA4" w14:textId="1B7D42F1" w:rsidR="00A905E3" w:rsidRPr="00A905E3" w:rsidRDefault="00A905E3" w:rsidP="00A905E3"/>
    <w:p w14:paraId="5CFE3A18" w14:textId="77777777" w:rsidR="00A905E3" w:rsidRPr="00A905E3" w:rsidRDefault="00A905E3" w:rsidP="00A905E3">
      <w:pPr>
        <w:rPr>
          <w:b/>
          <w:bCs/>
        </w:rPr>
      </w:pPr>
      <w:r w:rsidRPr="00A905E3">
        <w:rPr>
          <w:rFonts w:ascii="Segoe UI Emoji" w:hAnsi="Segoe UI Emoji" w:cs="Segoe UI Emoji"/>
          <w:b/>
          <w:bCs/>
        </w:rPr>
        <w:t>📈</w:t>
      </w:r>
      <w:r w:rsidRPr="00A905E3">
        <w:rPr>
          <w:b/>
          <w:bCs/>
        </w:rPr>
        <w:t xml:space="preserve"> Análisis Costo-Beneficio</w:t>
      </w:r>
    </w:p>
    <w:p w14:paraId="2007896E" w14:textId="77777777" w:rsidR="00A905E3" w:rsidRPr="00A905E3" w:rsidRDefault="00A905E3" w:rsidP="00A905E3">
      <w:pPr>
        <w:numPr>
          <w:ilvl w:val="0"/>
          <w:numId w:val="2"/>
        </w:numPr>
      </w:pPr>
      <w:r w:rsidRPr="00A905E3">
        <w:rPr>
          <w:b/>
          <w:bCs/>
        </w:rPr>
        <w:lastRenderedPageBreak/>
        <w:t>Costo total de implementar todas las estrategias:</w:t>
      </w:r>
      <w:r w:rsidRPr="00A905E3">
        <w:br/>
        <w:t xml:space="preserve">$9,000 + $6,000 + $10,000 = </w:t>
      </w:r>
      <w:r w:rsidRPr="00A905E3">
        <w:rPr>
          <w:b/>
          <w:bCs/>
        </w:rPr>
        <w:t>$25,000 MXN</w:t>
      </w:r>
    </w:p>
    <w:p w14:paraId="5C300B37" w14:textId="77777777" w:rsidR="00A905E3" w:rsidRPr="00A905E3" w:rsidRDefault="00A905E3" w:rsidP="00A905E3">
      <w:pPr>
        <w:numPr>
          <w:ilvl w:val="0"/>
          <w:numId w:val="2"/>
        </w:numPr>
      </w:pPr>
      <w:r w:rsidRPr="00A905E3">
        <w:rPr>
          <w:b/>
          <w:bCs/>
        </w:rPr>
        <w:t>Ahorro potencial si se previene o controla el riesgo:</w:t>
      </w:r>
      <w:r w:rsidRPr="00A905E3">
        <w:br/>
        <w:t xml:space="preserve">$95,000 – $25,000 = </w:t>
      </w:r>
      <w:r w:rsidRPr="00A905E3">
        <w:rPr>
          <w:b/>
          <w:bCs/>
        </w:rPr>
        <w:t>$70,000 MXN</w:t>
      </w:r>
    </w:p>
    <w:p w14:paraId="3A2B170C" w14:textId="77777777" w:rsidR="00A905E3" w:rsidRPr="00A905E3" w:rsidRDefault="00A905E3" w:rsidP="00A905E3">
      <w:pPr>
        <w:numPr>
          <w:ilvl w:val="0"/>
          <w:numId w:val="2"/>
        </w:numPr>
      </w:pPr>
      <w:r w:rsidRPr="00A905E3">
        <w:rPr>
          <w:b/>
          <w:bCs/>
        </w:rPr>
        <w:t>Retorno estimado de la inversión en gestión del riesgo:</w:t>
      </w:r>
      <w:r w:rsidRPr="00A905E3">
        <w:br/>
        <w:t xml:space="preserve">≈ </w:t>
      </w:r>
      <w:r w:rsidRPr="00A905E3">
        <w:rPr>
          <w:b/>
          <w:bCs/>
        </w:rPr>
        <w:t>280% de ROI</w:t>
      </w:r>
    </w:p>
    <w:p w14:paraId="2AA2A948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169E"/>
    <w:multiLevelType w:val="multilevel"/>
    <w:tmpl w:val="CFE4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30A3"/>
    <w:multiLevelType w:val="multilevel"/>
    <w:tmpl w:val="58B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174731">
    <w:abstractNumId w:val="1"/>
  </w:num>
  <w:num w:numId="2" w16cid:durableId="105034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E3"/>
    <w:rsid w:val="000174C6"/>
    <w:rsid w:val="000B2163"/>
    <w:rsid w:val="00747000"/>
    <w:rsid w:val="00A905E3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0EBD"/>
  <w15:chartTrackingRefBased/>
  <w15:docId w15:val="{CD99153F-4788-4CCE-B42B-A824AC2F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5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5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5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5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5E3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A905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7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2025-07-01T04:48:00Z</dcterms:created>
  <dcterms:modified xsi:type="dcterms:W3CDTF">2025-07-01T04:48:00Z</dcterms:modified>
</cp:coreProperties>
</file>