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91BFA" w14:textId="77777777" w:rsidR="008E2B62" w:rsidRPr="008E2B62" w:rsidRDefault="008E2B62" w:rsidP="008E2B62">
      <w:pPr>
        <w:rPr>
          <w:b/>
          <w:bCs/>
        </w:rPr>
      </w:pPr>
      <w:r w:rsidRPr="008E2B62">
        <w:rPr>
          <w:b/>
          <w:bCs/>
        </w:rPr>
        <w:t>RIESGO 15: Dependencia de tecnología externa</w:t>
      </w:r>
    </w:p>
    <w:p w14:paraId="53D343EC" w14:textId="77777777" w:rsidR="008E2B62" w:rsidRPr="008E2B62" w:rsidRDefault="008E2B62" w:rsidP="008E2B62">
      <w:pPr>
        <w:numPr>
          <w:ilvl w:val="0"/>
          <w:numId w:val="1"/>
        </w:numPr>
      </w:pPr>
      <w:r w:rsidRPr="008E2B62">
        <w:rPr>
          <w:b/>
          <w:bCs/>
        </w:rPr>
        <w:t>Tipo de riesgo:</w:t>
      </w:r>
      <w:r w:rsidRPr="008E2B62">
        <w:t xml:space="preserve"> Técnico / Estratégico</w:t>
      </w:r>
    </w:p>
    <w:p w14:paraId="6AE1A98C" w14:textId="77777777" w:rsidR="008E2B62" w:rsidRPr="008E2B62" w:rsidRDefault="008E2B62" w:rsidP="008E2B62">
      <w:pPr>
        <w:numPr>
          <w:ilvl w:val="0"/>
          <w:numId w:val="1"/>
        </w:numPr>
      </w:pPr>
      <w:r w:rsidRPr="008E2B62">
        <w:rPr>
          <w:b/>
          <w:bCs/>
        </w:rPr>
        <w:t>Categoría:</w:t>
      </w:r>
      <w:r w:rsidRPr="008E2B62">
        <w:t xml:space="preserve"> Tecnología / Integraciones / Continuidad del negocio</w:t>
      </w:r>
    </w:p>
    <w:p w14:paraId="6E324084" w14:textId="77777777" w:rsidR="008E2B62" w:rsidRPr="008E2B62" w:rsidRDefault="008E2B62" w:rsidP="008E2B62">
      <w:pPr>
        <w:numPr>
          <w:ilvl w:val="0"/>
          <w:numId w:val="1"/>
        </w:numPr>
      </w:pPr>
      <w:r w:rsidRPr="008E2B62">
        <w:rPr>
          <w:b/>
          <w:bCs/>
        </w:rPr>
        <w:t>Descripción:</w:t>
      </w:r>
      <w:r w:rsidRPr="008E2B62">
        <w:t xml:space="preserve"> Este riesgo se manifiesta cuando el proyecto depende críticamente de servicios, plataformas, librerías, </w:t>
      </w:r>
      <w:proofErr w:type="spellStart"/>
      <w:r w:rsidRPr="008E2B62">
        <w:t>APIs</w:t>
      </w:r>
      <w:proofErr w:type="spellEnd"/>
      <w:r w:rsidRPr="008E2B62">
        <w:t xml:space="preserve"> o proveedores externos. Si estos cambian sus políticas, presentan fallas, aumentan precios o descontinúan el soporte, pueden afectar la operación, escalabilidad o sostenibilidad del producto.</w:t>
      </w:r>
    </w:p>
    <w:p w14:paraId="18E1EE15" w14:textId="6036F49B" w:rsidR="008E2B62" w:rsidRPr="008E2B62" w:rsidRDefault="008E2B62" w:rsidP="008E2B62"/>
    <w:p w14:paraId="2E776549" w14:textId="77777777" w:rsidR="008E2B62" w:rsidRPr="008E2B62" w:rsidRDefault="008E2B62" w:rsidP="008E2B62">
      <w:pPr>
        <w:rPr>
          <w:b/>
          <w:bCs/>
        </w:rPr>
      </w:pPr>
      <w:r w:rsidRPr="008E2B62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92"/>
        <w:gridCol w:w="6836"/>
      </w:tblGrid>
      <w:tr w:rsidR="008E2B62" w:rsidRPr="008E2B62" w14:paraId="3BCC9B26" w14:textId="77777777" w:rsidTr="00C35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756A33" w14:textId="77777777" w:rsidR="008E2B62" w:rsidRPr="008E2B62" w:rsidRDefault="008E2B62" w:rsidP="008E2B62">
            <w:pPr>
              <w:spacing w:after="160" w:line="278" w:lineRule="auto"/>
            </w:pPr>
            <w:r w:rsidRPr="008E2B62">
              <w:t>Elemento</w:t>
            </w:r>
          </w:p>
        </w:tc>
        <w:tc>
          <w:tcPr>
            <w:tcW w:w="0" w:type="auto"/>
            <w:hideMark/>
          </w:tcPr>
          <w:p w14:paraId="747807B5" w14:textId="77777777" w:rsidR="008E2B62" w:rsidRPr="008E2B62" w:rsidRDefault="008E2B62" w:rsidP="008E2B6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2B62">
              <w:t>Detalle</w:t>
            </w:r>
          </w:p>
        </w:tc>
      </w:tr>
      <w:tr w:rsidR="008E2B62" w:rsidRPr="008E2B62" w14:paraId="12C4DF9B" w14:textId="77777777" w:rsidTr="00C35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68C5F7" w14:textId="77777777" w:rsidR="008E2B62" w:rsidRPr="008E2B62" w:rsidRDefault="008E2B62" w:rsidP="008E2B62">
            <w:pPr>
              <w:spacing w:after="160" w:line="278" w:lineRule="auto"/>
            </w:pPr>
            <w:r w:rsidRPr="008E2B62">
              <w:t>Nombre del riesgo</w:t>
            </w:r>
          </w:p>
        </w:tc>
        <w:tc>
          <w:tcPr>
            <w:tcW w:w="0" w:type="auto"/>
            <w:hideMark/>
          </w:tcPr>
          <w:p w14:paraId="557F614E" w14:textId="77777777" w:rsidR="008E2B62" w:rsidRPr="008E2B62" w:rsidRDefault="008E2B62" w:rsidP="008E2B6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B62">
              <w:t>Dependencia de tecnología externa</w:t>
            </w:r>
          </w:p>
        </w:tc>
      </w:tr>
      <w:tr w:rsidR="008E2B62" w:rsidRPr="008E2B62" w14:paraId="68E56994" w14:textId="77777777" w:rsidTr="00C35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C2F0DC" w14:textId="77777777" w:rsidR="008E2B62" w:rsidRPr="008E2B62" w:rsidRDefault="008E2B62" w:rsidP="008E2B62">
            <w:pPr>
              <w:spacing w:after="160" w:line="278" w:lineRule="auto"/>
            </w:pPr>
            <w:r w:rsidRPr="008E2B62">
              <w:t>Categoría</w:t>
            </w:r>
          </w:p>
        </w:tc>
        <w:tc>
          <w:tcPr>
            <w:tcW w:w="0" w:type="auto"/>
            <w:hideMark/>
          </w:tcPr>
          <w:p w14:paraId="429F0090" w14:textId="77777777" w:rsidR="008E2B62" w:rsidRPr="008E2B62" w:rsidRDefault="008E2B62" w:rsidP="008E2B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B62">
              <w:t>Tecnología / Integraciones / Continuidad</w:t>
            </w:r>
          </w:p>
        </w:tc>
      </w:tr>
      <w:tr w:rsidR="008E2B62" w:rsidRPr="008E2B62" w14:paraId="75ACBDFD" w14:textId="77777777" w:rsidTr="00C35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1047BB" w14:textId="77777777" w:rsidR="008E2B62" w:rsidRPr="008E2B62" w:rsidRDefault="008E2B62" w:rsidP="008E2B62">
            <w:pPr>
              <w:spacing w:after="160" w:line="278" w:lineRule="auto"/>
            </w:pPr>
            <w:r w:rsidRPr="008E2B62">
              <w:t>Causas probables</w:t>
            </w:r>
          </w:p>
        </w:tc>
        <w:tc>
          <w:tcPr>
            <w:tcW w:w="0" w:type="auto"/>
            <w:hideMark/>
          </w:tcPr>
          <w:p w14:paraId="3F9C992A" w14:textId="77777777" w:rsidR="008E2B62" w:rsidRPr="008E2B62" w:rsidRDefault="008E2B62" w:rsidP="008E2B6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B62">
              <w:t xml:space="preserve">Uso de servicios propietarios sin alternativa, </w:t>
            </w:r>
            <w:proofErr w:type="spellStart"/>
            <w:r w:rsidRPr="008E2B62">
              <w:t>APIs</w:t>
            </w:r>
            <w:proofErr w:type="spellEnd"/>
            <w:r w:rsidRPr="008E2B62">
              <w:t xml:space="preserve"> de terceros sin SLA, falta de arquitectura desacoplada, decisiones técnicas sin evaluación de dependencia, licencias no analizadas.</w:t>
            </w:r>
          </w:p>
        </w:tc>
      </w:tr>
      <w:tr w:rsidR="008E2B62" w:rsidRPr="008E2B62" w14:paraId="4E117073" w14:textId="77777777" w:rsidTr="00C35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019C07" w14:textId="77777777" w:rsidR="008E2B62" w:rsidRPr="008E2B62" w:rsidRDefault="008E2B62" w:rsidP="008E2B62">
            <w:pPr>
              <w:spacing w:after="160" w:line="278" w:lineRule="auto"/>
            </w:pPr>
            <w:r w:rsidRPr="008E2B62">
              <w:t>Consecuencias</w:t>
            </w:r>
          </w:p>
        </w:tc>
        <w:tc>
          <w:tcPr>
            <w:tcW w:w="0" w:type="auto"/>
            <w:hideMark/>
          </w:tcPr>
          <w:p w14:paraId="7BCBA1F7" w14:textId="77777777" w:rsidR="008E2B62" w:rsidRPr="008E2B62" w:rsidRDefault="008E2B62" w:rsidP="008E2B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B62">
              <w:t>Interrupciones del servicio, incompatibilidades, aumento de costos, limitación de cambios, pérdida de control, reestructuración técnica urgente.</w:t>
            </w:r>
          </w:p>
        </w:tc>
      </w:tr>
      <w:tr w:rsidR="008E2B62" w:rsidRPr="008E2B62" w14:paraId="1AEDF58E" w14:textId="77777777" w:rsidTr="00C35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13BF07" w14:textId="77777777" w:rsidR="008E2B62" w:rsidRPr="008E2B62" w:rsidRDefault="008E2B62" w:rsidP="008E2B62">
            <w:pPr>
              <w:spacing w:after="160" w:line="278" w:lineRule="auto"/>
            </w:pPr>
            <w:r w:rsidRPr="008E2B62">
              <w:t>Fuente</w:t>
            </w:r>
          </w:p>
        </w:tc>
        <w:tc>
          <w:tcPr>
            <w:tcW w:w="0" w:type="auto"/>
            <w:hideMark/>
          </w:tcPr>
          <w:p w14:paraId="26941B74" w14:textId="77777777" w:rsidR="008E2B62" w:rsidRPr="008E2B62" w:rsidRDefault="008E2B62" w:rsidP="008E2B6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B62">
              <w:t>Revisión de arquitectura, lista de proveedores, contrato de licencias, análisis de integraciones.</w:t>
            </w:r>
          </w:p>
        </w:tc>
      </w:tr>
    </w:tbl>
    <w:p w14:paraId="35F1F5D8" w14:textId="3C92A0FE" w:rsidR="008E2B62" w:rsidRPr="008E2B62" w:rsidRDefault="008E2B62" w:rsidP="008E2B62"/>
    <w:p w14:paraId="1E712E39" w14:textId="77777777" w:rsidR="008E2B62" w:rsidRPr="008E2B62" w:rsidRDefault="008E2B62" w:rsidP="008E2B62">
      <w:pPr>
        <w:rPr>
          <w:b/>
          <w:bCs/>
        </w:rPr>
      </w:pPr>
      <w:r w:rsidRPr="008E2B62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38"/>
        <w:gridCol w:w="6590"/>
      </w:tblGrid>
      <w:tr w:rsidR="008E2B62" w:rsidRPr="008E2B62" w14:paraId="6B27B435" w14:textId="77777777" w:rsidTr="00C35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06F082" w14:textId="77777777" w:rsidR="008E2B62" w:rsidRPr="008E2B62" w:rsidRDefault="008E2B62" w:rsidP="008E2B62">
            <w:pPr>
              <w:spacing w:after="160" w:line="278" w:lineRule="auto"/>
            </w:pPr>
            <w:r w:rsidRPr="008E2B62">
              <w:t>Criterio</w:t>
            </w:r>
          </w:p>
        </w:tc>
        <w:tc>
          <w:tcPr>
            <w:tcW w:w="0" w:type="auto"/>
            <w:hideMark/>
          </w:tcPr>
          <w:p w14:paraId="6045A715" w14:textId="77777777" w:rsidR="008E2B62" w:rsidRPr="008E2B62" w:rsidRDefault="008E2B62" w:rsidP="008E2B6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2B62">
              <w:t>Valoración</w:t>
            </w:r>
          </w:p>
        </w:tc>
      </w:tr>
      <w:tr w:rsidR="008E2B62" w:rsidRPr="008E2B62" w14:paraId="38CA0A61" w14:textId="77777777" w:rsidTr="00C35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393E73" w14:textId="77777777" w:rsidR="008E2B62" w:rsidRPr="008E2B62" w:rsidRDefault="008E2B62" w:rsidP="008E2B62">
            <w:pPr>
              <w:spacing w:after="160" w:line="278" w:lineRule="auto"/>
            </w:pPr>
            <w:r w:rsidRPr="008E2B62">
              <w:t>Probabilidad de ocurrencia</w:t>
            </w:r>
          </w:p>
        </w:tc>
        <w:tc>
          <w:tcPr>
            <w:tcW w:w="0" w:type="auto"/>
            <w:hideMark/>
          </w:tcPr>
          <w:p w14:paraId="481DC2E1" w14:textId="77777777" w:rsidR="008E2B62" w:rsidRPr="008E2B62" w:rsidRDefault="008E2B62" w:rsidP="008E2B6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B62">
              <w:t>Media-Alta</w:t>
            </w:r>
          </w:p>
        </w:tc>
      </w:tr>
      <w:tr w:rsidR="008E2B62" w:rsidRPr="008E2B62" w14:paraId="11621240" w14:textId="77777777" w:rsidTr="00C35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FD0082" w14:textId="77777777" w:rsidR="008E2B62" w:rsidRPr="008E2B62" w:rsidRDefault="008E2B62" w:rsidP="008E2B62">
            <w:pPr>
              <w:spacing w:after="160" w:line="278" w:lineRule="auto"/>
            </w:pPr>
            <w:r w:rsidRPr="008E2B62">
              <w:t>Impacto potencial</w:t>
            </w:r>
          </w:p>
        </w:tc>
        <w:tc>
          <w:tcPr>
            <w:tcW w:w="0" w:type="auto"/>
            <w:hideMark/>
          </w:tcPr>
          <w:p w14:paraId="3A0949D4" w14:textId="77777777" w:rsidR="008E2B62" w:rsidRPr="008E2B62" w:rsidRDefault="008E2B62" w:rsidP="008E2B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B62">
              <w:t>Crítico (afecta directamente operación, control técnico o costos del proyecto)</w:t>
            </w:r>
          </w:p>
        </w:tc>
      </w:tr>
      <w:tr w:rsidR="008E2B62" w:rsidRPr="008E2B62" w14:paraId="238E6761" w14:textId="77777777" w:rsidTr="00C35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62D89E" w14:textId="77777777" w:rsidR="008E2B62" w:rsidRPr="008E2B62" w:rsidRDefault="008E2B62" w:rsidP="008E2B62">
            <w:pPr>
              <w:spacing w:after="160" w:line="278" w:lineRule="auto"/>
            </w:pPr>
            <w:r w:rsidRPr="008E2B62">
              <w:lastRenderedPageBreak/>
              <w:t>Nivel de riesgo</w:t>
            </w:r>
          </w:p>
        </w:tc>
        <w:tc>
          <w:tcPr>
            <w:tcW w:w="0" w:type="auto"/>
            <w:hideMark/>
          </w:tcPr>
          <w:p w14:paraId="3D1D2E85" w14:textId="77777777" w:rsidR="008E2B62" w:rsidRPr="008E2B62" w:rsidRDefault="008E2B62" w:rsidP="008E2B6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B62">
              <w:t>Muy alto</w:t>
            </w:r>
          </w:p>
        </w:tc>
      </w:tr>
      <w:tr w:rsidR="008E2B62" w:rsidRPr="008E2B62" w14:paraId="4ADDB4BD" w14:textId="77777777" w:rsidTr="00C35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20BD85" w14:textId="77777777" w:rsidR="008E2B62" w:rsidRPr="008E2B62" w:rsidRDefault="008E2B62" w:rsidP="008E2B62">
            <w:pPr>
              <w:spacing w:after="160" w:line="278" w:lineRule="auto"/>
            </w:pPr>
            <w:r w:rsidRPr="008E2B62">
              <w:t>Indicadores de riesgo</w:t>
            </w:r>
          </w:p>
        </w:tc>
        <w:tc>
          <w:tcPr>
            <w:tcW w:w="0" w:type="auto"/>
            <w:hideMark/>
          </w:tcPr>
          <w:p w14:paraId="68136384" w14:textId="77777777" w:rsidR="008E2B62" w:rsidRPr="008E2B62" w:rsidRDefault="008E2B62" w:rsidP="008E2B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B62">
              <w:t xml:space="preserve">Cambios en condiciones del proveedor, interrupciones en </w:t>
            </w:r>
            <w:proofErr w:type="spellStart"/>
            <w:r w:rsidRPr="008E2B62">
              <w:t>APIs</w:t>
            </w:r>
            <w:proofErr w:type="spellEnd"/>
            <w:r w:rsidRPr="008E2B62">
              <w:t xml:space="preserve"> externas, errores de integración, imposibilidad de migrar fácilmente.</w:t>
            </w:r>
          </w:p>
        </w:tc>
      </w:tr>
    </w:tbl>
    <w:p w14:paraId="366BA52E" w14:textId="4D11BD29" w:rsidR="008E2B62" w:rsidRPr="008E2B62" w:rsidRDefault="008E2B62" w:rsidP="008E2B62"/>
    <w:p w14:paraId="5AACAC7A" w14:textId="77777777" w:rsidR="008E2B62" w:rsidRPr="008E2B62" w:rsidRDefault="008E2B62" w:rsidP="008E2B62">
      <w:pPr>
        <w:rPr>
          <w:b/>
          <w:bCs/>
        </w:rPr>
      </w:pPr>
      <w:r w:rsidRPr="008E2B62">
        <w:rPr>
          <w:b/>
          <w:bCs/>
        </w:rPr>
        <w:t>3. DEFINICIÓN DE MEDIDAS DE CONTROL</w:t>
      </w:r>
    </w:p>
    <w:p w14:paraId="2D61AB33" w14:textId="77777777" w:rsidR="008E2B62" w:rsidRPr="008E2B62" w:rsidRDefault="008E2B62" w:rsidP="008E2B62">
      <w:pPr>
        <w:rPr>
          <w:b/>
          <w:bCs/>
        </w:rPr>
      </w:pPr>
      <w:r w:rsidRPr="008E2B62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21"/>
        <w:gridCol w:w="1841"/>
        <w:gridCol w:w="3066"/>
      </w:tblGrid>
      <w:tr w:rsidR="008E2B62" w:rsidRPr="008E2B62" w14:paraId="269B4F61" w14:textId="77777777" w:rsidTr="00C35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F18611" w14:textId="77777777" w:rsidR="008E2B62" w:rsidRPr="008E2B62" w:rsidRDefault="008E2B62" w:rsidP="008E2B62">
            <w:pPr>
              <w:spacing w:after="160" w:line="278" w:lineRule="auto"/>
            </w:pPr>
            <w:r w:rsidRPr="008E2B62">
              <w:t>Acción</w:t>
            </w:r>
          </w:p>
        </w:tc>
        <w:tc>
          <w:tcPr>
            <w:tcW w:w="0" w:type="auto"/>
            <w:hideMark/>
          </w:tcPr>
          <w:p w14:paraId="4AB0F90A" w14:textId="77777777" w:rsidR="008E2B62" w:rsidRPr="008E2B62" w:rsidRDefault="008E2B62" w:rsidP="008E2B6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2B62">
              <w:t>Responsable</w:t>
            </w:r>
          </w:p>
        </w:tc>
        <w:tc>
          <w:tcPr>
            <w:tcW w:w="0" w:type="auto"/>
            <w:hideMark/>
          </w:tcPr>
          <w:p w14:paraId="024EDDB0" w14:textId="77777777" w:rsidR="008E2B62" w:rsidRPr="008E2B62" w:rsidRDefault="008E2B62" w:rsidP="008E2B6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2B62">
              <w:t>Herramientas / Recursos</w:t>
            </w:r>
          </w:p>
        </w:tc>
      </w:tr>
      <w:tr w:rsidR="008E2B62" w:rsidRPr="008E2B62" w14:paraId="16B80178" w14:textId="77777777" w:rsidTr="00C35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40F6B0" w14:textId="77777777" w:rsidR="008E2B62" w:rsidRPr="008E2B62" w:rsidRDefault="008E2B62" w:rsidP="008E2B62">
            <w:pPr>
              <w:spacing w:after="160" w:line="278" w:lineRule="auto"/>
            </w:pPr>
            <w:r w:rsidRPr="008E2B62">
              <w:t>Evaluar las alternativas tecnológicas disponibles antes de decidir una integración externa.</w:t>
            </w:r>
          </w:p>
        </w:tc>
        <w:tc>
          <w:tcPr>
            <w:tcW w:w="0" w:type="auto"/>
            <w:hideMark/>
          </w:tcPr>
          <w:p w14:paraId="6A447C20" w14:textId="77777777" w:rsidR="008E2B62" w:rsidRPr="008E2B62" w:rsidRDefault="008E2B62" w:rsidP="008E2B6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B62">
              <w:t>Arquitecto / CTO</w:t>
            </w:r>
          </w:p>
        </w:tc>
        <w:tc>
          <w:tcPr>
            <w:tcW w:w="0" w:type="auto"/>
            <w:hideMark/>
          </w:tcPr>
          <w:p w14:paraId="605ACEAF" w14:textId="77777777" w:rsidR="008E2B62" w:rsidRPr="008E2B62" w:rsidRDefault="008E2B62" w:rsidP="008E2B6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B62">
              <w:t>Benchmarking, análisis de proveedores</w:t>
            </w:r>
          </w:p>
        </w:tc>
      </w:tr>
      <w:tr w:rsidR="008E2B62" w:rsidRPr="008E2B62" w14:paraId="4D5191C2" w14:textId="77777777" w:rsidTr="00C35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1D0FAB" w14:textId="77777777" w:rsidR="008E2B62" w:rsidRPr="008E2B62" w:rsidRDefault="008E2B62" w:rsidP="008E2B62">
            <w:pPr>
              <w:spacing w:after="160" w:line="278" w:lineRule="auto"/>
            </w:pPr>
            <w:r w:rsidRPr="008E2B62">
              <w:t xml:space="preserve">Verificar licencias, </w:t>
            </w:r>
            <w:proofErr w:type="spellStart"/>
            <w:r w:rsidRPr="008E2B62">
              <w:t>SLAs</w:t>
            </w:r>
            <w:proofErr w:type="spellEnd"/>
            <w:r w:rsidRPr="008E2B62">
              <w:t>, políticas de precios y soporte de la tecnología externa.</w:t>
            </w:r>
          </w:p>
        </w:tc>
        <w:tc>
          <w:tcPr>
            <w:tcW w:w="0" w:type="auto"/>
            <w:hideMark/>
          </w:tcPr>
          <w:p w14:paraId="71EEDA00" w14:textId="77777777" w:rsidR="008E2B62" w:rsidRPr="008E2B62" w:rsidRDefault="008E2B62" w:rsidP="008E2B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B62">
              <w:t>Legal / PM / Compras</w:t>
            </w:r>
          </w:p>
        </w:tc>
        <w:tc>
          <w:tcPr>
            <w:tcW w:w="0" w:type="auto"/>
            <w:hideMark/>
          </w:tcPr>
          <w:p w14:paraId="732E2BC1" w14:textId="77777777" w:rsidR="008E2B62" w:rsidRPr="008E2B62" w:rsidRDefault="008E2B62" w:rsidP="008E2B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B62">
              <w:t>Términos de uso, contratos, documentación técnica</w:t>
            </w:r>
          </w:p>
        </w:tc>
      </w:tr>
      <w:tr w:rsidR="008E2B62" w:rsidRPr="008E2B62" w14:paraId="76E94CC3" w14:textId="77777777" w:rsidTr="00C35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51A90D" w14:textId="77777777" w:rsidR="008E2B62" w:rsidRPr="008E2B62" w:rsidRDefault="008E2B62" w:rsidP="008E2B62">
            <w:pPr>
              <w:spacing w:after="160" w:line="278" w:lineRule="auto"/>
            </w:pPr>
            <w:r w:rsidRPr="008E2B62">
              <w:t xml:space="preserve">Diseñar la arquitectura desacoplada con adaptadores o </w:t>
            </w:r>
            <w:proofErr w:type="spellStart"/>
            <w:r w:rsidRPr="008E2B62">
              <w:t>wrappers</w:t>
            </w:r>
            <w:proofErr w:type="spellEnd"/>
            <w:r w:rsidRPr="008E2B62">
              <w:t>.</w:t>
            </w:r>
          </w:p>
        </w:tc>
        <w:tc>
          <w:tcPr>
            <w:tcW w:w="0" w:type="auto"/>
            <w:hideMark/>
          </w:tcPr>
          <w:p w14:paraId="50CF2EF0" w14:textId="77777777" w:rsidR="008E2B62" w:rsidRPr="008E2B62" w:rsidRDefault="008E2B62" w:rsidP="008E2B6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E2B62">
              <w:t>Backend</w:t>
            </w:r>
            <w:proofErr w:type="spellEnd"/>
            <w:r w:rsidRPr="008E2B62">
              <w:t xml:space="preserve"> / Arquitecto</w:t>
            </w:r>
          </w:p>
        </w:tc>
        <w:tc>
          <w:tcPr>
            <w:tcW w:w="0" w:type="auto"/>
            <w:hideMark/>
          </w:tcPr>
          <w:p w14:paraId="37489783" w14:textId="77777777" w:rsidR="008E2B62" w:rsidRPr="008E2B62" w:rsidRDefault="008E2B62" w:rsidP="008E2B6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E2B62">
              <w:t>Design</w:t>
            </w:r>
            <w:proofErr w:type="spellEnd"/>
            <w:r w:rsidRPr="008E2B62">
              <w:t xml:space="preserve"> </w:t>
            </w:r>
            <w:proofErr w:type="spellStart"/>
            <w:r w:rsidRPr="008E2B62">
              <w:t>patterns</w:t>
            </w:r>
            <w:proofErr w:type="spellEnd"/>
            <w:r w:rsidRPr="008E2B62">
              <w:t xml:space="preserve"> (</w:t>
            </w:r>
            <w:proofErr w:type="spellStart"/>
            <w:r w:rsidRPr="008E2B62">
              <w:t>Adapter</w:t>
            </w:r>
            <w:proofErr w:type="spellEnd"/>
            <w:r w:rsidRPr="008E2B62">
              <w:t xml:space="preserve">, </w:t>
            </w:r>
            <w:proofErr w:type="spellStart"/>
            <w:r w:rsidRPr="008E2B62">
              <w:t>Facade</w:t>
            </w:r>
            <w:proofErr w:type="spellEnd"/>
            <w:r w:rsidRPr="008E2B62">
              <w:t>), microservicios</w:t>
            </w:r>
          </w:p>
        </w:tc>
      </w:tr>
      <w:tr w:rsidR="008E2B62" w:rsidRPr="008E2B62" w14:paraId="0296E3AB" w14:textId="77777777" w:rsidTr="00C35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32BC50" w14:textId="77777777" w:rsidR="008E2B62" w:rsidRPr="008E2B62" w:rsidRDefault="008E2B62" w:rsidP="008E2B62">
            <w:pPr>
              <w:spacing w:after="160" w:line="278" w:lineRule="auto"/>
            </w:pPr>
            <w:r w:rsidRPr="008E2B62">
              <w:t xml:space="preserve">Establecer mecanismos de </w:t>
            </w:r>
            <w:proofErr w:type="spellStart"/>
            <w:r w:rsidRPr="008E2B62">
              <w:t>fallback</w:t>
            </w:r>
            <w:proofErr w:type="spellEnd"/>
            <w:r w:rsidRPr="008E2B62">
              <w:t xml:space="preserve"> o redundancia (</w:t>
            </w:r>
            <w:proofErr w:type="spellStart"/>
            <w:r w:rsidRPr="008E2B62">
              <w:t>APIs</w:t>
            </w:r>
            <w:proofErr w:type="spellEnd"/>
            <w:r w:rsidRPr="008E2B62">
              <w:t xml:space="preserve"> alternativas, </w:t>
            </w:r>
            <w:proofErr w:type="spellStart"/>
            <w:r w:rsidRPr="008E2B62">
              <w:t>backups</w:t>
            </w:r>
            <w:proofErr w:type="spellEnd"/>
            <w:r w:rsidRPr="008E2B62">
              <w:t xml:space="preserve"> locales).</w:t>
            </w:r>
          </w:p>
        </w:tc>
        <w:tc>
          <w:tcPr>
            <w:tcW w:w="0" w:type="auto"/>
            <w:hideMark/>
          </w:tcPr>
          <w:p w14:paraId="086F436D" w14:textId="77777777" w:rsidR="008E2B62" w:rsidRPr="008E2B62" w:rsidRDefault="008E2B62" w:rsidP="008E2B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B62">
              <w:t>Dev / DevOps</w:t>
            </w:r>
          </w:p>
        </w:tc>
        <w:tc>
          <w:tcPr>
            <w:tcW w:w="0" w:type="auto"/>
            <w:hideMark/>
          </w:tcPr>
          <w:p w14:paraId="2F7A518A" w14:textId="77777777" w:rsidR="008E2B62" w:rsidRPr="008E2B62" w:rsidRDefault="008E2B62" w:rsidP="008E2B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E2B62">
              <w:rPr>
                <w:lang w:val="en-US"/>
              </w:rPr>
              <w:t xml:space="preserve">Circuit breakers, </w:t>
            </w:r>
            <w:proofErr w:type="spellStart"/>
            <w:r w:rsidRPr="008E2B62">
              <w:rPr>
                <w:lang w:val="en-US"/>
              </w:rPr>
              <w:t>caché</w:t>
            </w:r>
            <w:proofErr w:type="spellEnd"/>
            <w:r w:rsidRPr="008E2B62">
              <w:rPr>
                <w:lang w:val="en-US"/>
              </w:rPr>
              <w:t xml:space="preserve">, </w:t>
            </w:r>
            <w:proofErr w:type="spellStart"/>
            <w:r w:rsidRPr="008E2B62">
              <w:rPr>
                <w:lang w:val="en-US"/>
              </w:rPr>
              <w:t>réplicas</w:t>
            </w:r>
            <w:proofErr w:type="spellEnd"/>
            <w:r w:rsidRPr="008E2B62">
              <w:rPr>
                <w:lang w:val="en-US"/>
              </w:rPr>
              <w:t xml:space="preserve"> </w:t>
            </w:r>
            <w:proofErr w:type="spellStart"/>
            <w:r w:rsidRPr="008E2B62">
              <w:rPr>
                <w:lang w:val="en-US"/>
              </w:rPr>
              <w:t>internas</w:t>
            </w:r>
            <w:proofErr w:type="spellEnd"/>
          </w:p>
        </w:tc>
      </w:tr>
      <w:tr w:rsidR="008E2B62" w:rsidRPr="008E2B62" w14:paraId="76157EFC" w14:textId="77777777" w:rsidTr="00C35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A8C400" w14:textId="77777777" w:rsidR="008E2B62" w:rsidRPr="008E2B62" w:rsidRDefault="008E2B62" w:rsidP="008E2B62">
            <w:pPr>
              <w:spacing w:after="160" w:line="278" w:lineRule="auto"/>
            </w:pPr>
            <w:r w:rsidRPr="008E2B62">
              <w:t>Mantener un inventario actualizado de dependencias críticas.</w:t>
            </w:r>
          </w:p>
        </w:tc>
        <w:tc>
          <w:tcPr>
            <w:tcW w:w="0" w:type="auto"/>
            <w:hideMark/>
          </w:tcPr>
          <w:p w14:paraId="72742CA2" w14:textId="77777777" w:rsidR="008E2B62" w:rsidRPr="008E2B62" w:rsidRDefault="008E2B62" w:rsidP="008E2B6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B62">
              <w:t>QA / PM</w:t>
            </w:r>
          </w:p>
        </w:tc>
        <w:tc>
          <w:tcPr>
            <w:tcW w:w="0" w:type="auto"/>
            <w:hideMark/>
          </w:tcPr>
          <w:p w14:paraId="6DE144B3" w14:textId="77777777" w:rsidR="008E2B62" w:rsidRPr="008E2B62" w:rsidRDefault="008E2B62" w:rsidP="008E2B6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E2B62">
              <w:rPr>
                <w:lang w:val="en-US"/>
              </w:rPr>
              <w:t>Software Bill of Materials (SBOM), OWASP Dependency Track</w:t>
            </w:r>
          </w:p>
        </w:tc>
      </w:tr>
    </w:tbl>
    <w:p w14:paraId="31B58268" w14:textId="77777777" w:rsidR="008E2B62" w:rsidRPr="008E2B62" w:rsidRDefault="008E2B62" w:rsidP="008E2B62">
      <w:pPr>
        <w:rPr>
          <w:b/>
          <w:bCs/>
        </w:rPr>
      </w:pPr>
      <w:r w:rsidRPr="008E2B62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53"/>
        <w:gridCol w:w="1909"/>
        <w:gridCol w:w="2966"/>
      </w:tblGrid>
      <w:tr w:rsidR="008E2B62" w:rsidRPr="008E2B62" w14:paraId="51AFE27D" w14:textId="77777777" w:rsidTr="00C35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58A92C" w14:textId="77777777" w:rsidR="008E2B62" w:rsidRPr="008E2B62" w:rsidRDefault="008E2B62" w:rsidP="008E2B62">
            <w:pPr>
              <w:spacing w:after="160" w:line="278" w:lineRule="auto"/>
            </w:pPr>
            <w:r w:rsidRPr="008E2B62">
              <w:t>Acción</w:t>
            </w:r>
          </w:p>
        </w:tc>
        <w:tc>
          <w:tcPr>
            <w:tcW w:w="0" w:type="auto"/>
            <w:hideMark/>
          </w:tcPr>
          <w:p w14:paraId="335ECB36" w14:textId="77777777" w:rsidR="008E2B62" w:rsidRPr="008E2B62" w:rsidRDefault="008E2B62" w:rsidP="008E2B6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2B62">
              <w:t>Responsable</w:t>
            </w:r>
          </w:p>
        </w:tc>
        <w:tc>
          <w:tcPr>
            <w:tcW w:w="0" w:type="auto"/>
            <w:hideMark/>
          </w:tcPr>
          <w:p w14:paraId="56A6A25E" w14:textId="77777777" w:rsidR="008E2B62" w:rsidRPr="008E2B62" w:rsidRDefault="008E2B62" w:rsidP="008E2B6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2B62">
              <w:t>Herramientas / Recursos</w:t>
            </w:r>
          </w:p>
        </w:tc>
      </w:tr>
      <w:tr w:rsidR="008E2B62" w:rsidRPr="008E2B62" w14:paraId="78B01AE8" w14:textId="77777777" w:rsidTr="00C35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90B64A" w14:textId="77777777" w:rsidR="008E2B62" w:rsidRPr="008E2B62" w:rsidRDefault="008E2B62" w:rsidP="008E2B62">
            <w:pPr>
              <w:spacing w:after="160" w:line="278" w:lineRule="auto"/>
            </w:pPr>
            <w:r w:rsidRPr="008E2B62">
              <w:t>Activar mecanismos de tolerancia a fallos o servicios alternos.</w:t>
            </w:r>
          </w:p>
        </w:tc>
        <w:tc>
          <w:tcPr>
            <w:tcW w:w="0" w:type="auto"/>
            <w:hideMark/>
          </w:tcPr>
          <w:p w14:paraId="41AE2FC4" w14:textId="77777777" w:rsidR="008E2B62" w:rsidRPr="008E2B62" w:rsidRDefault="008E2B62" w:rsidP="008E2B6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E2B62">
              <w:t>Backend</w:t>
            </w:r>
            <w:proofErr w:type="spellEnd"/>
            <w:r w:rsidRPr="008E2B62">
              <w:t xml:space="preserve"> / DevOps</w:t>
            </w:r>
          </w:p>
        </w:tc>
        <w:tc>
          <w:tcPr>
            <w:tcW w:w="0" w:type="auto"/>
            <w:hideMark/>
          </w:tcPr>
          <w:p w14:paraId="526B47D8" w14:textId="77777777" w:rsidR="008E2B62" w:rsidRPr="008E2B62" w:rsidRDefault="008E2B62" w:rsidP="008E2B6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E2B62">
              <w:rPr>
                <w:lang w:val="en-US"/>
              </w:rPr>
              <w:t>Timeouts, Retry Patterns, API Gateway</w:t>
            </w:r>
          </w:p>
        </w:tc>
      </w:tr>
      <w:tr w:rsidR="008E2B62" w:rsidRPr="008E2B62" w14:paraId="08EB3652" w14:textId="77777777" w:rsidTr="00C35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0536A3" w14:textId="77777777" w:rsidR="008E2B62" w:rsidRPr="008E2B62" w:rsidRDefault="008E2B62" w:rsidP="008E2B62">
            <w:pPr>
              <w:spacing w:after="160" w:line="278" w:lineRule="auto"/>
            </w:pPr>
            <w:r w:rsidRPr="008E2B62">
              <w:t>Contactar al proveedor y escalar soporte si la falla es externa.</w:t>
            </w:r>
          </w:p>
        </w:tc>
        <w:tc>
          <w:tcPr>
            <w:tcW w:w="0" w:type="auto"/>
            <w:hideMark/>
          </w:tcPr>
          <w:p w14:paraId="3E0DC489" w14:textId="77777777" w:rsidR="008E2B62" w:rsidRPr="008E2B62" w:rsidRDefault="008E2B62" w:rsidP="008E2B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B62">
              <w:t>PM / Proveedor</w:t>
            </w:r>
          </w:p>
        </w:tc>
        <w:tc>
          <w:tcPr>
            <w:tcW w:w="0" w:type="auto"/>
            <w:hideMark/>
          </w:tcPr>
          <w:p w14:paraId="313993E3" w14:textId="77777777" w:rsidR="008E2B62" w:rsidRPr="008E2B62" w:rsidRDefault="008E2B62" w:rsidP="008E2B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B62">
              <w:t>SLA, canales premium, escalamiento técnico</w:t>
            </w:r>
          </w:p>
        </w:tc>
      </w:tr>
      <w:tr w:rsidR="008E2B62" w:rsidRPr="008E2B62" w14:paraId="04620395" w14:textId="77777777" w:rsidTr="00C35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8FACE0" w14:textId="77777777" w:rsidR="008E2B62" w:rsidRPr="008E2B62" w:rsidRDefault="008E2B62" w:rsidP="008E2B62">
            <w:pPr>
              <w:spacing w:after="160" w:line="278" w:lineRule="auto"/>
            </w:pPr>
            <w:r w:rsidRPr="008E2B62">
              <w:lastRenderedPageBreak/>
              <w:t>Sustituir temporalmente con soluciones locales o servicios equivalentes.</w:t>
            </w:r>
          </w:p>
        </w:tc>
        <w:tc>
          <w:tcPr>
            <w:tcW w:w="0" w:type="auto"/>
            <w:hideMark/>
          </w:tcPr>
          <w:p w14:paraId="1CE7D2FC" w14:textId="77777777" w:rsidR="008E2B62" w:rsidRPr="008E2B62" w:rsidRDefault="008E2B62" w:rsidP="008E2B6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B62">
              <w:t>Dev / Arquitecto</w:t>
            </w:r>
          </w:p>
        </w:tc>
        <w:tc>
          <w:tcPr>
            <w:tcW w:w="0" w:type="auto"/>
            <w:hideMark/>
          </w:tcPr>
          <w:p w14:paraId="0495DD93" w14:textId="77777777" w:rsidR="008E2B62" w:rsidRPr="008E2B62" w:rsidRDefault="008E2B62" w:rsidP="008E2B6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E2B62">
              <w:rPr>
                <w:lang w:val="en-US"/>
              </w:rPr>
              <w:t xml:space="preserve">APIs </w:t>
            </w:r>
            <w:proofErr w:type="spellStart"/>
            <w:r w:rsidRPr="008E2B62">
              <w:rPr>
                <w:lang w:val="en-US"/>
              </w:rPr>
              <w:t>públicas</w:t>
            </w:r>
            <w:proofErr w:type="spellEnd"/>
            <w:r w:rsidRPr="008E2B62">
              <w:rPr>
                <w:lang w:val="en-US"/>
              </w:rPr>
              <w:t xml:space="preserve">, </w:t>
            </w:r>
            <w:proofErr w:type="spellStart"/>
            <w:r w:rsidRPr="008E2B62">
              <w:rPr>
                <w:lang w:val="en-US"/>
              </w:rPr>
              <w:t>módulos</w:t>
            </w:r>
            <w:proofErr w:type="spellEnd"/>
            <w:r w:rsidRPr="008E2B62">
              <w:rPr>
                <w:lang w:val="en-US"/>
              </w:rPr>
              <w:t xml:space="preserve"> open source, scripts</w:t>
            </w:r>
          </w:p>
        </w:tc>
      </w:tr>
      <w:tr w:rsidR="008E2B62" w:rsidRPr="008E2B62" w14:paraId="0E05A2EB" w14:textId="77777777" w:rsidTr="00C35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3020EE" w14:textId="77777777" w:rsidR="008E2B62" w:rsidRPr="008E2B62" w:rsidRDefault="008E2B62" w:rsidP="008E2B62">
            <w:pPr>
              <w:spacing w:after="160" w:line="278" w:lineRule="auto"/>
            </w:pPr>
            <w:r w:rsidRPr="008E2B62">
              <w:t>Comunicar a los usuarios la situación si el servicio se ve afectado.</w:t>
            </w:r>
          </w:p>
        </w:tc>
        <w:tc>
          <w:tcPr>
            <w:tcW w:w="0" w:type="auto"/>
            <w:hideMark/>
          </w:tcPr>
          <w:p w14:paraId="346C0DF9" w14:textId="77777777" w:rsidR="008E2B62" w:rsidRPr="008E2B62" w:rsidRDefault="008E2B62" w:rsidP="008E2B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B62">
              <w:t>Comunicación / PM</w:t>
            </w:r>
          </w:p>
        </w:tc>
        <w:tc>
          <w:tcPr>
            <w:tcW w:w="0" w:type="auto"/>
            <w:hideMark/>
          </w:tcPr>
          <w:p w14:paraId="3060D62F" w14:textId="77777777" w:rsidR="008E2B62" w:rsidRPr="008E2B62" w:rsidRDefault="008E2B62" w:rsidP="008E2B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B62">
              <w:t>Correo, pop-up informativo, mensajes programados</w:t>
            </w:r>
          </w:p>
        </w:tc>
      </w:tr>
    </w:tbl>
    <w:p w14:paraId="0947BCAF" w14:textId="77777777" w:rsidR="008E2B62" w:rsidRPr="008E2B62" w:rsidRDefault="008E2B62" w:rsidP="008E2B62">
      <w:pPr>
        <w:rPr>
          <w:b/>
          <w:bCs/>
        </w:rPr>
      </w:pPr>
      <w:r w:rsidRPr="008E2B62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05"/>
        <w:gridCol w:w="1641"/>
        <w:gridCol w:w="3082"/>
      </w:tblGrid>
      <w:tr w:rsidR="008E2B62" w:rsidRPr="008E2B62" w14:paraId="21439FA4" w14:textId="77777777" w:rsidTr="00C35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1E389A" w14:textId="77777777" w:rsidR="008E2B62" w:rsidRPr="008E2B62" w:rsidRDefault="008E2B62" w:rsidP="008E2B62">
            <w:pPr>
              <w:spacing w:after="160" w:line="278" w:lineRule="auto"/>
            </w:pPr>
            <w:r w:rsidRPr="008E2B62">
              <w:t>Acción</w:t>
            </w:r>
          </w:p>
        </w:tc>
        <w:tc>
          <w:tcPr>
            <w:tcW w:w="0" w:type="auto"/>
            <w:hideMark/>
          </w:tcPr>
          <w:p w14:paraId="426E3A2C" w14:textId="77777777" w:rsidR="008E2B62" w:rsidRPr="008E2B62" w:rsidRDefault="008E2B62" w:rsidP="008E2B6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2B62">
              <w:t>Responsable</w:t>
            </w:r>
          </w:p>
        </w:tc>
        <w:tc>
          <w:tcPr>
            <w:tcW w:w="0" w:type="auto"/>
            <w:hideMark/>
          </w:tcPr>
          <w:p w14:paraId="19BA75BD" w14:textId="77777777" w:rsidR="008E2B62" w:rsidRPr="008E2B62" w:rsidRDefault="008E2B62" w:rsidP="008E2B6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2B62">
              <w:t>Herramientas / Recursos</w:t>
            </w:r>
          </w:p>
        </w:tc>
      </w:tr>
      <w:tr w:rsidR="008E2B62" w:rsidRPr="008E2B62" w14:paraId="2927D0EF" w14:textId="77777777" w:rsidTr="00C35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501119" w14:textId="77777777" w:rsidR="008E2B62" w:rsidRPr="008E2B62" w:rsidRDefault="008E2B62" w:rsidP="008E2B62">
            <w:pPr>
              <w:spacing w:after="160" w:line="278" w:lineRule="auto"/>
            </w:pPr>
            <w:r w:rsidRPr="008E2B62">
              <w:t>Documentar la falla y su impacto operativo.</w:t>
            </w:r>
          </w:p>
        </w:tc>
        <w:tc>
          <w:tcPr>
            <w:tcW w:w="0" w:type="auto"/>
            <w:hideMark/>
          </w:tcPr>
          <w:p w14:paraId="2CACC09A" w14:textId="77777777" w:rsidR="008E2B62" w:rsidRPr="008E2B62" w:rsidRDefault="008E2B62" w:rsidP="008E2B6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B62">
              <w:t>QA / PM</w:t>
            </w:r>
          </w:p>
        </w:tc>
        <w:tc>
          <w:tcPr>
            <w:tcW w:w="0" w:type="auto"/>
            <w:hideMark/>
          </w:tcPr>
          <w:p w14:paraId="7A65A996" w14:textId="77777777" w:rsidR="008E2B62" w:rsidRPr="008E2B62" w:rsidRDefault="008E2B62" w:rsidP="008E2B6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B62">
              <w:t>RCA (</w:t>
            </w:r>
            <w:proofErr w:type="spellStart"/>
            <w:r w:rsidRPr="008E2B62">
              <w:t>Root</w:t>
            </w:r>
            <w:proofErr w:type="spellEnd"/>
            <w:r w:rsidRPr="008E2B62">
              <w:t xml:space="preserve"> Cause </w:t>
            </w:r>
            <w:proofErr w:type="spellStart"/>
            <w:r w:rsidRPr="008E2B62">
              <w:t>Analysis</w:t>
            </w:r>
            <w:proofErr w:type="spellEnd"/>
            <w:r w:rsidRPr="008E2B62">
              <w:t xml:space="preserve">), </w:t>
            </w:r>
            <w:proofErr w:type="spellStart"/>
            <w:r w:rsidRPr="008E2B62">
              <w:t>postmortem</w:t>
            </w:r>
            <w:proofErr w:type="spellEnd"/>
            <w:r w:rsidRPr="008E2B62">
              <w:t xml:space="preserve"> técnico</w:t>
            </w:r>
          </w:p>
        </w:tc>
      </w:tr>
      <w:tr w:rsidR="008E2B62" w:rsidRPr="008E2B62" w14:paraId="30FB3179" w14:textId="77777777" w:rsidTr="00C35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873AF6" w14:textId="77777777" w:rsidR="008E2B62" w:rsidRPr="008E2B62" w:rsidRDefault="008E2B62" w:rsidP="008E2B62">
            <w:pPr>
              <w:spacing w:after="160" w:line="278" w:lineRule="auto"/>
            </w:pPr>
            <w:r w:rsidRPr="008E2B62">
              <w:t>Planificar la migración o desacoplamiento de esa tecnología externa.</w:t>
            </w:r>
          </w:p>
        </w:tc>
        <w:tc>
          <w:tcPr>
            <w:tcW w:w="0" w:type="auto"/>
            <w:hideMark/>
          </w:tcPr>
          <w:p w14:paraId="19EDDCEA" w14:textId="77777777" w:rsidR="008E2B62" w:rsidRPr="008E2B62" w:rsidRDefault="008E2B62" w:rsidP="008E2B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B62">
              <w:t>CTO / Dev</w:t>
            </w:r>
          </w:p>
        </w:tc>
        <w:tc>
          <w:tcPr>
            <w:tcW w:w="0" w:type="auto"/>
            <w:hideMark/>
          </w:tcPr>
          <w:p w14:paraId="5540C610" w14:textId="77777777" w:rsidR="008E2B62" w:rsidRPr="008E2B62" w:rsidRDefault="008E2B62" w:rsidP="008E2B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B62">
              <w:t xml:space="preserve">Plan de transición, </w:t>
            </w:r>
            <w:proofErr w:type="spellStart"/>
            <w:r w:rsidRPr="008E2B62">
              <w:t>refactor</w:t>
            </w:r>
            <w:proofErr w:type="spellEnd"/>
            <w:r w:rsidRPr="008E2B62">
              <w:t xml:space="preserve"> progresivo</w:t>
            </w:r>
          </w:p>
        </w:tc>
      </w:tr>
      <w:tr w:rsidR="008E2B62" w:rsidRPr="008E2B62" w14:paraId="2F2DACDC" w14:textId="77777777" w:rsidTr="00C35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A5CABF" w14:textId="77777777" w:rsidR="008E2B62" w:rsidRPr="008E2B62" w:rsidRDefault="008E2B62" w:rsidP="008E2B62">
            <w:pPr>
              <w:spacing w:after="160" w:line="278" w:lineRule="auto"/>
            </w:pPr>
            <w:r w:rsidRPr="008E2B62">
              <w:t>Establecer política de revisión semestral de tecnologías dependientes.</w:t>
            </w:r>
          </w:p>
        </w:tc>
        <w:tc>
          <w:tcPr>
            <w:tcW w:w="0" w:type="auto"/>
            <w:hideMark/>
          </w:tcPr>
          <w:p w14:paraId="065FC86C" w14:textId="77777777" w:rsidR="008E2B62" w:rsidRPr="008E2B62" w:rsidRDefault="008E2B62" w:rsidP="008E2B6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B62">
              <w:t>PMO / QA</w:t>
            </w:r>
          </w:p>
        </w:tc>
        <w:tc>
          <w:tcPr>
            <w:tcW w:w="0" w:type="auto"/>
            <w:hideMark/>
          </w:tcPr>
          <w:p w14:paraId="23989234" w14:textId="77777777" w:rsidR="008E2B62" w:rsidRPr="008E2B62" w:rsidRDefault="008E2B62" w:rsidP="008E2B6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B62">
              <w:t xml:space="preserve">Auditorías técnicas, </w:t>
            </w:r>
            <w:proofErr w:type="spellStart"/>
            <w:r w:rsidRPr="008E2B62">
              <w:t>checklist</w:t>
            </w:r>
            <w:proofErr w:type="spellEnd"/>
            <w:r w:rsidRPr="008E2B62">
              <w:t xml:space="preserve"> de control</w:t>
            </w:r>
          </w:p>
        </w:tc>
      </w:tr>
      <w:tr w:rsidR="008E2B62" w:rsidRPr="008E2B62" w14:paraId="1D182A25" w14:textId="77777777" w:rsidTr="00C35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4D30D8" w14:textId="77777777" w:rsidR="008E2B62" w:rsidRPr="008E2B62" w:rsidRDefault="008E2B62" w:rsidP="008E2B62">
            <w:pPr>
              <w:spacing w:after="160" w:line="278" w:lineRule="auto"/>
            </w:pPr>
            <w:r w:rsidRPr="008E2B62">
              <w:t>Incluir cláusulas de contingencia en contratos o acuerdos de proveedor.</w:t>
            </w:r>
          </w:p>
        </w:tc>
        <w:tc>
          <w:tcPr>
            <w:tcW w:w="0" w:type="auto"/>
            <w:hideMark/>
          </w:tcPr>
          <w:p w14:paraId="5A57756E" w14:textId="77777777" w:rsidR="008E2B62" w:rsidRPr="008E2B62" w:rsidRDefault="008E2B62" w:rsidP="008E2B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B62">
              <w:t>Legal / PM</w:t>
            </w:r>
          </w:p>
        </w:tc>
        <w:tc>
          <w:tcPr>
            <w:tcW w:w="0" w:type="auto"/>
            <w:hideMark/>
          </w:tcPr>
          <w:p w14:paraId="6840E82E" w14:textId="77777777" w:rsidR="008E2B62" w:rsidRPr="008E2B62" w:rsidRDefault="008E2B62" w:rsidP="008E2B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B62">
              <w:t xml:space="preserve">SLA negociado, penalizaciones, </w:t>
            </w:r>
            <w:proofErr w:type="spellStart"/>
            <w:r w:rsidRPr="008E2B62">
              <w:t>backup</w:t>
            </w:r>
            <w:proofErr w:type="spellEnd"/>
            <w:r w:rsidRPr="008E2B62">
              <w:t xml:space="preserve"> contractual</w:t>
            </w:r>
          </w:p>
        </w:tc>
      </w:tr>
    </w:tbl>
    <w:p w14:paraId="43158377" w14:textId="70F04847" w:rsidR="008E2B62" w:rsidRPr="008E2B62" w:rsidRDefault="008E2B62" w:rsidP="008E2B62"/>
    <w:p w14:paraId="2B6144A6" w14:textId="77777777" w:rsidR="008E2B62" w:rsidRPr="008E2B62" w:rsidRDefault="008E2B62" w:rsidP="008E2B62">
      <w:pPr>
        <w:rPr>
          <w:b/>
          <w:bCs/>
        </w:rPr>
      </w:pPr>
      <w:r w:rsidRPr="008E2B62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367"/>
        <w:gridCol w:w="3231"/>
        <w:gridCol w:w="2230"/>
      </w:tblGrid>
      <w:tr w:rsidR="008E2B62" w:rsidRPr="008E2B62" w14:paraId="2B3FC562" w14:textId="77777777" w:rsidTr="00C35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9354AB" w14:textId="77777777" w:rsidR="008E2B62" w:rsidRPr="008E2B62" w:rsidRDefault="008E2B62" w:rsidP="008E2B62">
            <w:pPr>
              <w:spacing w:after="160" w:line="278" w:lineRule="auto"/>
            </w:pPr>
            <w:r w:rsidRPr="008E2B62">
              <w:t>Escenario de materialización</w:t>
            </w:r>
          </w:p>
        </w:tc>
        <w:tc>
          <w:tcPr>
            <w:tcW w:w="0" w:type="auto"/>
            <w:hideMark/>
          </w:tcPr>
          <w:p w14:paraId="2823FF16" w14:textId="77777777" w:rsidR="008E2B62" w:rsidRPr="008E2B62" w:rsidRDefault="008E2B62" w:rsidP="008E2B6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2B62">
              <w:t>Impacto directo</w:t>
            </w:r>
          </w:p>
        </w:tc>
        <w:tc>
          <w:tcPr>
            <w:tcW w:w="0" w:type="auto"/>
            <w:hideMark/>
          </w:tcPr>
          <w:p w14:paraId="07FDB61A" w14:textId="77777777" w:rsidR="008E2B62" w:rsidRPr="008E2B62" w:rsidRDefault="008E2B62" w:rsidP="008E2B6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2B62">
              <w:t>Costo estimado (MXN)</w:t>
            </w:r>
          </w:p>
        </w:tc>
      </w:tr>
      <w:tr w:rsidR="008E2B62" w:rsidRPr="008E2B62" w14:paraId="04B3F797" w14:textId="77777777" w:rsidTr="00C35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841472" w14:textId="77777777" w:rsidR="008E2B62" w:rsidRPr="008E2B62" w:rsidRDefault="008E2B62" w:rsidP="008E2B62">
            <w:pPr>
              <w:spacing w:after="160" w:line="278" w:lineRule="auto"/>
            </w:pPr>
            <w:r w:rsidRPr="008E2B62">
              <w:t>Interrupción del servicio debido a fallo en API</w:t>
            </w:r>
          </w:p>
        </w:tc>
        <w:tc>
          <w:tcPr>
            <w:tcW w:w="0" w:type="auto"/>
            <w:hideMark/>
          </w:tcPr>
          <w:p w14:paraId="0E113D12" w14:textId="77777777" w:rsidR="008E2B62" w:rsidRPr="008E2B62" w:rsidRDefault="008E2B62" w:rsidP="008E2B6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B62">
              <w:t>Pérdida operativa y de usuarios por 1 día de inactividad</w:t>
            </w:r>
          </w:p>
        </w:tc>
        <w:tc>
          <w:tcPr>
            <w:tcW w:w="0" w:type="auto"/>
            <w:hideMark/>
          </w:tcPr>
          <w:p w14:paraId="4660A558" w14:textId="77777777" w:rsidR="008E2B62" w:rsidRPr="008E2B62" w:rsidRDefault="008E2B62" w:rsidP="008E2B6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B62">
              <w:t>$20,000 MXN</w:t>
            </w:r>
          </w:p>
        </w:tc>
      </w:tr>
      <w:tr w:rsidR="008E2B62" w:rsidRPr="008E2B62" w14:paraId="6D892DD3" w14:textId="77777777" w:rsidTr="00C35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2E0E70" w14:textId="77777777" w:rsidR="008E2B62" w:rsidRPr="008E2B62" w:rsidRDefault="008E2B62" w:rsidP="008E2B62">
            <w:pPr>
              <w:spacing w:after="160" w:line="278" w:lineRule="auto"/>
            </w:pPr>
            <w:r w:rsidRPr="008E2B62">
              <w:t>Aumento inesperado de precios por parte del proveedor</w:t>
            </w:r>
          </w:p>
        </w:tc>
        <w:tc>
          <w:tcPr>
            <w:tcW w:w="0" w:type="auto"/>
            <w:hideMark/>
          </w:tcPr>
          <w:p w14:paraId="0CEC831B" w14:textId="77777777" w:rsidR="008E2B62" w:rsidRPr="008E2B62" w:rsidRDefault="008E2B62" w:rsidP="008E2B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B62">
              <w:t xml:space="preserve">Sobreprecio mensual por </w:t>
            </w:r>
            <w:proofErr w:type="spellStart"/>
            <w:r w:rsidRPr="008E2B62">
              <w:t>upgrade</w:t>
            </w:r>
            <w:proofErr w:type="spellEnd"/>
            <w:r w:rsidRPr="008E2B62">
              <w:t xml:space="preserve"> forzado</w:t>
            </w:r>
          </w:p>
        </w:tc>
        <w:tc>
          <w:tcPr>
            <w:tcW w:w="0" w:type="auto"/>
            <w:hideMark/>
          </w:tcPr>
          <w:p w14:paraId="686E60EC" w14:textId="77777777" w:rsidR="008E2B62" w:rsidRPr="008E2B62" w:rsidRDefault="008E2B62" w:rsidP="008E2B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B62">
              <w:t>$8,000 MXN</w:t>
            </w:r>
          </w:p>
        </w:tc>
      </w:tr>
      <w:tr w:rsidR="008E2B62" w:rsidRPr="008E2B62" w14:paraId="587CF957" w14:textId="77777777" w:rsidTr="00C35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AFEDAA" w14:textId="77777777" w:rsidR="008E2B62" w:rsidRPr="008E2B62" w:rsidRDefault="008E2B62" w:rsidP="008E2B62">
            <w:pPr>
              <w:spacing w:after="160" w:line="278" w:lineRule="auto"/>
            </w:pPr>
            <w:r w:rsidRPr="008E2B62">
              <w:lastRenderedPageBreak/>
              <w:t>Reingeniería urgente por cambio de plataforma externa</w:t>
            </w:r>
          </w:p>
        </w:tc>
        <w:tc>
          <w:tcPr>
            <w:tcW w:w="0" w:type="auto"/>
            <w:hideMark/>
          </w:tcPr>
          <w:p w14:paraId="723D6FE4" w14:textId="77777777" w:rsidR="008E2B62" w:rsidRPr="008E2B62" w:rsidRDefault="008E2B62" w:rsidP="008E2B6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B62">
              <w:t>2 semanas de trabajo de 2 desarrolladores</w:t>
            </w:r>
          </w:p>
        </w:tc>
        <w:tc>
          <w:tcPr>
            <w:tcW w:w="0" w:type="auto"/>
            <w:hideMark/>
          </w:tcPr>
          <w:p w14:paraId="39FA7590" w14:textId="77777777" w:rsidR="008E2B62" w:rsidRPr="008E2B62" w:rsidRDefault="008E2B62" w:rsidP="008E2B6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B62">
              <w:t>$24,000 MXN (2 × $6,000 × 2 semanas)</w:t>
            </w:r>
          </w:p>
        </w:tc>
      </w:tr>
      <w:tr w:rsidR="008E2B62" w:rsidRPr="008E2B62" w14:paraId="485EA8B9" w14:textId="77777777" w:rsidTr="00C35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766B40" w14:textId="77777777" w:rsidR="008E2B62" w:rsidRPr="008E2B62" w:rsidRDefault="008E2B62" w:rsidP="008E2B62">
            <w:pPr>
              <w:spacing w:after="160" w:line="278" w:lineRule="auto"/>
            </w:pPr>
            <w:r w:rsidRPr="008E2B62">
              <w:t>Daño reputacional por servicio afectado</w:t>
            </w:r>
          </w:p>
        </w:tc>
        <w:tc>
          <w:tcPr>
            <w:tcW w:w="0" w:type="auto"/>
            <w:hideMark/>
          </w:tcPr>
          <w:p w14:paraId="52FD5EA0" w14:textId="77777777" w:rsidR="008E2B62" w:rsidRPr="008E2B62" w:rsidRDefault="008E2B62" w:rsidP="008E2B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B62">
              <w:t>Baja en percepción del producto y reclamos de usuarios</w:t>
            </w:r>
          </w:p>
        </w:tc>
        <w:tc>
          <w:tcPr>
            <w:tcW w:w="0" w:type="auto"/>
            <w:hideMark/>
          </w:tcPr>
          <w:p w14:paraId="5D23FAF0" w14:textId="77777777" w:rsidR="008E2B62" w:rsidRPr="008E2B62" w:rsidRDefault="008E2B62" w:rsidP="008E2B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B62">
              <w:t>$10,000 MXN</w:t>
            </w:r>
          </w:p>
        </w:tc>
      </w:tr>
      <w:tr w:rsidR="008E2B62" w:rsidRPr="008E2B62" w14:paraId="4D520854" w14:textId="77777777" w:rsidTr="00C35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7B8B62" w14:textId="77777777" w:rsidR="008E2B62" w:rsidRPr="008E2B62" w:rsidRDefault="008E2B62" w:rsidP="008E2B62">
            <w:pPr>
              <w:spacing w:after="160" w:line="278" w:lineRule="auto"/>
            </w:pPr>
            <w:proofErr w:type="gramStart"/>
            <w:r w:rsidRPr="008E2B62">
              <w:t>Total</w:t>
            </w:r>
            <w:proofErr w:type="gramEnd"/>
            <w:r w:rsidRPr="008E2B62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089F2810" w14:textId="77777777" w:rsidR="008E2B62" w:rsidRPr="008E2B62" w:rsidRDefault="008E2B62" w:rsidP="008E2B6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CD0B238" w14:textId="77777777" w:rsidR="008E2B62" w:rsidRPr="008E2B62" w:rsidRDefault="008E2B62" w:rsidP="008E2B6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B62">
              <w:t xml:space="preserve">→ </w:t>
            </w:r>
            <w:r w:rsidRPr="008E2B62">
              <w:rPr>
                <w:b/>
                <w:bCs/>
              </w:rPr>
              <w:t>$62,000 MXN</w:t>
            </w:r>
          </w:p>
        </w:tc>
      </w:tr>
    </w:tbl>
    <w:p w14:paraId="5F164D44" w14:textId="03BC7C11" w:rsidR="008E2B62" w:rsidRPr="008E2B62" w:rsidRDefault="008E2B62" w:rsidP="008E2B62"/>
    <w:p w14:paraId="759EFFDE" w14:textId="77777777" w:rsidR="008E2B62" w:rsidRPr="008E2B62" w:rsidRDefault="008E2B62" w:rsidP="008E2B62">
      <w:pPr>
        <w:rPr>
          <w:b/>
          <w:bCs/>
        </w:rPr>
      </w:pPr>
      <w:r w:rsidRPr="008E2B62">
        <w:rPr>
          <w:b/>
          <w:bCs/>
        </w:rPr>
        <w:t>2. Costo de Implementación de Estrategias de Control</w:t>
      </w:r>
    </w:p>
    <w:p w14:paraId="6FCAE381" w14:textId="77777777" w:rsidR="008E2B62" w:rsidRPr="008E2B62" w:rsidRDefault="008E2B62" w:rsidP="008E2B62">
      <w:pPr>
        <w:rPr>
          <w:b/>
          <w:bCs/>
        </w:rPr>
      </w:pPr>
      <w:r w:rsidRPr="008E2B62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112"/>
        <w:gridCol w:w="1942"/>
      </w:tblGrid>
      <w:tr w:rsidR="008E2B62" w:rsidRPr="008E2B62" w14:paraId="09F330DD" w14:textId="77777777" w:rsidTr="00C35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86AF71" w14:textId="77777777" w:rsidR="008E2B62" w:rsidRPr="008E2B62" w:rsidRDefault="008E2B62" w:rsidP="008E2B62">
            <w:pPr>
              <w:spacing w:after="160" w:line="278" w:lineRule="auto"/>
            </w:pPr>
            <w:r w:rsidRPr="008E2B62">
              <w:t>Acción</w:t>
            </w:r>
          </w:p>
        </w:tc>
        <w:tc>
          <w:tcPr>
            <w:tcW w:w="0" w:type="auto"/>
            <w:hideMark/>
          </w:tcPr>
          <w:p w14:paraId="2B056B54" w14:textId="77777777" w:rsidR="008E2B62" w:rsidRPr="008E2B62" w:rsidRDefault="008E2B62" w:rsidP="008E2B6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2B62">
              <w:t>Costo estimado</w:t>
            </w:r>
          </w:p>
        </w:tc>
      </w:tr>
      <w:tr w:rsidR="008E2B62" w:rsidRPr="008E2B62" w14:paraId="0B9A5DDB" w14:textId="77777777" w:rsidTr="00C35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A63C5E" w14:textId="77777777" w:rsidR="008E2B62" w:rsidRPr="008E2B62" w:rsidRDefault="008E2B62" w:rsidP="008E2B62">
            <w:pPr>
              <w:spacing w:after="160" w:line="278" w:lineRule="auto"/>
            </w:pPr>
            <w:r w:rsidRPr="008E2B62">
              <w:t>Evaluación y comparación técnica de proveedores</w:t>
            </w:r>
          </w:p>
        </w:tc>
        <w:tc>
          <w:tcPr>
            <w:tcW w:w="0" w:type="auto"/>
            <w:hideMark/>
          </w:tcPr>
          <w:p w14:paraId="7166B0D2" w14:textId="77777777" w:rsidR="008E2B62" w:rsidRPr="008E2B62" w:rsidRDefault="008E2B62" w:rsidP="008E2B6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B62">
              <w:t>$2,500 MXN</w:t>
            </w:r>
          </w:p>
        </w:tc>
      </w:tr>
      <w:tr w:rsidR="008E2B62" w:rsidRPr="008E2B62" w14:paraId="539FA328" w14:textId="77777777" w:rsidTr="00C35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0F4DE3" w14:textId="77777777" w:rsidR="008E2B62" w:rsidRPr="008E2B62" w:rsidRDefault="008E2B62" w:rsidP="008E2B62">
            <w:pPr>
              <w:spacing w:after="160" w:line="278" w:lineRule="auto"/>
            </w:pPr>
            <w:r w:rsidRPr="008E2B62">
              <w:t>Arquitectura desacoplada con adaptadores</w:t>
            </w:r>
          </w:p>
        </w:tc>
        <w:tc>
          <w:tcPr>
            <w:tcW w:w="0" w:type="auto"/>
            <w:hideMark/>
          </w:tcPr>
          <w:p w14:paraId="322BC134" w14:textId="77777777" w:rsidR="008E2B62" w:rsidRPr="008E2B62" w:rsidRDefault="008E2B62" w:rsidP="008E2B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B62">
              <w:t>$4,000 MXN</w:t>
            </w:r>
          </w:p>
        </w:tc>
      </w:tr>
      <w:tr w:rsidR="008E2B62" w:rsidRPr="008E2B62" w14:paraId="77274985" w14:textId="77777777" w:rsidTr="00C35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43295F" w14:textId="77777777" w:rsidR="008E2B62" w:rsidRPr="008E2B62" w:rsidRDefault="008E2B62" w:rsidP="008E2B62">
            <w:pPr>
              <w:spacing w:after="160" w:line="278" w:lineRule="auto"/>
            </w:pPr>
            <w:r w:rsidRPr="008E2B62">
              <w:t>Estudio legal de licencias y términos</w:t>
            </w:r>
          </w:p>
        </w:tc>
        <w:tc>
          <w:tcPr>
            <w:tcW w:w="0" w:type="auto"/>
            <w:hideMark/>
          </w:tcPr>
          <w:p w14:paraId="6196F44E" w14:textId="77777777" w:rsidR="008E2B62" w:rsidRPr="008E2B62" w:rsidRDefault="008E2B62" w:rsidP="008E2B6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B62">
              <w:t>$2,000 MXN</w:t>
            </w:r>
          </w:p>
        </w:tc>
      </w:tr>
      <w:tr w:rsidR="008E2B62" w:rsidRPr="008E2B62" w14:paraId="24EC845D" w14:textId="77777777" w:rsidTr="00C35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3C76D1" w14:textId="77777777" w:rsidR="008E2B62" w:rsidRPr="008E2B62" w:rsidRDefault="008E2B62" w:rsidP="008E2B62">
            <w:pPr>
              <w:spacing w:after="160" w:line="278" w:lineRule="auto"/>
            </w:pPr>
            <w:r w:rsidRPr="008E2B62">
              <w:t>Documentación y monitoreo de dependencias críticas</w:t>
            </w:r>
          </w:p>
        </w:tc>
        <w:tc>
          <w:tcPr>
            <w:tcW w:w="0" w:type="auto"/>
            <w:hideMark/>
          </w:tcPr>
          <w:p w14:paraId="5FA7015F" w14:textId="77777777" w:rsidR="008E2B62" w:rsidRPr="008E2B62" w:rsidRDefault="008E2B62" w:rsidP="008E2B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B62">
              <w:t>$1,500 MXN</w:t>
            </w:r>
          </w:p>
        </w:tc>
      </w:tr>
      <w:tr w:rsidR="008E2B62" w:rsidRPr="008E2B62" w14:paraId="00C2EA64" w14:textId="77777777" w:rsidTr="00C35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9E9803" w14:textId="77777777" w:rsidR="008E2B62" w:rsidRPr="008E2B62" w:rsidRDefault="008E2B62" w:rsidP="008E2B62">
            <w:pPr>
              <w:spacing w:after="160" w:line="278" w:lineRule="auto"/>
            </w:pPr>
            <w:r w:rsidRPr="008E2B62">
              <w:rPr>
                <w:rFonts w:ascii="Segoe UI Emoji" w:hAnsi="Segoe UI Emoji" w:cs="Segoe UI Emoji"/>
              </w:rPr>
              <w:t>🟦</w:t>
            </w:r>
            <w:r w:rsidRPr="008E2B62">
              <w:t xml:space="preserve"> Total medidas preventivas:</w:t>
            </w:r>
          </w:p>
        </w:tc>
        <w:tc>
          <w:tcPr>
            <w:tcW w:w="0" w:type="auto"/>
            <w:hideMark/>
          </w:tcPr>
          <w:p w14:paraId="7F3A75B7" w14:textId="77777777" w:rsidR="008E2B62" w:rsidRPr="008E2B62" w:rsidRDefault="008E2B62" w:rsidP="008E2B6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B62">
              <w:rPr>
                <w:b/>
                <w:bCs/>
              </w:rPr>
              <w:t>$10,000 MXN</w:t>
            </w:r>
          </w:p>
        </w:tc>
      </w:tr>
    </w:tbl>
    <w:p w14:paraId="50A6AA03" w14:textId="77777777" w:rsidR="008E2B62" w:rsidRPr="008E2B62" w:rsidRDefault="008E2B62" w:rsidP="008E2B62">
      <w:pPr>
        <w:rPr>
          <w:b/>
          <w:bCs/>
        </w:rPr>
      </w:pPr>
      <w:r w:rsidRPr="008E2B62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361"/>
        <w:gridCol w:w="1942"/>
      </w:tblGrid>
      <w:tr w:rsidR="008E2B62" w:rsidRPr="008E2B62" w14:paraId="03D8DBC1" w14:textId="77777777" w:rsidTr="00C35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D50AF6" w14:textId="77777777" w:rsidR="008E2B62" w:rsidRPr="008E2B62" w:rsidRDefault="008E2B62" w:rsidP="008E2B62">
            <w:pPr>
              <w:spacing w:after="160" w:line="278" w:lineRule="auto"/>
            </w:pPr>
            <w:r w:rsidRPr="008E2B62">
              <w:t>Acción</w:t>
            </w:r>
          </w:p>
        </w:tc>
        <w:tc>
          <w:tcPr>
            <w:tcW w:w="0" w:type="auto"/>
            <w:hideMark/>
          </w:tcPr>
          <w:p w14:paraId="1C124474" w14:textId="77777777" w:rsidR="008E2B62" w:rsidRPr="008E2B62" w:rsidRDefault="008E2B62" w:rsidP="008E2B6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2B62">
              <w:t>Costo estimado</w:t>
            </w:r>
          </w:p>
        </w:tc>
      </w:tr>
      <w:tr w:rsidR="008E2B62" w:rsidRPr="008E2B62" w14:paraId="7A4A6CC1" w14:textId="77777777" w:rsidTr="00C35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7324C6" w14:textId="77777777" w:rsidR="008E2B62" w:rsidRPr="008E2B62" w:rsidRDefault="008E2B62" w:rsidP="008E2B62">
            <w:pPr>
              <w:spacing w:after="160" w:line="278" w:lineRule="auto"/>
            </w:pPr>
            <w:r w:rsidRPr="008E2B62">
              <w:t xml:space="preserve">Activación de </w:t>
            </w:r>
            <w:proofErr w:type="spellStart"/>
            <w:r w:rsidRPr="008E2B62">
              <w:t>fallback</w:t>
            </w:r>
            <w:proofErr w:type="spellEnd"/>
            <w:r w:rsidRPr="008E2B62">
              <w:t xml:space="preserve"> temporal o servicios alternos</w:t>
            </w:r>
          </w:p>
        </w:tc>
        <w:tc>
          <w:tcPr>
            <w:tcW w:w="0" w:type="auto"/>
            <w:hideMark/>
          </w:tcPr>
          <w:p w14:paraId="29569979" w14:textId="77777777" w:rsidR="008E2B62" w:rsidRPr="008E2B62" w:rsidRDefault="008E2B62" w:rsidP="008E2B6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B62">
              <w:t>$3,000 MXN</w:t>
            </w:r>
          </w:p>
        </w:tc>
      </w:tr>
      <w:tr w:rsidR="008E2B62" w:rsidRPr="008E2B62" w14:paraId="30859DED" w14:textId="77777777" w:rsidTr="00C35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3B11FD" w14:textId="77777777" w:rsidR="008E2B62" w:rsidRPr="008E2B62" w:rsidRDefault="008E2B62" w:rsidP="008E2B62">
            <w:pPr>
              <w:spacing w:after="160" w:line="278" w:lineRule="auto"/>
            </w:pPr>
            <w:r w:rsidRPr="008E2B62">
              <w:t>Atención técnica con el proveedor y cambios inmediatos</w:t>
            </w:r>
          </w:p>
        </w:tc>
        <w:tc>
          <w:tcPr>
            <w:tcW w:w="0" w:type="auto"/>
            <w:hideMark/>
          </w:tcPr>
          <w:p w14:paraId="392DE3B6" w14:textId="77777777" w:rsidR="008E2B62" w:rsidRPr="008E2B62" w:rsidRDefault="008E2B62" w:rsidP="008E2B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B62">
              <w:t>$2,500 MXN</w:t>
            </w:r>
          </w:p>
        </w:tc>
      </w:tr>
      <w:tr w:rsidR="008E2B62" w:rsidRPr="008E2B62" w14:paraId="4160B93E" w14:textId="77777777" w:rsidTr="00C35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085AA7" w14:textId="77777777" w:rsidR="008E2B62" w:rsidRPr="008E2B62" w:rsidRDefault="008E2B62" w:rsidP="008E2B62">
            <w:pPr>
              <w:spacing w:after="160" w:line="278" w:lineRule="auto"/>
            </w:pPr>
            <w:r w:rsidRPr="008E2B62">
              <w:t>Comunicación y soporte a usuarios afectados</w:t>
            </w:r>
          </w:p>
        </w:tc>
        <w:tc>
          <w:tcPr>
            <w:tcW w:w="0" w:type="auto"/>
            <w:hideMark/>
          </w:tcPr>
          <w:p w14:paraId="088A6C13" w14:textId="77777777" w:rsidR="008E2B62" w:rsidRPr="008E2B62" w:rsidRDefault="008E2B62" w:rsidP="008E2B6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B62">
              <w:t>$1,500 MXN</w:t>
            </w:r>
          </w:p>
        </w:tc>
      </w:tr>
      <w:tr w:rsidR="008E2B62" w:rsidRPr="008E2B62" w14:paraId="5358A489" w14:textId="77777777" w:rsidTr="00C35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AF5D09" w14:textId="77777777" w:rsidR="008E2B62" w:rsidRPr="008E2B62" w:rsidRDefault="008E2B62" w:rsidP="008E2B62">
            <w:pPr>
              <w:spacing w:after="160" w:line="278" w:lineRule="auto"/>
            </w:pPr>
            <w:proofErr w:type="gramStart"/>
            <w:r w:rsidRPr="008E2B62">
              <w:t>Total</w:t>
            </w:r>
            <w:proofErr w:type="gramEnd"/>
            <w:r w:rsidRPr="008E2B62">
              <w:t xml:space="preserve"> medidas de mitigación:</w:t>
            </w:r>
          </w:p>
        </w:tc>
        <w:tc>
          <w:tcPr>
            <w:tcW w:w="0" w:type="auto"/>
            <w:hideMark/>
          </w:tcPr>
          <w:p w14:paraId="0090F020" w14:textId="77777777" w:rsidR="008E2B62" w:rsidRPr="008E2B62" w:rsidRDefault="008E2B62" w:rsidP="008E2B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B62">
              <w:rPr>
                <w:b/>
                <w:bCs/>
              </w:rPr>
              <w:t>$7,000 MXN</w:t>
            </w:r>
          </w:p>
        </w:tc>
      </w:tr>
    </w:tbl>
    <w:p w14:paraId="0AACFC5B" w14:textId="77777777" w:rsidR="008E2B62" w:rsidRPr="008E2B62" w:rsidRDefault="008E2B62" w:rsidP="008E2B62">
      <w:pPr>
        <w:rPr>
          <w:b/>
          <w:bCs/>
        </w:rPr>
      </w:pPr>
      <w:r w:rsidRPr="008E2B62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910"/>
        <w:gridCol w:w="1918"/>
      </w:tblGrid>
      <w:tr w:rsidR="008E2B62" w:rsidRPr="008E2B62" w14:paraId="7BED632A" w14:textId="77777777" w:rsidTr="00C35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59F32C" w14:textId="77777777" w:rsidR="008E2B62" w:rsidRPr="008E2B62" w:rsidRDefault="008E2B62" w:rsidP="008E2B62">
            <w:pPr>
              <w:spacing w:after="160" w:line="278" w:lineRule="auto"/>
            </w:pPr>
            <w:r w:rsidRPr="008E2B62">
              <w:t>Acción</w:t>
            </w:r>
          </w:p>
        </w:tc>
        <w:tc>
          <w:tcPr>
            <w:tcW w:w="0" w:type="auto"/>
            <w:hideMark/>
          </w:tcPr>
          <w:p w14:paraId="7AD296BA" w14:textId="77777777" w:rsidR="008E2B62" w:rsidRPr="008E2B62" w:rsidRDefault="008E2B62" w:rsidP="008E2B6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2B62">
              <w:t>Costo estimado</w:t>
            </w:r>
          </w:p>
        </w:tc>
      </w:tr>
      <w:tr w:rsidR="008E2B62" w:rsidRPr="008E2B62" w14:paraId="210498D4" w14:textId="77777777" w:rsidTr="00C35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023D5D" w14:textId="77777777" w:rsidR="008E2B62" w:rsidRPr="008E2B62" w:rsidRDefault="008E2B62" w:rsidP="008E2B62">
            <w:pPr>
              <w:spacing w:after="160" w:line="278" w:lineRule="auto"/>
            </w:pPr>
            <w:r w:rsidRPr="008E2B62">
              <w:t>Plan de migración progresiva o sustitución de dependencia</w:t>
            </w:r>
          </w:p>
        </w:tc>
        <w:tc>
          <w:tcPr>
            <w:tcW w:w="0" w:type="auto"/>
            <w:hideMark/>
          </w:tcPr>
          <w:p w14:paraId="39F90369" w14:textId="77777777" w:rsidR="008E2B62" w:rsidRPr="008E2B62" w:rsidRDefault="008E2B62" w:rsidP="008E2B6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B62">
              <w:t>$6,000 MXN</w:t>
            </w:r>
          </w:p>
        </w:tc>
      </w:tr>
      <w:tr w:rsidR="008E2B62" w:rsidRPr="008E2B62" w14:paraId="0EED35FB" w14:textId="77777777" w:rsidTr="00C35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67D402" w14:textId="77777777" w:rsidR="008E2B62" w:rsidRPr="008E2B62" w:rsidRDefault="008E2B62" w:rsidP="008E2B62">
            <w:pPr>
              <w:spacing w:after="160" w:line="278" w:lineRule="auto"/>
            </w:pPr>
            <w:r w:rsidRPr="008E2B62">
              <w:lastRenderedPageBreak/>
              <w:t>Documentación del impacto y acciones tomadas</w:t>
            </w:r>
          </w:p>
        </w:tc>
        <w:tc>
          <w:tcPr>
            <w:tcW w:w="0" w:type="auto"/>
            <w:hideMark/>
          </w:tcPr>
          <w:p w14:paraId="523D2625" w14:textId="77777777" w:rsidR="008E2B62" w:rsidRPr="008E2B62" w:rsidRDefault="008E2B62" w:rsidP="008E2B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B62">
              <w:t>$1,500 MXN</w:t>
            </w:r>
          </w:p>
        </w:tc>
      </w:tr>
      <w:tr w:rsidR="008E2B62" w:rsidRPr="008E2B62" w14:paraId="0BF2C34F" w14:textId="77777777" w:rsidTr="00C35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3C9E2C" w14:textId="77777777" w:rsidR="008E2B62" w:rsidRPr="008E2B62" w:rsidRDefault="008E2B62" w:rsidP="008E2B62">
            <w:pPr>
              <w:spacing w:after="160" w:line="278" w:lineRule="auto"/>
            </w:pPr>
            <w:r w:rsidRPr="008E2B62">
              <w:t>Revisión contractual y actualización de política de proveedores</w:t>
            </w:r>
          </w:p>
        </w:tc>
        <w:tc>
          <w:tcPr>
            <w:tcW w:w="0" w:type="auto"/>
            <w:hideMark/>
          </w:tcPr>
          <w:p w14:paraId="598CDC78" w14:textId="77777777" w:rsidR="008E2B62" w:rsidRPr="008E2B62" w:rsidRDefault="008E2B62" w:rsidP="008E2B6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B62">
              <w:t>$2,500 MXN</w:t>
            </w:r>
          </w:p>
        </w:tc>
      </w:tr>
      <w:tr w:rsidR="008E2B62" w:rsidRPr="008E2B62" w14:paraId="2DFA8FFD" w14:textId="77777777" w:rsidTr="00C35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3B6DC2" w14:textId="77777777" w:rsidR="008E2B62" w:rsidRPr="008E2B62" w:rsidRDefault="008E2B62" w:rsidP="008E2B62">
            <w:pPr>
              <w:spacing w:after="160" w:line="278" w:lineRule="auto"/>
            </w:pPr>
            <w:proofErr w:type="gramStart"/>
            <w:r w:rsidRPr="008E2B62">
              <w:t>Total</w:t>
            </w:r>
            <w:proofErr w:type="gramEnd"/>
            <w:r w:rsidRPr="008E2B62">
              <w:t xml:space="preserve"> medidas correctivas:</w:t>
            </w:r>
          </w:p>
        </w:tc>
        <w:tc>
          <w:tcPr>
            <w:tcW w:w="0" w:type="auto"/>
            <w:hideMark/>
          </w:tcPr>
          <w:p w14:paraId="31EEB74B" w14:textId="77777777" w:rsidR="008E2B62" w:rsidRPr="008E2B62" w:rsidRDefault="008E2B62" w:rsidP="008E2B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B62">
              <w:rPr>
                <w:b/>
                <w:bCs/>
              </w:rPr>
              <w:t>$10,000 MXN</w:t>
            </w:r>
          </w:p>
        </w:tc>
      </w:tr>
    </w:tbl>
    <w:p w14:paraId="0072AB4A" w14:textId="28B6B14C" w:rsidR="008E2B62" w:rsidRPr="008E2B62" w:rsidRDefault="008E2B62" w:rsidP="008E2B62"/>
    <w:p w14:paraId="4A21E935" w14:textId="77777777" w:rsidR="008E2B62" w:rsidRPr="008E2B62" w:rsidRDefault="008E2B62" w:rsidP="008E2B62">
      <w:pPr>
        <w:rPr>
          <w:b/>
          <w:bCs/>
        </w:rPr>
      </w:pPr>
      <w:r w:rsidRPr="008E2B62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8E2B62" w:rsidRPr="008E2B62" w14:paraId="6919D634" w14:textId="77777777" w:rsidTr="00C35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FC805B" w14:textId="77777777" w:rsidR="008E2B62" w:rsidRPr="008E2B62" w:rsidRDefault="008E2B62" w:rsidP="008E2B62">
            <w:pPr>
              <w:spacing w:after="160" w:line="278" w:lineRule="auto"/>
            </w:pPr>
            <w:r w:rsidRPr="008E2B62">
              <w:t>Categoría</w:t>
            </w:r>
          </w:p>
        </w:tc>
        <w:tc>
          <w:tcPr>
            <w:tcW w:w="0" w:type="auto"/>
            <w:hideMark/>
          </w:tcPr>
          <w:p w14:paraId="1ED4E9CB" w14:textId="77777777" w:rsidR="008E2B62" w:rsidRPr="008E2B62" w:rsidRDefault="008E2B62" w:rsidP="008E2B6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2B62">
              <w:t>Costo estimado</w:t>
            </w:r>
          </w:p>
        </w:tc>
      </w:tr>
      <w:tr w:rsidR="008E2B62" w:rsidRPr="008E2B62" w14:paraId="0380C962" w14:textId="77777777" w:rsidTr="00C35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3B7158" w14:textId="77777777" w:rsidR="008E2B62" w:rsidRPr="008E2B62" w:rsidRDefault="008E2B62" w:rsidP="008E2B62">
            <w:pPr>
              <w:spacing w:after="160" w:line="278" w:lineRule="auto"/>
            </w:pPr>
            <w:r w:rsidRPr="008E2B62">
              <w:rPr>
                <w:rFonts w:ascii="Segoe UI Emoji" w:hAnsi="Segoe UI Emoji" w:cs="Segoe UI Emoji"/>
              </w:rPr>
              <w:t>🛡️</w:t>
            </w:r>
            <w:r w:rsidRPr="008E2B62">
              <w:t xml:space="preserve"> Prevención</w:t>
            </w:r>
          </w:p>
        </w:tc>
        <w:tc>
          <w:tcPr>
            <w:tcW w:w="0" w:type="auto"/>
            <w:hideMark/>
          </w:tcPr>
          <w:p w14:paraId="4677F863" w14:textId="77777777" w:rsidR="008E2B62" w:rsidRPr="008E2B62" w:rsidRDefault="008E2B62" w:rsidP="008E2B6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B62">
              <w:t>$10,000 MXN</w:t>
            </w:r>
          </w:p>
        </w:tc>
      </w:tr>
      <w:tr w:rsidR="008E2B62" w:rsidRPr="008E2B62" w14:paraId="1FD6A709" w14:textId="77777777" w:rsidTr="00C35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BA58CA" w14:textId="77777777" w:rsidR="008E2B62" w:rsidRPr="008E2B62" w:rsidRDefault="008E2B62" w:rsidP="008E2B62">
            <w:pPr>
              <w:spacing w:after="160" w:line="278" w:lineRule="auto"/>
            </w:pPr>
            <w:r w:rsidRPr="008E2B62">
              <w:rPr>
                <w:rFonts w:ascii="Segoe UI Emoji" w:hAnsi="Segoe UI Emoji" w:cs="Segoe UI Emoji"/>
              </w:rPr>
              <w:t>🚨</w:t>
            </w:r>
            <w:r w:rsidRPr="008E2B62">
              <w:t xml:space="preserve"> Mitigación</w:t>
            </w:r>
          </w:p>
        </w:tc>
        <w:tc>
          <w:tcPr>
            <w:tcW w:w="0" w:type="auto"/>
            <w:hideMark/>
          </w:tcPr>
          <w:p w14:paraId="4DED3352" w14:textId="77777777" w:rsidR="008E2B62" w:rsidRPr="008E2B62" w:rsidRDefault="008E2B62" w:rsidP="008E2B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B62">
              <w:t>$7,000 MXN</w:t>
            </w:r>
          </w:p>
        </w:tc>
      </w:tr>
      <w:tr w:rsidR="008E2B62" w:rsidRPr="008E2B62" w14:paraId="3B104F03" w14:textId="77777777" w:rsidTr="00C35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D2BA5F" w14:textId="77777777" w:rsidR="008E2B62" w:rsidRPr="008E2B62" w:rsidRDefault="008E2B62" w:rsidP="008E2B62">
            <w:pPr>
              <w:spacing w:after="160" w:line="278" w:lineRule="auto"/>
            </w:pPr>
            <w:r w:rsidRPr="008E2B62">
              <w:rPr>
                <w:rFonts w:ascii="Segoe UI Emoji" w:hAnsi="Segoe UI Emoji" w:cs="Segoe UI Emoji"/>
              </w:rPr>
              <w:t>🔄</w:t>
            </w:r>
            <w:r w:rsidRPr="008E2B62">
              <w:t xml:space="preserve"> Recuperación</w:t>
            </w:r>
          </w:p>
        </w:tc>
        <w:tc>
          <w:tcPr>
            <w:tcW w:w="0" w:type="auto"/>
            <w:hideMark/>
          </w:tcPr>
          <w:p w14:paraId="17448789" w14:textId="77777777" w:rsidR="008E2B62" w:rsidRPr="008E2B62" w:rsidRDefault="008E2B62" w:rsidP="008E2B6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B62">
              <w:t>$10,000 MXN</w:t>
            </w:r>
          </w:p>
        </w:tc>
      </w:tr>
      <w:tr w:rsidR="008E2B62" w:rsidRPr="008E2B62" w14:paraId="102D7AB5" w14:textId="77777777" w:rsidTr="00C35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B4016D" w14:textId="77777777" w:rsidR="008E2B62" w:rsidRPr="008E2B62" w:rsidRDefault="008E2B62" w:rsidP="008E2B62">
            <w:pPr>
              <w:spacing w:after="160" w:line="278" w:lineRule="auto"/>
            </w:pPr>
            <w:r w:rsidRPr="008E2B62">
              <w:rPr>
                <w:rFonts w:ascii="Segoe UI Emoji" w:hAnsi="Segoe UI Emoji" w:cs="Segoe UI Emoji"/>
              </w:rPr>
              <w:t>💥</w:t>
            </w:r>
            <w:r w:rsidRPr="008E2B62">
              <w:t xml:space="preserve"> Costo de no hacer nada</w:t>
            </w:r>
          </w:p>
        </w:tc>
        <w:tc>
          <w:tcPr>
            <w:tcW w:w="0" w:type="auto"/>
            <w:hideMark/>
          </w:tcPr>
          <w:p w14:paraId="43A79C8C" w14:textId="77777777" w:rsidR="008E2B62" w:rsidRPr="008E2B62" w:rsidRDefault="008E2B62" w:rsidP="008E2B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B62">
              <w:t>$62,000 MXN</w:t>
            </w:r>
          </w:p>
        </w:tc>
      </w:tr>
    </w:tbl>
    <w:p w14:paraId="3BC92F0C" w14:textId="18C7167E" w:rsidR="008E2B62" w:rsidRPr="008E2B62" w:rsidRDefault="008E2B62" w:rsidP="008E2B62"/>
    <w:p w14:paraId="301EA92A" w14:textId="77777777" w:rsidR="008E2B62" w:rsidRPr="008E2B62" w:rsidRDefault="008E2B62" w:rsidP="008E2B62">
      <w:pPr>
        <w:rPr>
          <w:b/>
          <w:bCs/>
        </w:rPr>
      </w:pPr>
      <w:r w:rsidRPr="008E2B62">
        <w:rPr>
          <w:rFonts w:ascii="Segoe UI Emoji" w:hAnsi="Segoe UI Emoji" w:cs="Segoe UI Emoji"/>
          <w:b/>
          <w:bCs/>
        </w:rPr>
        <w:t>📈</w:t>
      </w:r>
      <w:r w:rsidRPr="008E2B62">
        <w:rPr>
          <w:b/>
          <w:bCs/>
        </w:rPr>
        <w:t xml:space="preserve"> Análisis Costo-Beneficio</w:t>
      </w:r>
    </w:p>
    <w:p w14:paraId="234C86E1" w14:textId="77777777" w:rsidR="008E2B62" w:rsidRPr="008E2B62" w:rsidRDefault="008E2B62" w:rsidP="008E2B62">
      <w:r w:rsidRPr="008E2B62">
        <w:rPr>
          <w:b/>
          <w:bCs/>
        </w:rPr>
        <w:t>Costo total de implementar todas las estrategias:</w:t>
      </w:r>
      <w:r w:rsidRPr="008E2B62">
        <w:br/>
        <w:t xml:space="preserve">$10,000 + $7,000 + $10,000 = </w:t>
      </w:r>
      <w:r w:rsidRPr="008E2B62">
        <w:rPr>
          <w:b/>
          <w:bCs/>
        </w:rPr>
        <w:t>$27,000 MXN</w:t>
      </w:r>
    </w:p>
    <w:p w14:paraId="49DF1851" w14:textId="77777777" w:rsidR="008E2B62" w:rsidRPr="008E2B62" w:rsidRDefault="008E2B62" w:rsidP="008E2B62">
      <w:r w:rsidRPr="008E2B62">
        <w:rPr>
          <w:b/>
          <w:bCs/>
        </w:rPr>
        <w:t>Ahorro potencial si se previene o controla el riesgo:</w:t>
      </w:r>
      <w:r w:rsidRPr="008E2B62">
        <w:br/>
        <w:t xml:space="preserve">$62,000 – $27,000 = </w:t>
      </w:r>
      <w:r w:rsidRPr="008E2B62">
        <w:rPr>
          <w:b/>
          <w:bCs/>
        </w:rPr>
        <w:t>$35,000 MXN</w:t>
      </w:r>
    </w:p>
    <w:p w14:paraId="0EB4A635" w14:textId="77777777" w:rsidR="008E2B62" w:rsidRPr="008E2B62" w:rsidRDefault="008E2B62" w:rsidP="008E2B62">
      <w:r w:rsidRPr="008E2B62">
        <w:rPr>
          <w:b/>
          <w:bCs/>
        </w:rPr>
        <w:t>(≈ 129% de retorno sobre inversión en gestión de riesgo)</w:t>
      </w:r>
    </w:p>
    <w:p w14:paraId="54C84F13" w14:textId="77777777" w:rsidR="003F2CBC" w:rsidRDefault="003F2CBC"/>
    <w:sectPr w:rsidR="003F2C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414E16"/>
    <w:multiLevelType w:val="multilevel"/>
    <w:tmpl w:val="E764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5434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BC"/>
    <w:rsid w:val="003F2CBC"/>
    <w:rsid w:val="0058558A"/>
    <w:rsid w:val="008E2B62"/>
    <w:rsid w:val="00C3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2D153"/>
  <w15:chartTrackingRefBased/>
  <w15:docId w15:val="{F58E5138-6090-453E-88B2-050C07BD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C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C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C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C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C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C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C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C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C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C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C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C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C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CBC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C3544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3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858</Words>
  <Characters>4723</Characters>
  <Application>Microsoft Office Word</Application>
  <DocSecurity>0</DocSecurity>
  <Lines>39</Lines>
  <Paragraphs>11</Paragraphs>
  <ScaleCrop>false</ScaleCrop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2025-06-27T16:55:00Z</dcterms:created>
  <dcterms:modified xsi:type="dcterms:W3CDTF">2025-06-27T16:57:00Z</dcterms:modified>
</cp:coreProperties>
</file>