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F035" w14:textId="77777777" w:rsidR="003E3A17" w:rsidRPr="000F194C" w:rsidRDefault="003E3A17" w:rsidP="003E3A17">
      <w:pPr>
        <w:rPr>
          <w:b/>
          <w:bCs/>
        </w:rPr>
      </w:pPr>
      <w:r w:rsidRPr="000F194C">
        <w:rPr>
          <w:b/>
          <w:bCs/>
        </w:rPr>
        <w:t>Planeación y A</w:t>
      </w:r>
      <w:r>
        <w:rPr>
          <w:b/>
          <w:bCs/>
        </w:rPr>
        <w:t>rquitectura del Proyecto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412"/>
        <w:gridCol w:w="514"/>
        <w:gridCol w:w="518"/>
        <w:gridCol w:w="509"/>
        <w:gridCol w:w="494"/>
        <w:gridCol w:w="483"/>
        <w:gridCol w:w="451"/>
        <w:gridCol w:w="443"/>
        <w:gridCol w:w="437"/>
        <w:gridCol w:w="430"/>
        <w:gridCol w:w="425"/>
        <w:gridCol w:w="1660"/>
      </w:tblGrid>
      <w:tr w:rsidR="003E3A17" w:rsidRPr="000B5748" w14:paraId="2EE2AAD6" w14:textId="77777777" w:rsidTr="007D6A37">
        <w:trPr>
          <w:trHeight w:val="676"/>
        </w:trPr>
        <w:tc>
          <w:tcPr>
            <w:tcW w:w="881" w:type="dxa"/>
          </w:tcPr>
          <w:p w14:paraId="3C0BE9C9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30149744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20FBDDF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797F843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2C009F0E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3E3A17" w:rsidRPr="000B5748" w14:paraId="1C1DE902" w14:textId="77777777" w:rsidTr="007D6A37">
        <w:trPr>
          <w:trHeight w:val="113"/>
        </w:trPr>
        <w:tc>
          <w:tcPr>
            <w:tcW w:w="881" w:type="dxa"/>
          </w:tcPr>
          <w:p w14:paraId="48C0A9E9" w14:textId="7577C7FF" w:rsidR="003E3A17" w:rsidRPr="000B5748" w:rsidRDefault="00D5731D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22432524" w14:textId="77777777" w:rsidR="003E3A17" w:rsidRPr="000B5748" w:rsidRDefault="003E3A17" w:rsidP="007D6A37">
            <w:pPr>
              <w:rPr>
                <w:rFonts w:ascii="Agency FB" w:hAnsi="Agency FB"/>
                <w:sz w:val="20"/>
                <w:szCs w:val="20"/>
                <w:lang w:val="pt-PT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Requisitos mal definidos</w:t>
            </w:r>
          </w:p>
        </w:tc>
        <w:tc>
          <w:tcPr>
            <w:tcW w:w="524" w:type="dxa"/>
          </w:tcPr>
          <w:p w14:paraId="04F493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5C0AD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BCFBF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BE945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F1D44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0CF4C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B2AB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586B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B12E2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E90B8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0F7C3C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Reuniones frecuentes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stakeholders</w:t>
            </w:r>
            <w:proofErr w:type="spellEnd"/>
          </w:p>
        </w:tc>
      </w:tr>
      <w:tr w:rsidR="003E3A17" w:rsidRPr="000B5748" w14:paraId="292DD72E" w14:textId="77777777" w:rsidTr="007D6A37">
        <w:trPr>
          <w:trHeight w:val="113"/>
        </w:trPr>
        <w:tc>
          <w:tcPr>
            <w:tcW w:w="881" w:type="dxa"/>
          </w:tcPr>
          <w:p w14:paraId="4280AB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D2EC3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60DEA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EDD85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354B8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44778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4F3F6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E3F76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BB6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88375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64F41E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099F7E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B1AC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53F2337" w14:textId="77777777" w:rsidTr="007D6A37">
        <w:trPr>
          <w:trHeight w:val="113"/>
        </w:trPr>
        <w:tc>
          <w:tcPr>
            <w:tcW w:w="881" w:type="dxa"/>
          </w:tcPr>
          <w:p w14:paraId="5EA4DB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7582A4A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Falta de análisis de riesgos desde el inicio</w:t>
            </w:r>
          </w:p>
        </w:tc>
        <w:tc>
          <w:tcPr>
            <w:tcW w:w="524" w:type="dxa"/>
          </w:tcPr>
          <w:p w14:paraId="2FF3CCD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70678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E4C6D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51C44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88F3B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E21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22A8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437BE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99C67A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41E8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B77FD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Taller de identificación temprana de riesgos</w:t>
            </w:r>
          </w:p>
        </w:tc>
      </w:tr>
      <w:tr w:rsidR="003E3A17" w:rsidRPr="000B5748" w14:paraId="73976458" w14:textId="77777777" w:rsidTr="007D6A37">
        <w:trPr>
          <w:trHeight w:val="113"/>
        </w:trPr>
        <w:tc>
          <w:tcPr>
            <w:tcW w:w="881" w:type="dxa"/>
          </w:tcPr>
          <w:p w14:paraId="3236AD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A43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5491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FA94B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CB757F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70B5A6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3AEF6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A24B0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1C9D4CA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99379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96651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9B03C7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90D05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3CFC6E8" w14:textId="77777777" w:rsidTr="007D6A37">
        <w:trPr>
          <w:trHeight w:val="113"/>
        </w:trPr>
        <w:tc>
          <w:tcPr>
            <w:tcW w:w="881" w:type="dxa"/>
          </w:tcPr>
          <w:p w14:paraId="11F174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76FE59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Presupuesto mal estimado</w:t>
            </w:r>
          </w:p>
        </w:tc>
        <w:tc>
          <w:tcPr>
            <w:tcW w:w="524" w:type="dxa"/>
          </w:tcPr>
          <w:p w14:paraId="16BAE0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A53D5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D1FCA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4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AD3EF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FA10D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0878B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AFAC4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14D9E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9B905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A2335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Estimación basada en proyectos similares + márgenes</w:t>
            </w:r>
          </w:p>
        </w:tc>
      </w:tr>
      <w:tr w:rsidR="003E3A17" w:rsidRPr="000B5748" w14:paraId="28F5FFAC" w14:textId="77777777" w:rsidTr="007D6A37">
        <w:trPr>
          <w:trHeight w:val="682"/>
        </w:trPr>
        <w:tc>
          <w:tcPr>
            <w:tcW w:w="881" w:type="dxa"/>
          </w:tcPr>
          <w:p w14:paraId="450E72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5650FE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7C4FD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20A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95723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EFB95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4A3B2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70D93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ED3B8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B5B00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1E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E2348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A9A9F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D61412C" w14:textId="77777777" w:rsidTr="007D6A37">
        <w:trPr>
          <w:trHeight w:val="113"/>
        </w:trPr>
        <w:tc>
          <w:tcPr>
            <w:tcW w:w="881" w:type="dxa"/>
          </w:tcPr>
          <w:p w14:paraId="005E22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3655F1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C1EEF">
              <w:rPr>
                <w:rFonts w:ascii="Agency FB" w:hAnsi="Agency FB"/>
                <w:sz w:val="20"/>
                <w:szCs w:val="20"/>
                <w:highlight w:val="darkCyan"/>
              </w:rPr>
              <w:t>Sobreestimación de recursos</w:t>
            </w:r>
          </w:p>
        </w:tc>
        <w:tc>
          <w:tcPr>
            <w:tcW w:w="524" w:type="dxa"/>
          </w:tcPr>
          <w:p w14:paraId="1A2C46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F9049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D548F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0216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572E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92F3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A674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BDC5C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FCA0E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59A6B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01A55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Validación por equipo técnico y financiero</w:t>
            </w:r>
          </w:p>
        </w:tc>
      </w:tr>
      <w:tr w:rsidR="003E3A17" w:rsidRPr="000B5748" w14:paraId="4EAECC3C" w14:textId="77777777" w:rsidTr="007D6A37">
        <w:trPr>
          <w:trHeight w:val="682"/>
        </w:trPr>
        <w:tc>
          <w:tcPr>
            <w:tcW w:w="881" w:type="dxa"/>
          </w:tcPr>
          <w:p w14:paraId="070DF7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DD4EE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CDF15E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56FE0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755D24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113E91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28693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7F067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CD42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9810C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26C67C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7A133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E36FDA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1F02A38" w14:textId="77777777" w:rsidTr="007D6A37">
        <w:trPr>
          <w:trHeight w:val="113"/>
        </w:trPr>
        <w:tc>
          <w:tcPr>
            <w:tcW w:w="881" w:type="dxa"/>
          </w:tcPr>
          <w:p w14:paraId="22DDF3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37CD06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C1EEF">
              <w:rPr>
                <w:rFonts w:ascii="Agency FB" w:hAnsi="Agency FB"/>
                <w:sz w:val="20"/>
                <w:szCs w:val="20"/>
                <w:highlight w:val="darkCyan"/>
              </w:rPr>
              <w:t>Cambio de prioridades del cliente</w:t>
            </w:r>
          </w:p>
        </w:tc>
        <w:tc>
          <w:tcPr>
            <w:tcW w:w="524" w:type="dxa"/>
          </w:tcPr>
          <w:p w14:paraId="4F7B87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0214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7EB6E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F32B4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4D0428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495C32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06CCE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422B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A802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17D3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CEAAC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Acuerdo de control de cambios</w:t>
            </w:r>
          </w:p>
        </w:tc>
      </w:tr>
      <w:tr w:rsidR="003E3A17" w:rsidRPr="000B5748" w14:paraId="6380D89D" w14:textId="77777777" w:rsidTr="007D6A37">
        <w:trPr>
          <w:trHeight w:val="682"/>
        </w:trPr>
        <w:tc>
          <w:tcPr>
            <w:tcW w:w="881" w:type="dxa"/>
          </w:tcPr>
          <w:p w14:paraId="459067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FDDC7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A386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08211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A3E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D64E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2C109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2A449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A9D0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B83E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B4BD6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6763EC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F7917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E66E1CB" w14:textId="77777777" w:rsidTr="007D6A37">
        <w:trPr>
          <w:trHeight w:val="113"/>
        </w:trPr>
        <w:tc>
          <w:tcPr>
            <w:tcW w:w="881" w:type="dxa"/>
          </w:tcPr>
          <w:p w14:paraId="6102F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4AAA9CF8" w14:textId="77777777" w:rsidR="003E3A17" w:rsidRPr="00DD0C5C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Incertidumbre del modelo de negocio</w:t>
            </w:r>
          </w:p>
        </w:tc>
        <w:tc>
          <w:tcPr>
            <w:tcW w:w="524" w:type="dxa"/>
          </w:tcPr>
          <w:p w14:paraId="0E54C0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460D9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27D4E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C40AF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89880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D8312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86DDC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9F3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D3370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96BC9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48C326E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A9C8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1B8598B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495EBF55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FD302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Validación de hipótesis antes de codificar</w:t>
                  </w:r>
                </w:p>
              </w:tc>
            </w:tr>
          </w:tbl>
          <w:p w14:paraId="52DEF4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2CBF976" w14:textId="77777777" w:rsidTr="007D6A37">
        <w:trPr>
          <w:trHeight w:val="682"/>
        </w:trPr>
        <w:tc>
          <w:tcPr>
            <w:tcW w:w="881" w:type="dxa"/>
          </w:tcPr>
          <w:p w14:paraId="5BF0FD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733CF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9A15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AB8A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5E6E1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055F36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30B79E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3865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18B1E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12DBE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2F765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80E4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65E82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18EFC1A" w14:textId="77777777" w:rsidTr="007D6A37">
        <w:trPr>
          <w:trHeight w:val="113"/>
        </w:trPr>
        <w:tc>
          <w:tcPr>
            <w:tcW w:w="881" w:type="dxa"/>
          </w:tcPr>
          <w:p w14:paraId="762E16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61280F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Subestimación de tiempos</w:t>
            </w:r>
          </w:p>
        </w:tc>
        <w:tc>
          <w:tcPr>
            <w:tcW w:w="524" w:type="dxa"/>
          </w:tcPr>
          <w:p w14:paraId="58E21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5BECB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392D2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29819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01E89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E9174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D2D06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3572C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25ED8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BA704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6743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Planificación con márgenes y buffers</w:t>
            </w:r>
          </w:p>
        </w:tc>
      </w:tr>
      <w:tr w:rsidR="003E3A17" w:rsidRPr="000B5748" w14:paraId="3D75FD7C" w14:textId="77777777" w:rsidTr="007D6A37">
        <w:trPr>
          <w:trHeight w:val="682"/>
        </w:trPr>
        <w:tc>
          <w:tcPr>
            <w:tcW w:w="881" w:type="dxa"/>
          </w:tcPr>
          <w:p w14:paraId="156A64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DA580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14E7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9A6A3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B95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D76B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34B66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A17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3D09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9051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688BE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5712F0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CA55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83D35D4" w14:textId="77777777" w:rsidTr="007D6A37">
        <w:trPr>
          <w:trHeight w:val="113"/>
        </w:trPr>
        <w:tc>
          <w:tcPr>
            <w:tcW w:w="881" w:type="dxa"/>
          </w:tcPr>
          <w:p w14:paraId="728A40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3CE239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Stack</w:t>
            </w:r>
            <w:proofErr w:type="spellEnd"/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 xml:space="preserve"> tecnológico inadecuado</w:t>
            </w:r>
          </w:p>
        </w:tc>
        <w:tc>
          <w:tcPr>
            <w:tcW w:w="524" w:type="dxa"/>
          </w:tcPr>
          <w:p w14:paraId="4DB554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0895C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A4D8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F2194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641F5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B68B9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BA1A6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37BEE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48C05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BCC6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2511B2A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16A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33005EB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55ABB14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E00A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Análisis comparativo de tecnologías</w:t>
                  </w:r>
                </w:p>
              </w:tc>
            </w:tr>
          </w:tbl>
          <w:p w14:paraId="36BDB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0587734" w14:textId="77777777" w:rsidTr="007D6A37">
        <w:trPr>
          <w:trHeight w:val="682"/>
        </w:trPr>
        <w:tc>
          <w:tcPr>
            <w:tcW w:w="881" w:type="dxa"/>
          </w:tcPr>
          <w:p w14:paraId="4F46CE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A68E4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50D9E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67EB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5BE2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2B252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4A84F0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910BC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2142E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3F8F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707DFA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BF57C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3A5F29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0FC1B41" w14:textId="77777777" w:rsidTr="007D6A37">
        <w:trPr>
          <w:trHeight w:val="113"/>
        </w:trPr>
        <w:tc>
          <w:tcPr>
            <w:tcW w:w="881" w:type="dxa"/>
          </w:tcPr>
          <w:p w14:paraId="2CE1D2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6E5131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Falta de documentación inicial</w:t>
            </w:r>
          </w:p>
        </w:tc>
        <w:tc>
          <w:tcPr>
            <w:tcW w:w="524" w:type="dxa"/>
          </w:tcPr>
          <w:p w14:paraId="3BE9A5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D71EE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6CD53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B4D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AF86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2BCD7C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1AFB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DC92E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0A59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34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  <w:shd w:val="clear" w:color="auto" w:fill="FFFFFF" w:themeFill="background1"/>
          </w:tcPr>
          <w:p w14:paraId="117282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Políticas de documentación desde Sprint 1</w:t>
            </w:r>
          </w:p>
        </w:tc>
      </w:tr>
      <w:tr w:rsidR="003E3A17" w:rsidRPr="000B5748" w14:paraId="3C361857" w14:textId="77777777" w:rsidTr="007D6A37">
        <w:trPr>
          <w:trHeight w:val="682"/>
        </w:trPr>
        <w:tc>
          <w:tcPr>
            <w:tcW w:w="881" w:type="dxa"/>
          </w:tcPr>
          <w:p w14:paraId="12AE81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BA813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9FA6A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6D30E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9E9CC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954EC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F1C4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FC4D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31E7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18BA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165C63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7152B1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  <w:shd w:val="clear" w:color="auto" w:fill="FFFFFF" w:themeFill="background1"/>
          </w:tcPr>
          <w:p w14:paraId="0C6FE8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43DC32E" w14:textId="77777777" w:rsidTr="007D6A37">
        <w:trPr>
          <w:trHeight w:val="113"/>
        </w:trPr>
        <w:tc>
          <w:tcPr>
            <w:tcW w:w="881" w:type="dxa"/>
          </w:tcPr>
          <w:p w14:paraId="025085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66297B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Inexperiencia del equipo</w:t>
            </w:r>
          </w:p>
        </w:tc>
        <w:tc>
          <w:tcPr>
            <w:tcW w:w="524" w:type="dxa"/>
          </w:tcPr>
          <w:p w14:paraId="607238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900E1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1CD6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09F0A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05017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BB52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04987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FEC93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1ED0E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E4D93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34B0538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318EE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Mentorías y capacitaciones</w:t>
                  </w:r>
                </w:p>
              </w:tc>
            </w:tr>
          </w:tbl>
          <w:p w14:paraId="6B813F8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5A9AB00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FF86F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6030D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08CB2B" w14:textId="77777777" w:rsidTr="007D6A37">
        <w:trPr>
          <w:trHeight w:val="682"/>
        </w:trPr>
        <w:tc>
          <w:tcPr>
            <w:tcW w:w="881" w:type="dxa"/>
          </w:tcPr>
          <w:p w14:paraId="40757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200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4B19A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C932A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4C249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C89FC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AB8E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4789C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15AE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4D656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DCDC3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9CA72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910F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D21FD72" w14:textId="77777777" w:rsidTr="007D6A37">
        <w:trPr>
          <w:trHeight w:val="113"/>
        </w:trPr>
        <w:tc>
          <w:tcPr>
            <w:tcW w:w="881" w:type="dxa"/>
          </w:tcPr>
          <w:p w14:paraId="5A6707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3DA766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E43CB">
              <w:rPr>
                <w:rFonts w:ascii="Agency FB" w:hAnsi="Agency FB"/>
                <w:sz w:val="20"/>
                <w:szCs w:val="20"/>
                <w:highlight w:val="darkCyan"/>
              </w:rPr>
              <w:t>Decisiones sin consultar al cliente</w:t>
            </w:r>
          </w:p>
        </w:tc>
        <w:tc>
          <w:tcPr>
            <w:tcW w:w="524" w:type="dxa"/>
          </w:tcPr>
          <w:p w14:paraId="5A24D1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7BF90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C0CB87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F0E69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6EF6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897B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A5B63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F05582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B12C5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D6B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1309B1F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6709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Validaciones periódicas</w:t>
                  </w:r>
                </w:p>
              </w:tc>
            </w:tr>
          </w:tbl>
          <w:p w14:paraId="75FDF0A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6E346A9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1EC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6BE938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38D094B" w14:textId="77777777" w:rsidTr="007D6A37">
        <w:trPr>
          <w:trHeight w:val="682"/>
        </w:trPr>
        <w:tc>
          <w:tcPr>
            <w:tcW w:w="881" w:type="dxa"/>
          </w:tcPr>
          <w:p w14:paraId="4C04FB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1ECB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66C22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D6304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C36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65CD4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26121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351D4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56352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E5687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8A29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76D5F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F7D4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1066AA2" w14:textId="77777777" w:rsidTr="007D6A37">
        <w:trPr>
          <w:trHeight w:val="113"/>
        </w:trPr>
        <w:tc>
          <w:tcPr>
            <w:tcW w:w="881" w:type="dxa"/>
          </w:tcPr>
          <w:p w14:paraId="04AA87C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1D275E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E43CB">
              <w:rPr>
                <w:rFonts w:ascii="Agency FB" w:hAnsi="Agency FB"/>
                <w:sz w:val="20"/>
                <w:szCs w:val="20"/>
                <w:highlight w:val="darkCyan"/>
              </w:rPr>
              <w:t>Infraestructura mal dimensionada</w:t>
            </w:r>
          </w:p>
        </w:tc>
        <w:tc>
          <w:tcPr>
            <w:tcW w:w="524" w:type="dxa"/>
          </w:tcPr>
          <w:p w14:paraId="0A5DFE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2EBB20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196F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5CB6A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7C406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30D3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A35EC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1B4D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0A33D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7706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05B20DCC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199B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Pruebas de carga anticipadas</w:t>
                  </w:r>
                </w:p>
              </w:tc>
            </w:tr>
          </w:tbl>
          <w:p w14:paraId="1AC7ED3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73EA3803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3B02C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73B5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89D6775" w14:textId="77777777" w:rsidTr="007D6A37">
        <w:trPr>
          <w:trHeight w:val="682"/>
        </w:trPr>
        <w:tc>
          <w:tcPr>
            <w:tcW w:w="881" w:type="dxa"/>
          </w:tcPr>
          <w:p w14:paraId="0E3583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60EE7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4CA8B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659D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58BC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937E1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FCF7B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5D0D8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1299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C85C9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388A9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E5F5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CF907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6AAA81" w14:textId="77777777" w:rsidTr="007D6A37">
        <w:trPr>
          <w:trHeight w:val="113"/>
        </w:trPr>
        <w:tc>
          <w:tcPr>
            <w:tcW w:w="881" w:type="dxa"/>
          </w:tcPr>
          <w:p w14:paraId="7996F56D" w14:textId="77777777" w:rsidR="003E3A17" w:rsidRPr="00F4032E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F4032E">
              <w:rPr>
                <w:rFonts w:ascii="Agency FB" w:hAnsi="Agency FB"/>
                <w:sz w:val="20"/>
                <w:szCs w:val="20"/>
                <w:highlight w:val="darkCyan"/>
              </w:rPr>
              <w:t>13</w:t>
            </w:r>
          </w:p>
        </w:tc>
        <w:tc>
          <w:tcPr>
            <w:tcW w:w="1417" w:type="dxa"/>
            <w:vMerge w:val="restart"/>
          </w:tcPr>
          <w:p w14:paraId="2F525574" w14:textId="77777777" w:rsidR="003E3A17" w:rsidRPr="00F4032E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F4032E">
              <w:rPr>
                <w:rFonts w:ascii="Agency FB" w:hAnsi="Agency FB"/>
                <w:sz w:val="20"/>
                <w:szCs w:val="20"/>
                <w:highlight w:val="darkCyan"/>
              </w:rPr>
              <w:t>No considerar escalabilidad</w:t>
            </w:r>
          </w:p>
        </w:tc>
        <w:tc>
          <w:tcPr>
            <w:tcW w:w="524" w:type="dxa"/>
          </w:tcPr>
          <w:p w14:paraId="04A50A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927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78DB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D2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01AFF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DB92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081FA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575785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695A2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5918C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BB867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con arquitectura modular</w:t>
            </w:r>
          </w:p>
        </w:tc>
      </w:tr>
      <w:tr w:rsidR="003E3A17" w:rsidRPr="000B5748" w14:paraId="2AB05E98" w14:textId="77777777" w:rsidTr="007D6A37">
        <w:trPr>
          <w:trHeight w:val="682"/>
        </w:trPr>
        <w:tc>
          <w:tcPr>
            <w:tcW w:w="881" w:type="dxa"/>
          </w:tcPr>
          <w:p w14:paraId="431BD5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DDD69E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233B1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43825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90BB21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0BB5F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4C11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57F2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CEEF2A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5E102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42454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0D013E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997AC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55F621E" w14:textId="77777777" w:rsidTr="007D6A37">
        <w:trPr>
          <w:trHeight w:val="113"/>
        </w:trPr>
        <w:tc>
          <w:tcPr>
            <w:tcW w:w="881" w:type="dxa"/>
          </w:tcPr>
          <w:p w14:paraId="4B29A7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417" w:type="dxa"/>
            <w:vMerge w:val="restart"/>
          </w:tcPr>
          <w:p w14:paraId="181D71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162545">
              <w:rPr>
                <w:rFonts w:ascii="Agency FB" w:hAnsi="Agency FB"/>
                <w:sz w:val="20"/>
                <w:szCs w:val="20"/>
                <w:highlight w:val="darkCyan"/>
              </w:rPr>
              <w:t xml:space="preserve">Riesgo de conflicto entre </w:t>
            </w:r>
            <w:proofErr w:type="spellStart"/>
            <w:r w:rsidRPr="00162545">
              <w:rPr>
                <w:rFonts w:ascii="Agency FB" w:hAnsi="Agency FB"/>
                <w:sz w:val="20"/>
                <w:szCs w:val="20"/>
                <w:highlight w:val="darkCyan"/>
              </w:rPr>
              <w:t>stakeholders</w:t>
            </w:r>
            <w:proofErr w:type="spellEnd"/>
          </w:p>
        </w:tc>
        <w:tc>
          <w:tcPr>
            <w:tcW w:w="524" w:type="dxa"/>
          </w:tcPr>
          <w:p w14:paraId="3CA34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E28D2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F29B8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A3CB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CCB28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8E1CF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9E416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E49F5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663E3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1C12B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D071F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Líneas claras de comunicación y decisión</w:t>
            </w:r>
          </w:p>
        </w:tc>
      </w:tr>
      <w:tr w:rsidR="003E3A17" w:rsidRPr="000B5748" w14:paraId="061C964E" w14:textId="77777777" w:rsidTr="007D6A37">
        <w:trPr>
          <w:trHeight w:val="682"/>
        </w:trPr>
        <w:tc>
          <w:tcPr>
            <w:tcW w:w="881" w:type="dxa"/>
          </w:tcPr>
          <w:p w14:paraId="2743EF2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417" w:type="dxa"/>
            <w:vMerge/>
          </w:tcPr>
          <w:p w14:paraId="743A148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332D1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F9C9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57204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21938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C91DF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32E8F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C3339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3096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70D411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28813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54D2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72F384" w14:textId="77777777" w:rsidTr="007D6A37">
        <w:trPr>
          <w:trHeight w:val="113"/>
        </w:trPr>
        <w:tc>
          <w:tcPr>
            <w:tcW w:w="881" w:type="dxa"/>
          </w:tcPr>
          <w:p w14:paraId="11BEE6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63B011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Dependencia de tecnología externa</w:t>
            </w:r>
          </w:p>
        </w:tc>
        <w:tc>
          <w:tcPr>
            <w:tcW w:w="524" w:type="dxa"/>
          </w:tcPr>
          <w:p w14:paraId="7494F3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53C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55F66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7DAAA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ADE4A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CCDCF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990F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0FA76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3B216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21EBE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074A88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 B con soluciones alternas</w:t>
            </w:r>
          </w:p>
        </w:tc>
      </w:tr>
      <w:tr w:rsidR="003E3A17" w:rsidRPr="000B5748" w14:paraId="53D974EA" w14:textId="77777777" w:rsidTr="007D6A37">
        <w:trPr>
          <w:trHeight w:val="682"/>
        </w:trPr>
        <w:tc>
          <w:tcPr>
            <w:tcW w:w="881" w:type="dxa"/>
          </w:tcPr>
          <w:p w14:paraId="42F4F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9B8B8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E8064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8D54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EE5D9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2C53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9E43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9CD1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7130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F7EC0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C99C1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1A160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6FE46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D0DE972" w14:textId="77777777" w:rsidTr="007D6A37">
        <w:trPr>
          <w:trHeight w:val="113"/>
        </w:trPr>
        <w:tc>
          <w:tcPr>
            <w:tcW w:w="881" w:type="dxa"/>
          </w:tcPr>
          <w:p w14:paraId="58671E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07019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Inversión inicial insuficiente</w:t>
            </w:r>
          </w:p>
        </w:tc>
        <w:tc>
          <w:tcPr>
            <w:tcW w:w="524" w:type="dxa"/>
          </w:tcPr>
          <w:p w14:paraId="62459F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40D97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87E0A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673E6A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7636B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C1682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6941D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B32F6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D2CDB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CFFDC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ECCAC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Faseo del proyecto por entregables</w:t>
            </w:r>
          </w:p>
        </w:tc>
      </w:tr>
      <w:tr w:rsidR="003E3A17" w:rsidRPr="000B5748" w14:paraId="2EDFC388" w14:textId="77777777" w:rsidTr="007D6A37">
        <w:trPr>
          <w:trHeight w:val="682"/>
        </w:trPr>
        <w:tc>
          <w:tcPr>
            <w:tcW w:w="881" w:type="dxa"/>
          </w:tcPr>
          <w:p w14:paraId="19C1A4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4CB57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ED9F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1FF18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51FF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EC6B0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77783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F7DA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58A59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8EF07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AD28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B070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8ADCE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CD2E272" w14:textId="77777777" w:rsidTr="007D6A37">
        <w:trPr>
          <w:trHeight w:val="113"/>
        </w:trPr>
        <w:tc>
          <w:tcPr>
            <w:tcW w:w="881" w:type="dxa"/>
          </w:tcPr>
          <w:p w14:paraId="595D00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5FF12A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análisis legal</w:t>
            </w:r>
          </w:p>
        </w:tc>
        <w:tc>
          <w:tcPr>
            <w:tcW w:w="524" w:type="dxa"/>
          </w:tcPr>
          <w:p w14:paraId="420498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56B7F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802B0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A44F5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2805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1600D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CF559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B71BE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59A43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A242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A2E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Consulta temprana con abogado en protección animal y datos</w:t>
            </w:r>
          </w:p>
        </w:tc>
      </w:tr>
      <w:tr w:rsidR="003E3A17" w:rsidRPr="000B5748" w14:paraId="58083FFF" w14:textId="77777777" w:rsidTr="007D6A37">
        <w:trPr>
          <w:trHeight w:val="682"/>
        </w:trPr>
        <w:tc>
          <w:tcPr>
            <w:tcW w:w="881" w:type="dxa"/>
          </w:tcPr>
          <w:p w14:paraId="714629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BC5FBC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55890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1A0F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7B111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F08C88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009A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53271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B2774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39E2A1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5C19E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FCC8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FB2C3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679CE0F" w14:textId="77777777" w:rsidTr="007D6A37">
        <w:trPr>
          <w:trHeight w:val="113"/>
        </w:trPr>
        <w:tc>
          <w:tcPr>
            <w:tcW w:w="881" w:type="dxa"/>
          </w:tcPr>
          <w:p w14:paraId="4F8BF6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476FDC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Riesgo de subestimar mantenimiento</w:t>
            </w:r>
          </w:p>
        </w:tc>
        <w:tc>
          <w:tcPr>
            <w:tcW w:w="524" w:type="dxa"/>
          </w:tcPr>
          <w:p w14:paraId="2964AD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6699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B6A74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75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B9DF4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5C7DD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F87D8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8A7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F5D7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FF93E9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7E2E5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Estimar mantenimiento desde la planeación</w:t>
            </w:r>
          </w:p>
        </w:tc>
      </w:tr>
      <w:tr w:rsidR="003E3A17" w:rsidRPr="000B5748" w14:paraId="3F5E0AC7" w14:textId="77777777" w:rsidTr="007D6A37">
        <w:trPr>
          <w:trHeight w:val="682"/>
        </w:trPr>
        <w:tc>
          <w:tcPr>
            <w:tcW w:w="881" w:type="dxa"/>
          </w:tcPr>
          <w:p w14:paraId="29E2E0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7FDDB4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590ED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9BE17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D2580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2BD9D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F3E33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0419F1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0819B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415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FAF60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60353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8B914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7F1815B" w14:textId="77777777" w:rsidTr="007D6A37">
        <w:trPr>
          <w:trHeight w:val="113"/>
        </w:trPr>
        <w:tc>
          <w:tcPr>
            <w:tcW w:w="881" w:type="dxa"/>
          </w:tcPr>
          <w:p w14:paraId="15D045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72160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evaluar dependencias con terceros</w:t>
            </w:r>
          </w:p>
        </w:tc>
        <w:tc>
          <w:tcPr>
            <w:tcW w:w="524" w:type="dxa"/>
          </w:tcPr>
          <w:p w14:paraId="532D7F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384DC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AFA1BB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806EC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B208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50A7D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8C86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01DDF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50DE2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0B8FB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3A1241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Matriz de dependencias técnicas y legales</w:t>
            </w:r>
          </w:p>
        </w:tc>
      </w:tr>
      <w:tr w:rsidR="003E3A17" w:rsidRPr="000B5748" w14:paraId="6A061D78" w14:textId="77777777" w:rsidTr="007D6A37">
        <w:trPr>
          <w:trHeight w:val="682"/>
        </w:trPr>
        <w:tc>
          <w:tcPr>
            <w:tcW w:w="881" w:type="dxa"/>
          </w:tcPr>
          <w:p w14:paraId="66FC707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D72D7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9BA7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0A2F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76837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41D95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DFF3E9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41187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F9615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BB495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CEE6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7D3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C6858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FA36F46" w14:textId="77777777" w:rsidTr="007D6A37">
        <w:trPr>
          <w:trHeight w:val="113"/>
        </w:trPr>
        <w:tc>
          <w:tcPr>
            <w:tcW w:w="881" w:type="dxa"/>
          </w:tcPr>
          <w:p w14:paraId="07A57A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7254C9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Problemas de visión del producto</w:t>
            </w:r>
          </w:p>
        </w:tc>
        <w:tc>
          <w:tcPr>
            <w:tcW w:w="524" w:type="dxa"/>
          </w:tcPr>
          <w:p w14:paraId="39CCE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5DCA7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D149C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ACC35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7330B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C40B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8BD92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BAB16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D9623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3E5F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2F7DA5" w14:paraId="6E676B2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4FDB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 xml:space="preserve">Taller de visión con </w:t>
                  </w:r>
                  <w:proofErr w:type="spellStart"/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>stakeholders</w:t>
                  </w:r>
                  <w:proofErr w:type="spellEnd"/>
                </w:p>
              </w:tc>
            </w:tr>
          </w:tbl>
          <w:p w14:paraId="1085EABF" w14:textId="77777777" w:rsidR="003E3A17" w:rsidRPr="002F7DA5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2F7DA5" w14:paraId="06B1061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B4A5E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50426E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A7E8F2" w14:textId="77777777" w:rsidTr="007D6A37">
        <w:trPr>
          <w:trHeight w:val="682"/>
        </w:trPr>
        <w:tc>
          <w:tcPr>
            <w:tcW w:w="881" w:type="dxa"/>
          </w:tcPr>
          <w:p w14:paraId="5BF08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68DDB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B1B7A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8484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8767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BA4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EC0D30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66B6F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29708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7213C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1618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A94B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4C2B5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E07EB57" w14:textId="77777777" w:rsidTr="007D6A37">
        <w:trPr>
          <w:trHeight w:val="113"/>
        </w:trPr>
        <w:tc>
          <w:tcPr>
            <w:tcW w:w="881" w:type="dxa"/>
          </w:tcPr>
          <w:p w14:paraId="70A05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52D441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estudio de mercado</w:t>
            </w:r>
          </w:p>
        </w:tc>
        <w:tc>
          <w:tcPr>
            <w:tcW w:w="524" w:type="dxa"/>
          </w:tcPr>
          <w:p w14:paraId="33D431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E8C83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FA091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8C8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1EF1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B9394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7A373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9B07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861E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3AF05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E235F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Investigación de usuario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benchmark</w:t>
            </w:r>
            <w:proofErr w:type="spellEnd"/>
          </w:p>
        </w:tc>
      </w:tr>
      <w:tr w:rsidR="003E3A17" w:rsidRPr="000B5748" w14:paraId="1255CC06" w14:textId="77777777" w:rsidTr="007D6A37">
        <w:trPr>
          <w:trHeight w:val="682"/>
        </w:trPr>
        <w:tc>
          <w:tcPr>
            <w:tcW w:w="881" w:type="dxa"/>
          </w:tcPr>
          <w:p w14:paraId="60DC2A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96469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C3C96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B72E8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3F2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C45B0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89C55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07AB6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EC081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A395D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5B356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C0094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D44C5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9BB1D16" w14:textId="77777777" w:rsidTr="007D6A37">
        <w:trPr>
          <w:trHeight w:val="113"/>
        </w:trPr>
        <w:tc>
          <w:tcPr>
            <w:tcW w:w="881" w:type="dxa"/>
          </w:tcPr>
          <w:p w14:paraId="0080C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665B0D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Planificación sin backlog refinado</w:t>
            </w:r>
          </w:p>
        </w:tc>
        <w:tc>
          <w:tcPr>
            <w:tcW w:w="524" w:type="dxa"/>
          </w:tcPr>
          <w:p w14:paraId="4E2088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1C3F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3CDA0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283A4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F4F0A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650E1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7F351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C813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542A3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8946D7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A45E89" w14:paraId="7A9DEDA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71E9B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5E89">
                    <w:rPr>
                      <w:rFonts w:ascii="Agency FB" w:hAnsi="Agency FB"/>
                      <w:sz w:val="20"/>
                      <w:szCs w:val="20"/>
                    </w:rPr>
                    <w:t>Refinamiento previo a planificación</w:t>
                  </w:r>
                </w:p>
              </w:tc>
            </w:tr>
          </w:tbl>
          <w:p w14:paraId="17B24B14" w14:textId="77777777" w:rsidR="003E3A17" w:rsidRPr="00A45E89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A45E89" w14:paraId="753D5C5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6EF0C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4E0CBC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D20D320" w14:textId="77777777" w:rsidTr="007D6A37">
        <w:trPr>
          <w:trHeight w:val="682"/>
        </w:trPr>
        <w:tc>
          <w:tcPr>
            <w:tcW w:w="881" w:type="dxa"/>
          </w:tcPr>
          <w:p w14:paraId="7A57B3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18A4B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1724E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3B0A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FB78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5D89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96507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3F0355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13A09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A8343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8CD3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342F3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A8220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7C2B080" w14:textId="77777777" w:rsidTr="007D6A37">
        <w:trPr>
          <w:trHeight w:val="338"/>
        </w:trPr>
        <w:tc>
          <w:tcPr>
            <w:tcW w:w="881" w:type="dxa"/>
          </w:tcPr>
          <w:p w14:paraId="0F503A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13E901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Errores en modelo de costos</w:t>
            </w:r>
          </w:p>
        </w:tc>
        <w:tc>
          <w:tcPr>
            <w:tcW w:w="524" w:type="dxa"/>
          </w:tcPr>
          <w:p w14:paraId="6CED69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AEA7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F1F3A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C1312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2B195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1AECF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A5AAC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3A500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C07A3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0A7A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90FA1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Simulación financiera y plan de contingencia</w:t>
            </w:r>
          </w:p>
        </w:tc>
      </w:tr>
      <w:tr w:rsidR="003E3A17" w:rsidRPr="000B5748" w14:paraId="0619228E" w14:textId="77777777" w:rsidTr="007D6A37">
        <w:trPr>
          <w:trHeight w:val="337"/>
        </w:trPr>
        <w:tc>
          <w:tcPr>
            <w:tcW w:w="881" w:type="dxa"/>
          </w:tcPr>
          <w:p w14:paraId="42F9DD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06C520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3882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9D9C5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28AE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6ACC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CADC2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106A0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64C62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B6417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9F2595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5AED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84C67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DD27B2A" w14:textId="77777777" w:rsidTr="007D6A37">
        <w:trPr>
          <w:trHeight w:val="338"/>
        </w:trPr>
        <w:tc>
          <w:tcPr>
            <w:tcW w:w="881" w:type="dxa"/>
          </w:tcPr>
          <w:p w14:paraId="0D4F5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3900472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Asumir que todo será remoto sin pruebas</w:t>
            </w:r>
          </w:p>
        </w:tc>
        <w:tc>
          <w:tcPr>
            <w:tcW w:w="524" w:type="dxa"/>
          </w:tcPr>
          <w:p w14:paraId="5AB693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95060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82EC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8AC7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BDBEB8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EE69B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FE50C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11965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64BF5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0B5F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E4F28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 piloto con equipo</w:t>
            </w:r>
          </w:p>
        </w:tc>
      </w:tr>
      <w:tr w:rsidR="003E3A17" w:rsidRPr="000B5748" w14:paraId="58A8EE54" w14:textId="77777777" w:rsidTr="007D6A37">
        <w:trPr>
          <w:trHeight w:val="337"/>
        </w:trPr>
        <w:tc>
          <w:tcPr>
            <w:tcW w:w="881" w:type="dxa"/>
          </w:tcPr>
          <w:p w14:paraId="4ECBD6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CDF5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E42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0370D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B0B45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A78E1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A79A2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76185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4F7A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0FF0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7C40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2D605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7970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2E950E1" w14:textId="77777777" w:rsidTr="007D6A37">
        <w:trPr>
          <w:trHeight w:val="338"/>
        </w:trPr>
        <w:tc>
          <w:tcPr>
            <w:tcW w:w="881" w:type="dxa"/>
          </w:tcPr>
          <w:p w14:paraId="63CBE2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1FC149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Incluir funciones innecesarias (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scope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creep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</w:t>
            </w:r>
          </w:p>
        </w:tc>
        <w:tc>
          <w:tcPr>
            <w:tcW w:w="524" w:type="dxa"/>
          </w:tcPr>
          <w:p w14:paraId="5521E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3929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8EFEB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72BF9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D1FEF6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D3061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4218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5AEE7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1EDC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9A5CD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CEDC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Comité de cambios con criterios de valor</w:t>
            </w:r>
          </w:p>
        </w:tc>
      </w:tr>
      <w:tr w:rsidR="003E3A17" w:rsidRPr="000B5748" w14:paraId="3A1D8C51" w14:textId="77777777" w:rsidTr="007D6A37">
        <w:trPr>
          <w:trHeight w:val="337"/>
        </w:trPr>
        <w:tc>
          <w:tcPr>
            <w:tcW w:w="881" w:type="dxa"/>
          </w:tcPr>
          <w:p w14:paraId="4BD080D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8EB54F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2702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EA593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0C1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8B633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0D55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2CA27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0576C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4E16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35B0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CC1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C934D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1A9CD239" w14:textId="77777777" w:rsidR="003E3A17" w:rsidRDefault="003E3A17" w:rsidP="003E3A17">
      <w:pPr>
        <w:jc w:val="both"/>
        <w:rPr>
          <w:b/>
          <w:bCs/>
          <w:sz w:val="40"/>
          <w:szCs w:val="40"/>
        </w:rPr>
      </w:pPr>
    </w:p>
    <w:p w14:paraId="1CCAE11E" w14:textId="6DDB5987" w:rsidR="000D4D00" w:rsidRPr="003E3A17" w:rsidRDefault="000D4D00" w:rsidP="003E3A17"/>
    <w:sectPr w:rsidR="000D4D00" w:rsidRPr="003E3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0E43CB"/>
    <w:rsid w:val="00162545"/>
    <w:rsid w:val="00271380"/>
    <w:rsid w:val="00393F81"/>
    <w:rsid w:val="003C1EEF"/>
    <w:rsid w:val="003E3A17"/>
    <w:rsid w:val="0043283A"/>
    <w:rsid w:val="0058558A"/>
    <w:rsid w:val="00661AFB"/>
    <w:rsid w:val="007033BD"/>
    <w:rsid w:val="007E385B"/>
    <w:rsid w:val="00862C65"/>
    <w:rsid w:val="008C0DCA"/>
    <w:rsid w:val="00A32A43"/>
    <w:rsid w:val="00B80148"/>
    <w:rsid w:val="00D5731D"/>
    <w:rsid w:val="00DD0C5C"/>
    <w:rsid w:val="00DF3746"/>
    <w:rsid w:val="00E34E42"/>
    <w:rsid w:val="00E81528"/>
    <w:rsid w:val="00EA1791"/>
    <w:rsid w:val="00F37C0E"/>
    <w:rsid w:val="00F4032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17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9</cp:revision>
  <dcterms:created xsi:type="dcterms:W3CDTF">2025-06-11T16:58:00Z</dcterms:created>
  <dcterms:modified xsi:type="dcterms:W3CDTF">2025-06-27T16:59:00Z</dcterms:modified>
</cp:coreProperties>
</file>