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A228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RIESGO 2: Código duplicado o poco reutilizable</w:t>
      </w:r>
    </w:p>
    <w:p w14:paraId="6926C314" w14:textId="77777777" w:rsidR="00A23AB2" w:rsidRPr="00A23AB2" w:rsidRDefault="00A23AB2" w:rsidP="00A23AB2">
      <w:pPr>
        <w:numPr>
          <w:ilvl w:val="0"/>
          <w:numId w:val="1"/>
        </w:numPr>
      </w:pPr>
      <w:r w:rsidRPr="00A23AB2">
        <w:rPr>
          <w:b/>
          <w:bCs/>
        </w:rPr>
        <w:t>Tipo de riesgo:</w:t>
      </w:r>
      <w:r w:rsidRPr="00A23AB2">
        <w:t xml:space="preserve"> Técnico / Calidad de software</w:t>
      </w:r>
    </w:p>
    <w:p w14:paraId="0F16BB7F" w14:textId="77777777" w:rsidR="00A23AB2" w:rsidRPr="00A23AB2" w:rsidRDefault="00A23AB2" w:rsidP="00A23AB2">
      <w:pPr>
        <w:numPr>
          <w:ilvl w:val="0"/>
          <w:numId w:val="1"/>
        </w:numPr>
      </w:pPr>
      <w:r w:rsidRPr="00A23AB2">
        <w:rPr>
          <w:b/>
          <w:bCs/>
        </w:rPr>
        <w:t>Categoría:</w:t>
      </w:r>
      <w:r w:rsidRPr="00A23AB2">
        <w:t xml:space="preserve"> Mantenimiento / Arquitectura / Eficiencia</w:t>
      </w:r>
    </w:p>
    <w:p w14:paraId="7623B9D2" w14:textId="77777777" w:rsidR="00A23AB2" w:rsidRPr="00A23AB2" w:rsidRDefault="00A23AB2" w:rsidP="00A23AB2">
      <w:pPr>
        <w:numPr>
          <w:ilvl w:val="0"/>
          <w:numId w:val="1"/>
        </w:numPr>
      </w:pPr>
      <w:r w:rsidRPr="00A23AB2">
        <w:rPr>
          <w:b/>
          <w:bCs/>
        </w:rPr>
        <w:t>Descripción:</w:t>
      </w:r>
      <w:r w:rsidRPr="00A23AB2">
        <w:t xml:space="preserve"> El riesgo se presenta cuando el código del proyecto contiene duplicaciones o está mal estructurado, lo que dificulta su mantenimiento, aumenta la probabilidad de errores, eleva el tiempo de desarrollo y reduce la eficiencia del equipo.</w:t>
      </w:r>
    </w:p>
    <w:p w14:paraId="539CA074" w14:textId="4D3E3E63" w:rsidR="00A23AB2" w:rsidRPr="00A23AB2" w:rsidRDefault="00A23AB2" w:rsidP="00A23AB2"/>
    <w:p w14:paraId="3AC46306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A23AB2" w:rsidRPr="00A23AB2" w14:paraId="2DC59290" w14:textId="77777777" w:rsidTr="00413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7B1B4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Elemento</w:t>
            </w:r>
          </w:p>
        </w:tc>
        <w:tc>
          <w:tcPr>
            <w:tcW w:w="0" w:type="auto"/>
            <w:hideMark/>
          </w:tcPr>
          <w:p w14:paraId="7708F5AB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Detalle</w:t>
            </w:r>
          </w:p>
        </w:tc>
      </w:tr>
      <w:tr w:rsidR="00A23AB2" w:rsidRPr="00A23AB2" w14:paraId="4F4E560F" w14:textId="77777777" w:rsidTr="0041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47874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Nombre del riesgo</w:t>
            </w:r>
          </w:p>
        </w:tc>
        <w:tc>
          <w:tcPr>
            <w:tcW w:w="0" w:type="auto"/>
            <w:hideMark/>
          </w:tcPr>
          <w:p w14:paraId="4DDDC152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Código duplicado o poco reutilizable</w:t>
            </w:r>
          </w:p>
        </w:tc>
      </w:tr>
      <w:tr w:rsidR="00A23AB2" w:rsidRPr="00A23AB2" w14:paraId="0526E0BD" w14:textId="77777777" w:rsidTr="0041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84D2D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Categoría</w:t>
            </w:r>
          </w:p>
        </w:tc>
        <w:tc>
          <w:tcPr>
            <w:tcW w:w="0" w:type="auto"/>
            <w:hideMark/>
          </w:tcPr>
          <w:p w14:paraId="6FC57503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Mantenimiento / Arquitectura / Calidad del código</w:t>
            </w:r>
          </w:p>
        </w:tc>
      </w:tr>
      <w:tr w:rsidR="00A23AB2" w:rsidRPr="00A23AB2" w14:paraId="3C5AA7ED" w14:textId="77777777" w:rsidTr="0041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874D2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Causas probables</w:t>
            </w:r>
          </w:p>
        </w:tc>
        <w:tc>
          <w:tcPr>
            <w:tcW w:w="0" w:type="auto"/>
            <w:hideMark/>
          </w:tcPr>
          <w:p w14:paraId="70F68509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Falta de estándares de codificación, presión por entregas rápidas, desconocimiento de buenas prácticas, ausencia de revisión de código.</w:t>
            </w:r>
          </w:p>
        </w:tc>
      </w:tr>
      <w:tr w:rsidR="00A23AB2" w:rsidRPr="00A23AB2" w14:paraId="04FFDAF7" w14:textId="77777777" w:rsidTr="0041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8FA19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Consecuencias</w:t>
            </w:r>
          </w:p>
        </w:tc>
        <w:tc>
          <w:tcPr>
            <w:tcW w:w="0" w:type="auto"/>
            <w:hideMark/>
          </w:tcPr>
          <w:p w14:paraId="10CF8A78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Mayor esfuerzo en mantenimiento, errores repetidos, dificultad para implementar cambios, aumento de costos y retrasos.</w:t>
            </w:r>
          </w:p>
        </w:tc>
      </w:tr>
      <w:tr w:rsidR="00A23AB2" w:rsidRPr="00A23AB2" w14:paraId="27B1BBB8" w14:textId="77777777" w:rsidTr="0041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FE023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Fuente</w:t>
            </w:r>
          </w:p>
        </w:tc>
        <w:tc>
          <w:tcPr>
            <w:tcW w:w="0" w:type="auto"/>
            <w:hideMark/>
          </w:tcPr>
          <w:p w14:paraId="52C69793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Código fuente, prácticas de desarrollo, herramientas de revisión insuficientes</w:t>
            </w:r>
          </w:p>
        </w:tc>
      </w:tr>
    </w:tbl>
    <w:p w14:paraId="687B4919" w14:textId="00D6D88D" w:rsidR="00A23AB2" w:rsidRPr="00A23AB2" w:rsidRDefault="00A23AB2" w:rsidP="00A23AB2"/>
    <w:p w14:paraId="5CB03A51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61"/>
        <w:gridCol w:w="6467"/>
      </w:tblGrid>
      <w:tr w:rsidR="00A23AB2" w:rsidRPr="00A23AB2" w14:paraId="587CEE0F" w14:textId="77777777" w:rsidTr="00413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A2764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Criterio</w:t>
            </w:r>
          </w:p>
        </w:tc>
        <w:tc>
          <w:tcPr>
            <w:tcW w:w="0" w:type="auto"/>
            <w:hideMark/>
          </w:tcPr>
          <w:p w14:paraId="53860BBB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Valoración</w:t>
            </w:r>
          </w:p>
        </w:tc>
      </w:tr>
      <w:tr w:rsidR="00A23AB2" w:rsidRPr="00A23AB2" w14:paraId="24AA2ED5" w14:textId="77777777" w:rsidTr="0041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58938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Probabilidad de ocurrencia</w:t>
            </w:r>
          </w:p>
        </w:tc>
        <w:tc>
          <w:tcPr>
            <w:tcW w:w="0" w:type="auto"/>
            <w:hideMark/>
          </w:tcPr>
          <w:p w14:paraId="742E0607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Media - Alta</w:t>
            </w:r>
          </w:p>
        </w:tc>
      </w:tr>
      <w:tr w:rsidR="00A23AB2" w:rsidRPr="00A23AB2" w14:paraId="5E6CC917" w14:textId="77777777" w:rsidTr="0041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3779F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Impacto potencial</w:t>
            </w:r>
          </w:p>
        </w:tc>
        <w:tc>
          <w:tcPr>
            <w:tcW w:w="0" w:type="auto"/>
            <w:hideMark/>
          </w:tcPr>
          <w:p w14:paraId="5EA0EB39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Alto (afecta mantenimiento, calidad y productividad)</w:t>
            </w:r>
          </w:p>
        </w:tc>
      </w:tr>
      <w:tr w:rsidR="00A23AB2" w:rsidRPr="00A23AB2" w14:paraId="57859C57" w14:textId="77777777" w:rsidTr="0041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B59F7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Nivel de riesgo</w:t>
            </w:r>
          </w:p>
        </w:tc>
        <w:tc>
          <w:tcPr>
            <w:tcW w:w="0" w:type="auto"/>
            <w:hideMark/>
          </w:tcPr>
          <w:p w14:paraId="47670DB4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Alto</w:t>
            </w:r>
          </w:p>
        </w:tc>
      </w:tr>
      <w:tr w:rsidR="00A23AB2" w:rsidRPr="00A23AB2" w14:paraId="7F0F6C58" w14:textId="77777777" w:rsidTr="0041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B894D" w14:textId="77777777" w:rsidR="00A23AB2" w:rsidRPr="00A23AB2" w:rsidRDefault="00A23AB2" w:rsidP="00A23AB2">
            <w:pPr>
              <w:spacing w:after="160" w:line="278" w:lineRule="auto"/>
            </w:pPr>
            <w:r w:rsidRPr="00A23AB2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A5F24B2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Duplicaciones detectadas en análisis estático, aumento en tiempo de corrección de bugs, baja reutilización.</w:t>
            </w:r>
          </w:p>
        </w:tc>
      </w:tr>
    </w:tbl>
    <w:p w14:paraId="0DBC6834" w14:textId="13D8D7AE" w:rsidR="00A23AB2" w:rsidRPr="00A23AB2" w:rsidRDefault="00A23AB2" w:rsidP="00A23AB2"/>
    <w:p w14:paraId="0FF64CAA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3. DEFINICIÓN DE MEDIDAS DE CONTROL</w:t>
      </w:r>
    </w:p>
    <w:p w14:paraId="76E7CAF4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5"/>
        <w:gridCol w:w="1788"/>
        <w:gridCol w:w="2655"/>
      </w:tblGrid>
      <w:tr w:rsidR="00A23AB2" w:rsidRPr="00A23AB2" w14:paraId="61C0800F" w14:textId="77777777" w:rsidTr="00413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1F17F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Acción</w:t>
            </w:r>
          </w:p>
        </w:tc>
        <w:tc>
          <w:tcPr>
            <w:tcW w:w="0" w:type="auto"/>
            <w:hideMark/>
          </w:tcPr>
          <w:p w14:paraId="097A5C8C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Responsable</w:t>
            </w:r>
          </w:p>
        </w:tc>
        <w:tc>
          <w:tcPr>
            <w:tcW w:w="0" w:type="auto"/>
            <w:hideMark/>
          </w:tcPr>
          <w:p w14:paraId="363D1E4F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Herramientas / Recursos</w:t>
            </w:r>
          </w:p>
        </w:tc>
      </w:tr>
      <w:tr w:rsidR="00A23AB2" w:rsidRPr="00A23AB2" w14:paraId="2CE458AA" w14:textId="77777777" w:rsidTr="0041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DA49B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Definir y comunicar estándares de codificación claros y buenas prácticas de desarrollo.</w:t>
            </w:r>
          </w:p>
        </w:tc>
        <w:tc>
          <w:tcPr>
            <w:tcW w:w="0" w:type="auto"/>
            <w:hideMark/>
          </w:tcPr>
          <w:p w14:paraId="0DA08A08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PM / Líder Técnico</w:t>
            </w:r>
          </w:p>
        </w:tc>
        <w:tc>
          <w:tcPr>
            <w:tcW w:w="0" w:type="auto"/>
            <w:hideMark/>
          </w:tcPr>
          <w:p w14:paraId="62DBFF77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Guías de estilo, políticas internas</w:t>
            </w:r>
          </w:p>
        </w:tc>
      </w:tr>
      <w:tr w:rsidR="00A23AB2" w:rsidRPr="00A23AB2" w14:paraId="664A95DD" w14:textId="77777777" w:rsidTr="0041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A42D4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Capacitar al equipo en principios de diseño modular y reutilización.</w:t>
            </w:r>
          </w:p>
        </w:tc>
        <w:tc>
          <w:tcPr>
            <w:tcW w:w="0" w:type="auto"/>
            <w:hideMark/>
          </w:tcPr>
          <w:p w14:paraId="2352AD63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PM / RRHH</w:t>
            </w:r>
          </w:p>
        </w:tc>
        <w:tc>
          <w:tcPr>
            <w:tcW w:w="0" w:type="auto"/>
            <w:hideMark/>
          </w:tcPr>
          <w:p w14:paraId="35D277CC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 xml:space="preserve">Talleres, cursos, </w:t>
            </w:r>
            <w:proofErr w:type="spellStart"/>
            <w:r w:rsidRPr="00A23AB2">
              <w:t>webinars</w:t>
            </w:r>
            <w:proofErr w:type="spellEnd"/>
          </w:p>
        </w:tc>
      </w:tr>
      <w:tr w:rsidR="00A23AB2" w:rsidRPr="00A23AB2" w14:paraId="65128FF4" w14:textId="77777777" w:rsidTr="0041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4276F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Implementar revisiones de código formales y automáticas con detección de duplicados.</w:t>
            </w:r>
          </w:p>
        </w:tc>
        <w:tc>
          <w:tcPr>
            <w:tcW w:w="0" w:type="auto"/>
            <w:hideMark/>
          </w:tcPr>
          <w:p w14:paraId="5B49B998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Líder Técnico / QA</w:t>
            </w:r>
          </w:p>
        </w:tc>
        <w:tc>
          <w:tcPr>
            <w:tcW w:w="0" w:type="auto"/>
            <w:hideMark/>
          </w:tcPr>
          <w:p w14:paraId="3661E81E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 xml:space="preserve">Herramientas como SonarQube, </w:t>
            </w:r>
            <w:proofErr w:type="spellStart"/>
            <w:r w:rsidRPr="00A23AB2">
              <w:t>ESLint</w:t>
            </w:r>
            <w:proofErr w:type="spellEnd"/>
          </w:p>
        </w:tc>
      </w:tr>
      <w:tr w:rsidR="00A23AB2" w:rsidRPr="00A23AB2" w14:paraId="04992159" w14:textId="77777777" w:rsidTr="0041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9614E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Fomentar el uso de librerías y componentes reutilizables.</w:t>
            </w:r>
          </w:p>
        </w:tc>
        <w:tc>
          <w:tcPr>
            <w:tcW w:w="0" w:type="auto"/>
            <w:hideMark/>
          </w:tcPr>
          <w:p w14:paraId="1286A2C3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Líder Técnico</w:t>
            </w:r>
          </w:p>
        </w:tc>
        <w:tc>
          <w:tcPr>
            <w:tcW w:w="0" w:type="auto"/>
            <w:hideMark/>
          </w:tcPr>
          <w:p w14:paraId="521ED9DF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Repositorios, documentación interna</w:t>
            </w:r>
          </w:p>
        </w:tc>
      </w:tr>
    </w:tbl>
    <w:p w14:paraId="01A104F0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68"/>
        <w:gridCol w:w="1641"/>
        <w:gridCol w:w="2519"/>
      </w:tblGrid>
      <w:tr w:rsidR="00A23AB2" w:rsidRPr="00A23AB2" w14:paraId="43EC5AA8" w14:textId="77777777" w:rsidTr="0031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7281B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Acción</w:t>
            </w:r>
          </w:p>
        </w:tc>
        <w:tc>
          <w:tcPr>
            <w:tcW w:w="0" w:type="auto"/>
            <w:hideMark/>
          </w:tcPr>
          <w:p w14:paraId="59DA6122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Responsable</w:t>
            </w:r>
          </w:p>
        </w:tc>
        <w:tc>
          <w:tcPr>
            <w:tcW w:w="0" w:type="auto"/>
            <w:hideMark/>
          </w:tcPr>
          <w:p w14:paraId="29CD4C14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Herramientas / Recursos</w:t>
            </w:r>
          </w:p>
        </w:tc>
      </w:tr>
      <w:tr w:rsidR="00A23AB2" w:rsidRPr="00A23AB2" w14:paraId="4C94CD7C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EAC22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Detectar código duplicado y refactorizar oportunamente.</w:t>
            </w:r>
          </w:p>
        </w:tc>
        <w:tc>
          <w:tcPr>
            <w:tcW w:w="0" w:type="auto"/>
            <w:hideMark/>
          </w:tcPr>
          <w:p w14:paraId="13FE6AAC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Dev / QA</w:t>
            </w:r>
          </w:p>
        </w:tc>
        <w:tc>
          <w:tcPr>
            <w:tcW w:w="0" w:type="auto"/>
            <w:hideMark/>
          </w:tcPr>
          <w:p w14:paraId="224F058E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Herramientas de análisis estático</w:t>
            </w:r>
          </w:p>
        </w:tc>
      </w:tr>
      <w:tr w:rsidR="00A23AB2" w:rsidRPr="00A23AB2" w14:paraId="0BD953C6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BF108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 xml:space="preserve">Priorizar corrección de áreas críticas de código duplicado en sprint </w:t>
            </w:r>
            <w:proofErr w:type="spellStart"/>
            <w:r w:rsidRPr="00A23AB2">
              <w:t>planning</w:t>
            </w:r>
            <w:proofErr w:type="spellEnd"/>
            <w:r w:rsidRPr="00A23AB2">
              <w:t>.</w:t>
            </w:r>
          </w:p>
        </w:tc>
        <w:tc>
          <w:tcPr>
            <w:tcW w:w="0" w:type="auto"/>
            <w:hideMark/>
          </w:tcPr>
          <w:p w14:paraId="107A715D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PM / Dev</w:t>
            </w:r>
          </w:p>
        </w:tc>
        <w:tc>
          <w:tcPr>
            <w:tcW w:w="0" w:type="auto"/>
            <w:hideMark/>
          </w:tcPr>
          <w:p w14:paraId="445BABC4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Jira, reuniones de planificación</w:t>
            </w:r>
          </w:p>
        </w:tc>
      </w:tr>
      <w:tr w:rsidR="00A23AB2" w:rsidRPr="00A23AB2" w14:paraId="5441A8B8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F970B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Comunicar al equipo el impacto del código duplicado y coordinar esfuerzos.</w:t>
            </w:r>
          </w:p>
        </w:tc>
        <w:tc>
          <w:tcPr>
            <w:tcW w:w="0" w:type="auto"/>
            <w:hideMark/>
          </w:tcPr>
          <w:p w14:paraId="730238BD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PM</w:t>
            </w:r>
          </w:p>
        </w:tc>
        <w:tc>
          <w:tcPr>
            <w:tcW w:w="0" w:type="auto"/>
            <w:hideMark/>
          </w:tcPr>
          <w:p w14:paraId="3747B042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Reuniones, informes de avance</w:t>
            </w:r>
          </w:p>
        </w:tc>
      </w:tr>
    </w:tbl>
    <w:p w14:paraId="75F28564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07"/>
        <w:gridCol w:w="1904"/>
        <w:gridCol w:w="2917"/>
      </w:tblGrid>
      <w:tr w:rsidR="00A23AB2" w:rsidRPr="00A23AB2" w14:paraId="01FCDFB2" w14:textId="77777777" w:rsidTr="0031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43267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Acción</w:t>
            </w:r>
          </w:p>
        </w:tc>
        <w:tc>
          <w:tcPr>
            <w:tcW w:w="0" w:type="auto"/>
            <w:hideMark/>
          </w:tcPr>
          <w:p w14:paraId="7A3E9AF7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Responsable</w:t>
            </w:r>
          </w:p>
        </w:tc>
        <w:tc>
          <w:tcPr>
            <w:tcW w:w="0" w:type="auto"/>
            <w:hideMark/>
          </w:tcPr>
          <w:p w14:paraId="4ECBF82E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Herramientas / Recursos</w:t>
            </w:r>
          </w:p>
        </w:tc>
      </w:tr>
      <w:tr w:rsidR="00A23AB2" w:rsidRPr="00A23AB2" w14:paraId="764B4E33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E611E" w14:textId="77777777" w:rsidR="00A23AB2" w:rsidRPr="00A23AB2" w:rsidRDefault="00A23AB2" w:rsidP="00A23AB2">
            <w:pPr>
              <w:spacing w:after="160" w:line="278" w:lineRule="auto"/>
            </w:pPr>
            <w:r w:rsidRPr="00A23AB2">
              <w:lastRenderedPageBreak/>
              <w:t>Documentar casos de duplicación y refactorización realizada.</w:t>
            </w:r>
          </w:p>
        </w:tc>
        <w:tc>
          <w:tcPr>
            <w:tcW w:w="0" w:type="auto"/>
            <w:hideMark/>
          </w:tcPr>
          <w:p w14:paraId="7180913E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QA / PM</w:t>
            </w:r>
          </w:p>
        </w:tc>
        <w:tc>
          <w:tcPr>
            <w:tcW w:w="0" w:type="auto"/>
            <w:hideMark/>
          </w:tcPr>
          <w:p w14:paraId="6C50E418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Bitácoras, informes técnicos</w:t>
            </w:r>
          </w:p>
        </w:tc>
      </w:tr>
      <w:tr w:rsidR="00A23AB2" w:rsidRPr="00A23AB2" w14:paraId="1434FC2E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3E081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Revisar y actualizar estándares de codificación y procesos.</w:t>
            </w:r>
          </w:p>
        </w:tc>
        <w:tc>
          <w:tcPr>
            <w:tcW w:w="0" w:type="auto"/>
            <w:hideMark/>
          </w:tcPr>
          <w:p w14:paraId="29C896F2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PMO / Líder Técnico</w:t>
            </w:r>
          </w:p>
        </w:tc>
        <w:tc>
          <w:tcPr>
            <w:tcW w:w="0" w:type="auto"/>
            <w:hideMark/>
          </w:tcPr>
          <w:p w14:paraId="0F5392D7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Documentos internos, guías actualizadas</w:t>
            </w:r>
          </w:p>
        </w:tc>
      </w:tr>
      <w:tr w:rsidR="00A23AB2" w:rsidRPr="00A23AB2" w14:paraId="2AC9C8D1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B1B6B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Reforzar capacitación y buenas prácticas de desarrollo.</w:t>
            </w:r>
          </w:p>
        </w:tc>
        <w:tc>
          <w:tcPr>
            <w:tcW w:w="0" w:type="auto"/>
            <w:hideMark/>
          </w:tcPr>
          <w:p w14:paraId="5817C63D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RRHH / PM</w:t>
            </w:r>
          </w:p>
        </w:tc>
        <w:tc>
          <w:tcPr>
            <w:tcW w:w="0" w:type="auto"/>
            <w:hideMark/>
          </w:tcPr>
          <w:p w14:paraId="231D015B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Talleres, cursos especializados</w:t>
            </w:r>
          </w:p>
        </w:tc>
      </w:tr>
    </w:tbl>
    <w:p w14:paraId="1A29BBB7" w14:textId="67506FAB" w:rsidR="00A23AB2" w:rsidRPr="00A23AB2" w:rsidRDefault="00A23AB2" w:rsidP="00A23AB2"/>
    <w:p w14:paraId="4E132163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70"/>
        <w:gridCol w:w="2658"/>
        <w:gridCol w:w="2500"/>
      </w:tblGrid>
      <w:tr w:rsidR="00A23AB2" w:rsidRPr="00A23AB2" w14:paraId="38970C7E" w14:textId="77777777" w:rsidTr="0031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4BEDC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Escenario de materialización</w:t>
            </w:r>
          </w:p>
        </w:tc>
        <w:tc>
          <w:tcPr>
            <w:tcW w:w="0" w:type="auto"/>
            <w:hideMark/>
          </w:tcPr>
          <w:p w14:paraId="1E4AED58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Impacto directo</w:t>
            </w:r>
          </w:p>
        </w:tc>
        <w:tc>
          <w:tcPr>
            <w:tcW w:w="0" w:type="auto"/>
            <w:hideMark/>
          </w:tcPr>
          <w:p w14:paraId="3B800044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Costo estimado (MXN)</w:t>
            </w:r>
          </w:p>
        </w:tc>
      </w:tr>
      <w:tr w:rsidR="00A23AB2" w:rsidRPr="00A23AB2" w14:paraId="6417B6C5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704CF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Mayor tiempo en mantenimiento y corrección de bugs</w:t>
            </w:r>
          </w:p>
        </w:tc>
        <w:tc>
          <w:tcPr>
            <w:tcW w:w="0" w:type="auto"/>
            <w:hideMark/>
          </w:tcPr>
          <w:p w14:paraId="0F10342C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3 semanas de 3 desarrolladores</w:t>
            </w:r>
          </w:p>
        </w:tc>
        <w:tc>
          <w:tcPr>
            <w:tcW w:w="0" w:type="auto"/>
            <w:hideMark/>
          </w:tcPr>
          <w:p w14:paraId="7BAE2D95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$54,000 MXN (3 × $6,000 × 3 semanas)</w:t>
            </w:r>
          </w:p>
        </w:tc>
      </w:tr>
      <w:tr w:rsidR="00A23AB2" w:rsidRPr="00A23AB2" w14:paraId="71FC54C9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B9754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Retrasos en entrega por refactorización tardía</w:t>
            </w:r>
          </w:p>
        </w:tc>
        <w:tc>
          <w:tcPr>
            <w:tcW w:w="0" w:type="auto"/>
            <w:hideMark/>
          </w:tcPr>
          <w:p w14:paraId="297963B5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Penalizaciones y costos indirectos</w:t>
            </w:r>
          </w:p>
        </w:tc>
        <w:tc>
          <w:tcPr>
            <w:tcW w:w="0" w:type="auto"/>
            <w:hideMark/>
          </w:tcPr>
          <w:p w14:paraId="30F2E9B3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$20,000 MXN</w:t>
            </w:r>
          </w:p>
        </w:tc>
      </w:tr>
      <w:tr w:rsidR="00A23AB2" w:rsidRPr="00A23AB2" w14:paraId="1FCD9018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D9E46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Disminución de productividad del equipo</w:t>
            </w:r>
          </w:p>
        </w:tc>
        <w:tc>
          <w:tcPr>
            <w:tcW w:w="0" w:type="auto"/>
            <w:hideMark/>
          </w:tcPr>
          <w:p w14:paraId="54BDDBFD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Impacto en nuevos desarrollos</w:t>
            </w:r>
          </w:p>
        </w:tc>
        <w:tc>
          <w:tcPr>
            <w:tcW w:w="0" w:type="auto"/>
            <w:hideMark/>
          </w:tcPr>
          <w:p w14:paraId="12AD5CCB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$15,000 MXN</w:t>
            </w:r>
          </w:p>
        </w:tc>
      </w:tr>
      <w:tr w:rsidR="00A23AB2" w:rsidRPr="00A23AB2" w14:paraId="549D9637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DB2F9" w14:textId="77777777" w:rsidR="00A23AB2" w:rsidRPr="00A23AB2" w:rsidRDefault="00A23AB2" w:rsidP="00A23AB2">
            <w:pPr>
              <w:spacing w:after="160" w:line="278" w:lineRule="auto"/>
            </w:pPr>
            <w:proofErr w:type="gramStart"/>
            <w:r w:rsidRPr="00A23AB2">
              <w:t>Total</w:t>
            </w:r>
            <w:proofErr w:type="gramEnd"/>
            <w:r w:rsidRPr="00A23AB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A67D486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C50D8E5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 xml:space="preserve">→ </w:t>
            </w:r>
            <w:r w:rsidRPr="00A23AB2">
              <w:rPr>
                <w:b/>
                <w:bCs/>
              </w:rPr>
              <w:t>$89,000 MXN</w:t>
            </w:r>
          </w:p>
        </w:tc>
      </w:tr>
    </w:tbl>
    <w:p w14:paraId="3C98B1B1" w14:textId="5DA39322" w:rsidR="00A23AB2" w:rsidRPr="00A23AB2" w:rsidRDefault="00A23AB2" w:rsidP="00A23AB2"/>
    <w:p w14:paraId="48E5BADA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2. Costo de Implementación de Estrategias de Control</w:t>
      </w:r>
    </w:p>
    <w:p w14:paraId="303E1816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39"/>
        <w:gridCol w:w="1942"/>
      </w:tblGrid>
      <w:tr w:rsidR="00A23AB2" w:rsidRPr="00A23AB2" w14:paraId="5FFA199D" w14:textId="77777777" w:rsidTr="0031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EC421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Acción</w:t>
            </w:r>
          </w:p>
        </w:tc>
        <w:tc>
          <w:tcPr>
            <w:tcW w:w="0" w:type="auto"/>
            <w:hideMark/>
          </w:tcPr>
          <w:p w14:paraId="72271268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Costo estimado</w:t>
            </w:r>
          </w:p>
        </w:tc>
      </w:tr>
      <w:tr w:rsidR="00A23AB2" w:rsidRPr="00A23AB2" w14:paraId="0FF6EE12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5835D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Definición y comunicación de estándares de codificación</w:t>
            </w:r>
          </w:p>
        </w:tc>
        <w:tc>
          <w:tcPr>
            <w:tcW w:w="0" w:type="auto"/>
            <w:hideMark/>
          </w:tcPr>
          <w:p w14:paraId="067D4CC6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$3,000 MXN</w:t>
            </w:r>
          </w:p>
        </w:tc>
      </w:tr>
      <w:tr w:rsidR="00A23AB2" w:rsidRPr="00A23AB2" w14:paraId="6611A089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7ED7A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Capacitación en diseño modular y reutilización</w:t>
            </w:r>
          </w:p>
        </w:tc>
        <w:tc>
          <w:tcPr>
            <w:tcW w:w="0" w:type="auto"/>
            <w:hideMark/>
          </w:tcPr>
          <w:p w14:paraId="23FE18FE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$4,000 MXN</w:t>
            </w:r>
          </w:p>
        </w:tc>
      </w:tr>
      <w:tr w:rsidR="00A23AB2" w:rsidRPr="00A23AB2" w14:paraId="4FD079E8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8A6EC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Implementación de revisiones y análisis automáticos</w:t>
            </w:r>
          </w:p>
        </w:tc>
        <w:tc>
          <w:tcPr>
            <w:tcW w:w="0" w:type="auto"/>
            <w:hideMark/>
          </w:tcPr>
          <w:p w14:paraId="77388EF0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$5,000 MXN</w:t>
            </w:r>
          </w:p>
        </w:tc>
      </w:tr>
      <w:tr w:rsidR="00A23AB2" w:rsidRPr="00A23AB2" w14:paraId="21E713BA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1A8B4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Fomento y mantenimiento de repositorios reutilizables</w:t>
            </w:r>
          </w:p>
        </w:tc>
        <w:tc>
          <w:tcPr>
            <w:tcW w:w="0" w:type="auto"/>
            <w:hideMark/>
          </w:tcPr>
          <w:p w14:paraId="6B11B8AF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$2,500 MXN</w:t>
            </w:r>
          </w:p>
        </w:tc>
      </w:tr>
      <w:tr w:rsidR="00A23AB2" w:rsidRPr="00A23AB2" w14:paraId="449F9BA6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C8DAE" w14:textId="77777777" w:rsidR="00A23AB2" w:rsidRPr="00A23AB2" w:rsidRDefault="00A23AB2" w:rsidP="00A23AB2">
            <w:pPr>
              <w:spacing w:after="160" w:line="278" w:lineRule="auto"/>
            </w:pPr>
            <w:r w:rsidRPr="00A23AB2">
              <w:rPr>
                <w:rFonts w:ascii="Segoe UI Emoji" w:hAnsi="Segoe UI Emoji" w:cs="Segoe UI Emoji"/>
              </w:rPr>
              <w:t>🛡️</w:t>
            </w:r>
            <w:r w:rsidRPr="00A23AB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6040E25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rPr>
                <w:b/>
                <w:bCs/>
              </w:rPr>
              <w:t>$14,500 MXN</w:t>
            </w:r>
          </w:p>
        </w:tc>
      </w:tr>
    </w:tbl>
    <w:p w14:paraId="3A2312F6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lastRenderedPageBreak/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71"/>
        <w:gridCol w:w="1942"/>
      </w:tblGrid>
      <w:tr w:rsidR="00A23AB2" w:rsidRPr="00A23AB2" w14:paraId="4D8D5BE2" w14:textId="77777777" w:rsidTr="0031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B312B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Acción</w:t>
            </w:r>
          </w:p>
        </w:tc>
        <w:tc>
          <w:tcPr>
            <w:tcW w:w="0" w:type="auto"/>
            <w:hideMark/>
          </w:tcPr>
          <w:p w14:paraId="52BA3B9A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Costo estimado</w:t>
            </w:r>
          </w:p>
        </w:tc>
      </w:tr>
      <w:tr w:rsidR="00A23AB2" w:rsidRPr="00A23AB2" w14:paraId="08845119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ADE3E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Refactorización y corrección rápida</w:t>
            </w:r>
          </w:p>
        </w:tc>
        <w:tc>
          <w:tcPr>
            <w:tcW w:w="0" w:type="auto"/>
            <w:hideMark/>
          </w:tcPr>
          <w:p w14:paraId="12FCD501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$4,000 MXN</w:t>
            </w:r>
          </w:p>
        </w:tc>
      </w:tr>
      <w:tr w:rsidR="00A23AB2" w:rsidRPr="00A23AB2" w14:paraId="35786606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7D55E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Comunicación y coordinación</w:t>
            </w:r>
          </w:p>
        </w:tc>
        <w:tc>
          <w:tcPr>
            <w:tcW w:w="0" w:type="auto"/>
            <w:hideMark/>
          </w:tcPr>
          <w:p w14:paraId="2E315436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$2,000 MXN</w:t>
            </w:r>
          </w:p>
        </w:tc>
      </w:tr>
      <w:tr w:rsidR="00A23AB2" w:rsidRPr="00A23AB2" w14:paraId="2151651E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EB5D1" w14:textId="77777777" w:rsidR="00A23AB2" w:rsidRPr="00A23AB2" w:rsidRDefault="00A23AB2" w:rsidP="00A23AB2">
            <w:pPr>
              <w:spacing w:after="160" w:line="278" w:lineRule="auto"/>
            </w:pPr>
            <w:r w:rsidRPr="00A23AB2">
              <w:rPr>
                <w:rFonts w:ascii="Segoe UI Emoji" w:hAnsi="Segoe UI Emoji" w:cs="Segoe UI Emoji"/>
              </w:rPr>
              <w:t>🚨</w:t>
            </w:r>
            <w:r w:rsidRPr="00A23AB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EC1F142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rPr>
                <w:b/>
                <w:bCs/>
              </w:rPr>
              <w:t>$6,000 MXN</w:t>
            </w:r>
          </w:p>
        </w:tc>
      </w:tr>
    </w:tbl>
    <w:p w14:paraId="4AA0F85B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54"/>
        <w:gridCol w:w="1942"/>
      </w:tblGrid>
      <w:tr w:rsidR="00A23AB2" w:rsidRPr="00A23AB2" w14:paraId="008C6541" w14:textId="77777777" w:rsidTr="0031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48757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Acción</w:t>
            </w:r>
          </w:p>
        </w:tc>
        <w:tc>
          <w:tcPr>
            <w:tcW w:w="0" w:type="auto"/>
            <w:hideMark/>
          </w:tcPr>
          <w:p w14:paraId="57A8C4A2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Costo estimado</w:t>
            </w:r>
          </w:p>
        </w:tc>
      </w:tr>
      <w:tr w:rsidR="00A23AB2" w:rsidRPr="00A23AB2" w14:paraId="6DD9735E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51F65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Documentación y actualización de estándares</w:t>
            </w:r>
          </w:p>
        </w:tc>
        <w:tc>
          <w:tcPr>
            <w:tcW w:w="0" w:type="auto"/>
            <w:hideMark/>
          </w:tcPr>
          <w:p w14:paraId="366222AF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$2,000 MXN</w:t>
            </w:r>
          </w:p>
        </w:tc>
      </w:tr>
      <w:tr w:rsidR="00A23AB2" w:rsidRPr="00A23AB2" w14:paraId="7C9B4BBB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BD2EF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Capacitación adicional</w:t>
            </w:r>
          </w:p>
        </w:tc>
        <w:tc>
          <w:tcPr>
            <w:tcW w:w="0" w:type="auto"/>
            <w:hideMark/>
          </w:tcPr>
          <w:p w14:paraId="0E480959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$2,500 MXN</w:t>
            </w:r>
          </w:p>
        </w:tc>
      </w:tr>
      <w:tr w:rsidR="00A23AB2" w:rsidRPr="00A23AB2" w14:paraId="3C2E8547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5522C" w14:textId="77777777" w:rsidR="00A23AB2" w:rsidRPr="00A23AB2" w:rsidRDefault="00A23AB2" w:rsidP="00A23AB2">
            <w:pPr>
              <w:spacing w:after="160" w:line="278" w:lineRule="auto"/>
            </w:pPr>
            <w:r w:rsidRPr="00A23AB2">
              <w:rPr>
                <w:rFonts w:ascii="Segoe UI Emoji" w:hAnsi="Segoe UI Emoji" w:cs="Segoe UI Emoji"/>
              </w:rPr>
              <w:t>🔄</w:t>
            </w:r>
            <w:r w:rsidRPr="00A23AB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031E4AF7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rPr>
                <w:b/>
                <w:bCs/>
              </w:rPr>
              <w:t>$4,500 MXN</w:t>
            </w:r>
          </w:p>
        </w:tc>
      </w:tr>
    </w:tbl>
    <w:p w14:paraId="5FBBBA54" w14:textId="32220196" w:rsidR="00A23AB2" w:rsidRPr="00A23AB2" w:rsidRDefault="00A23AB2" w:rsidP="00A23AB2"/>
    <w:p w14:paraId="3FE80893" w14:textId="77777777" w:rsidR="00A23AB2" w:rsidRPr="00A23AB2" w:rsidRDefault="00A23AB2" w:rsidP="00A23AB2">
      <w:pPr>
        <w:rPr>
          <w:b/>
          <w:bCs/>
        </w:rPr>
      </w:pPr>
      <w:r w:rsidRPr="00A23AB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A23AB2" w:rsidRPr="00A23AB2" w14:paraId="1E4B6036" w14:textId="77777777" w:rsidTr="0031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DC3FF" w14:textId="77777777" w:rsidR="00A23AB2" w:rsidRPr="00A23AB2" w:rsidRDefault="00A23AB2" w:rsidP="00A23AB2">
            <w:pPr>
              <w:spacing w:after="160" w:line="278" w:lineRule="auto"/>
            </w:pPr>
            <w:r w:rsidRPr="00A23AB2">
              <w:t>Categoría</w:t>
            </w:r>
          </w:p>
        </w:tc>
        <w:tc>
          <w:tcPr>
            <w:tcW w:w="0" w:type="auto"/>
            <w:hideMark/>
          </w:tcPr>
          <w:p w14:paraId="1674EA40" w14:textId="77777777" w:rsidR="00A23AB2" w:rsidRPr="00A23AB2" w:rsidRDefault="00A23AB2" w:rsidP="00A23AB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Costo estimado</w:t>
            </w:r>
          </w:p>
        </w:tc>
      </w:tr>
      <w:tr w:rsidR="00A23AB2" w:rsidRPr="00A23AB2" w14:paraId="10667FF5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6AB9E" w14:textId="77777777" w:rsidR="00A23AB2" w:rsidRPr="00A23AB2" w:rsidRDefault="00A23AB2" w:rsidP="00A23AB2">
            <w:pPr>
              <w:spacing w:after="160" w:line="278" w:lineRule="auto"/>
            </w:pPr>
            <w:r w:rsidRPr="00A23AB2">
              <w:rPr>
                <w:rFonts w:ascii="Segoe UI Emoji" w:hAnsi="Segoe UI Emoji" w:cs="Segoe UI Emoji"/>
              </w:rPr>
              <w:t>🛡️</w:t>
            </w:r>
            <w:r w:rsidRPr="00A23AB2">
              <w:t xml:space="preserve"> Prevención</w:t>
            </w:r>
          </w:p>
        </w:tc>
        <w:tc>
          <w:tcPr>
            <w:tcW w:w="0" w:type="auto"/>
            <w:hideMark/>
          </w:tcPr>
          <w:p w14:paraId="16E2A87D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$14,500 MXN</w:t>
            </w:r>
          </w:p>
        </w:tc>
      </w:tr>
      <w:tr w:rsidR="00A23AB2" w:rsidRPr="00A23AB2" w14:paraId="6539CE91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7847D" w14:textId="77777777" w:rsidR="00A23AB2" w:rsidRPr="00A23AB2" w:rsidRDefault="00A23AB2" w:rsidP="00A23AB2">
            <w:pPr>
              <w:spacing w:after="160" w:line="278" w:lineRule="auto"/>
            </w:pPr>
            <w:r w:rsidRPr="00A23AB2">
              <w:rPr>
                <w:rFonts w:ascii="Segoe UI Emoji" w:hAnsi="Segoe UI Emoji" w:cs="Segoe UI Emoji"/>
              </w:rPr>
              <w:t>🚨</w:t>
            </w:r>
            <w:r w:rsidRPr="00A23AB2">
              <w:t xml:space="preserve"> Mitigación</w:t>
            </w:r>
          </w:p>
        </w:tc>
        <w:tc>
          <w:tcPr>
            <w:tcW w:w="0" w:type="auto"/>
            <w:hideMark/>
          </w:tcPr>
          <w:p w14:paraId="1DB288E1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$6,000 MXN</w:t>
            </w:r>
          </w:p>
        </w:tc>
      </w:tr>
      <w:tr w:rsidR="00A23AB2" w:rsidRPr="00A23AB2" w14:paraId="5B2AE72D" w14:textId="77777777" w:rsidTr="0031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67EAB" w14:textId="77777777" w:rsidR="00A23AB2" w:rsidRPr="00A23AB2" w:rsidRDefault="00A23AB2" w:rsidP="00A23AB2">
            <w:pPr>
              <w:spacing w:after="160" w:line="278" w:lineRule="auto"/>
            </w:pPr>
            <w:r w:rsidRPr="00A23AB2">
              <w:rPr>
                <w:rFonts w:ascii="Segoe UI Emoji" w:hAnsi="Segoe UI Emoji" w:cs="Segoe UI Emoji"/>
              </w:rPr>
              <w:t>🔄</w:t>
            </w:r>
            <w:r w:rsidRPr="00A23AB2">
              <w:t xml:space="preserve"> Recuperación</w:t>
            </w:r>
          </w:p>
        </w:tc>
        <w:tc>
          <w:tcPr>
            <w:tcW w:w="0" w:type="auto"/>
            <w:hideMark/>
          </w:tcPr>
          <w:p w14:paraId="752658D5" w14:textId="77777777" w:rsidR="00A23AB2" w:rsidRPr="00A23AB2" w:rsidRDefault="00A23AB2" w:rsidP="00A23AB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B2">
              <w:t>$4,500 MXN</w:t>
            </w:r>
          </w:p>
        </w:tc>
      </w:tr>
      <w:tr w:rsidR="00A23AB2" w:rsidRPr="00A23AB2" w14:paraId="3C348922" w14:textId="77777777" w:rsidTr="0031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396AC" w14:textId="77777777" w:rsidR="00A23AB2" w:rsidRPr="00A23AB2" w:rsidRDefault="00A23AB2" w:rsidP="00A23AB2">
            <w:pPr>
              <w:spacing w:after="160" w:line="278" w:lineRule="auto"/>
            </w:pPr>
            <w:r w:rsidRPr="00A23AB2">
              <w:rPr>
                <w:rFonts w:ascii="Segoe UI Emoji" w:hAnsi="Segoe UI Emoji" w:cs="Segoe UI Emoji"/>
              </w:rPr>
              <w:t>💥</w:t>
            </w:r>
            <w:r w:rsidRPr="00A23AB2">
              <w:t xml:space="preserve"> Costo de no hacer nada</w:t>
            </w:r>
          </w:p>
        </w:tc>
        <w:tc>
          <w:tcPr>
            <w:tcW w:w="0" w:type="auto"/>
            <w:hideMark/>
          </w:tcPr>
          <w:p w14:paraId="76E7F87B" w14:textId="77777777" w:rsidR="00A23AB2" w:rsidRPr="00A23AB2" w:rsidRDefault="00A23AB2" w:rsidP="00A23AB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B2">
              <w:t>$89,000 MXN</w:t>
            </w:r>
          </w:p>
        </w:tc>
      </w:tr>
    </w:tbl>
    <w:p w14:paraId="467DC055" w14:textId="54433A57" w:rsidR="00A23AB2" w:rsidRPr="00A23AB2" w:rsidRDefault="00A23AB2" w:rsidP="00A23AB2"/>
    <w:p w14:paraId="614854B1" w14:textId="77777777" w:rsidR="00A23AB2" w:rsidRPr="00A23AB2" w:rsidRDefault="00A23AB2" w:rsidP="00A23AB2">
      <w:pPr>
        <w:rPr>
          <w:b/>
          <w:bCs/>
        </w:rPr>
      </w:pPr>
      <w:r w:rsidRPr="00A23AB2">
        <w:rPr>
          <w:rFonts w:ascii="Segoe UI Emoji" w:hAnsi="Segoe UI Emoji" w:cs="Segoe UI Emoji"/>
          <w:b/>
          <w:bCs/>
        </w:rPr>
        <w:t>📈</w:t>
      </w:r>
      <w:r w:rsidRPr="00A23AB2">
        <w:rPr>
          <w:b/>
          <w:bCs/>
        </w:rPr>
        <w:t xml:space="preserve"> Análisis Costo-Beneficio</w:t>
      </w:r>
    </w:p>
    <w:p w14:paraId="2EE60602" w14:textId="77777777" w:rsidR="00A23AB2" w:rsidRPr="00A23AB2" w:rsidRDefault="00A23AB2" w:rsidP="00A23AB2">
      <w:r w:rsidRPr="00A23AB2">
        <w:rPr>
          <w:b/>
          <w:bCs/>
        </w:rPr>
        <w:t>Costo total de implementar todas las estrategias:</w:t>
      </w:r>
      <w:r w:rsidRPr="00A23AB2">
        <w:br/>
        <w:t xml:space="preserve">$14,500 + $6,000 + $4,500 = </w:t>
      </w:r>
      <w:r w:rsidRPr="00A23AB2">
        <w:rPr>
          <w:b/>
          <w:bCs/>
        </w:rPr>
        <w:t>$25,000 MXN</w:t>
      </w:r>
    </w:p>
    <w:p w14:paraId="4981504B" w14:textId="77777777" w:rsidR="00A23AB2" w:rsidRPr="00A23AB2" w:rsidRDefault="00A23AB2" w:rsidP="00A23AB2">
      <w:r w:rsidRPr="00A23AB2">
        <w:rPr>
          <w:b/>
          <w:bCs/>
        </w:rPr>
        <w:t>Ahorro potencial si se previene o controla el riesgo:</w:t>
      </w:r>
      <w:r w:rsidRPr="00A23AB2">
        <w:br/>
        <w:t xml:space="preserve">$89,000 – $25,000 = </w:t>
      </w:r>
      <w:r w:rsidRPr="00A23AB2">
        <w:rPr>
          <w:b/>
          <w:bCs/>
        </w:rPr>
        <w:t>$64,000 MXN</w:t>
      </w:r>
    </w:p>
    <w:p w14:paraId="00F237B9" w14:textId="77777777" w:rsidR="00A23AB2" w:rsidRPr="00A23AB2" w:rsidRDefault="00A23AB2" w:rsidP="00A23AB2">
      <w:r w:rsidRPr="00A23AB2">
        <w:rPr>
          <w:b/>
          <w:bCs/>
        </w:rPr>
        <w:t>(≈ 256% de retorno sobre inversión en control de calidad de código)</w:t>
      </w:r>
    </w:p>
    <w:p w14:paraId="13780D50" w14:textId="77777777" w:rsidR="00013BC7" w:rsidRDefault="00013BC7"/>
    <w:sectPr w:rsidR="00013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71386"/>
    <w:multiLevelType w:val="multilevel"/>
    <w:tmpl w:val="50A0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0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C7"/>
    <w:rsid w:val="00013BC7"/>
    <w:rsid w:val="00310DDE"/>
    <w:rsid w:val="003D1D43"/>
    <w:rsid w:val="00413610"/>
    <w:rsid w:val="00A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161DF-8D4D-4FAF-95C4-116AD18D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BC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413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2025-06-27T17:55:00Z</dcterms:created>
  <dcterms:modified xsi:type="dcterms:W3CDTF">2025-06-27T17:56:00Z</dcterms:modified>
</cp:coreProperties>
</file>