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7A303" w14:textId="77777777" w:rsidR="00D7492E" w:rsidRPr="00D7492E" w:rsidRDefault="00D7492E" w:rsidP="00D7492E">
      <w:pPr>
        <w:rPr>
          <w:b/>
          <w:bCs/>
        </w:rPr>
      </w:pPr>
      <w:r w:rsidRPr="00D7492E">
        <w:rPr>
          <w:b/>
          <w:bCs/>
        </w:rPr>
        <w:t>RIESGO 16: Logs no activados en producción</w:t>
      </w:r>
    </w:p>
    <w:p w14:paraId="74B59A1B" w14:textId="77777777" w:rsidR="00D7492E" w:rsidRPr="00D7492E" w:rsidRDefault="00D7492E" w:rsidP="00D7492E">
      <w:pPr>
        <w:numPr>
          <w:ilvl w:val="0"/>
          <w:numId w:val="1"/>
        </w:numPr>
      </w:pPr>
      <w:r w:rsidRPr="00D7492E">
        <w:rPr>
          <w:b/>
          <w:bCs/>
        </w:rPr>
        <w:t>Tipo de riesgo:</w:t>
      </w:r>
      <w:r w:rsidRPr="00D7492E">
        <w:t xml:space="preserve"> Técnico / Operaciones / Seguridad</w:t>
      </w:r>
    </w:p>
    <w:p w14:paraId="75E5ECD9" w14:textId="77777777" w:rsidR="00D7492E" w:rsidRPr="00D7492E" w:rsidRDefault="00D7492E" w:rsidP="00D7492E">
      <w:pPr>
        <w:numPr>
          <w:ilvl w:val="0"/>
          <w:numId w:val="1"/>
        </w:numPr>
      </w:pPr>
      <w:r w:rsidRPr="00D7492E">
        <w:rPr>
          <w:b/>
          <w:bCs/>
        </w:rPr>
        <w:t>Categoría:</w:t>
      </w:r>
      <w:r w:rsidRPr="00D7492E">
        <w:t xml:space="preserve"> Monitoreo / Diagnóstico / Calidad</w:t>
      </w:r>
    </w:p>
    <w:p w14:paraId="10BC4888" w14:textId="77777777" w:rsidR="00D7492E" w:rsidRPr="00D7492E" w:rsidRDefault="00D7492E" w:rsidP="00D7492E">
      <w:pPr>
        <w:numPr>
          <w:ilvl w:val="0"/>
          <w:numId w:val="1"/>
        </w:numPr>
      </w:pPr>
      <w:r w:rsidRPr="00D7492E">
        <w:rPr>
          <w:b/>
          <w:bCs/>
        </w:rPr>
        <w:t>Descripción:</w:t>
      </w:r>
      <w:r w:rsidRPr="00D7492E">
        <w:t xml:space="preserve"> Este riesgo se presenta cuando el sistema de </w:t>
      </w:r>
      <w:proofErr w:type="spellStart"/>
      <w:r w:rsidRPr="00D7492E">
        <w:t>logging</w:t>
      </w:r>
      <w:proofErr w:type="spellEnd"/>
      <w:r w:rsidRPr="00D7492E">
        <w:t xml:space="preserve"> no está habilitado o configurado correctamente en producción, dificultando la detección y resolución de incidentes, análisis forense y monitoreo de la salud del sistema.</w:t>
      </w:r>
    </w:p>
    <w:p w14:paraId="22373B16" w14:textId="3FEFA16B" w:rsidR="00D7492E" w:rsidRPr="00D7492E" w:rsidRDefault="00D7492E" w:rsidP="00D7492E"/>
    <w:p w14:paraId="3BE27EE1" w14:textId="77777777" w:rsidR="00D7492E" w:rsidRPr="00D7492E" w:rsidRDefault="00D7492E" w:rsidP="00D7492E">
      <w:pPr>
        <w:rPr>
          <w:b/>
          <w:bCs/>
        </w:rPr>
      </w:pPr>
      <w:r w:rsidRPr="00D7492E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93"/>
        <w:gridCol w:w="6735"/>
      </w:tblGrid>
      <w:tr w:rsidR="00D7492E" w:rsidRPr="00D7492E" w14:paraId="6717C059" w14:textId="77777777" w:rsidTr="00E74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A46F1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Elemento</w:t>
            </w:r>
          </w:p>
        </w:tc>
        <w:tc>
          <w:tcPr>
            <w:tcW w:w="0" w:type="auto"/>
            <w:hideMark/>
          </w:tcPr>
          <w:p w14:paraId="1FF07726" w14:textId="77777777" w:rsidR="00D7492E" w:rsidRPr="00D7492E" w:rsidRDefault="00D7492E" w:rsidP="00D749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Detalle</w:t>
            </w:r>
          </w:p>
        </w:tc>
      </w:tr>
      <w:tr w:rsidR="00D7492E" w:rsidRPr="00D7492E" w14:paraId="4DC9B3CA" w14:textId="77777777" w:rsidTr="00E7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B047B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Nombre del riesgo</w:t>
            </w:r>
          </w:p>
        </w:tc>
        <w:tc>
          <w:tcPr>
            <w:tcW w:w="0" w:type="auto"/>
            <w:hideMark/>
          </w:tcPr>
          <w:p w14:paraId="1427969D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Logs no activados en producción</w:t>
            </w:r>
          </w:p>
        </w:tc>
      </w:tr>
      <w:tr w:rsidR="00D7492E" w:rsidRPr="00D7492E" w14:paraId="5B757162" w14:textId="77777777" w:rsidTr="00E7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33369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Categoría</w:t>
            </w:r>
          </w:p>
        </w:tc>
        <w:tc>
          <w:tcPr>
            <w:tcW w:w="0" w:type="auto"/>
            <w:hideMark/>
          </w:tcPr>
          <w:p w14:paraId="6BD8139D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Operaciones / Seguridad / Diagnóstico</w:t>
            </w:r>
          </w:p>
        </w:tc>
      </w:tr>
      <w:tr w:rsidR="00D7492E" w:rsidRPr="00D7492E" w14:paraId="0EAA9D34" w14:textId="77777777" w:rsidTr="00E7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BA67A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Causas probables</w:t>
            </w:r>
          </w:p>
        </w:tc>
        <w:tc>
          <w:tcPr>
            <w:tcW w:w="0" w:type="auto"/>
            <w:hideMark/>
          </w:tcPr>
          <w:p w14:paraId="5F7E630C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Configuración incorrecta, omisión en despliegue, falta de procesos automatizados.</w:t>
            </w:r>
          </w:p>
        </w:tc>
      </w:tr>
      <w:tr w:rsidR="00D7492E" w:rsidRPr="00D7492E" w14:paraId="5F5B2598" w14:textId="77777777" w:rsidTr="00E7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D7F33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Consecuencias</w:t>
            </w:r>
          </w:p>
        </w:tc>
        <w:tc>
          <w:tcPr>
            <w:tcW w:w="0" w:type="auto"/>
            <w:hideMark/>
          </w:tcPr>
          <w:p w14:paraId="17E5A0EB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 xml:space="preserve">Dificultad para diagnosticar fallos, retrasos en resolución, aumento en tiempos de </w:t>
            </w:r>
            <w:proofErr w:type="spellStart"/>
            <w:r w:rsidRPr="00D7492E">
              <w:t>downtime</w:t>
            </w:r>
            <w:proofErr w:type="spellEnd"/>
            <w:r w:rsidRPr="00D7492E">
              <w:t>.</w:t>
            </w:r>
          </w:p>
        </w:tc>
      </w:tr>
      <w:tr w:rsidR="00D7492E" w:rsidRPr="00D7492E" w14:paraId="09B4D23B" w14:textId="77777777" w:rsidTr="00E7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E2A56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Fuente</w:t>
            </w:r>
          </w:p>
        </w:tc>
        <w:tc>
          <w:tcPr>
            <w:tcW w:w="0" w:type="auto"/>
            <w:hideMark/>
          </w:tcPr>
          <w:p w14:paraId="086AF139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 xml:space="preserve">Procesos manuales incompletos, falta de </w:t>
            </w:r>
            <w:proofErr w:type="spellStart"/>
            <w:r w:rsidRPr="00D7492E">
              <w:t>checklist</w:t>
            </w:r>
            <w:proofErr w:type="spellEnd"/>
            <w:r w:rsidRPr="00D7492E">
              <w:t xml:space="preserve"> y validación </w:t>
            </w:r>
            <w:proofErr w:type="spellStart"/>
            <w:r w:rsidRPr="00D7492E">
              <w:t>post-despliegue</w:t>
            </w:r>
            <w:proofErr w:type="spellEnd"/>
            <w:r w:rsidRPr="00D7492E">
              <w:t>.</w:t>
            </w:r>
          </w:p>
        </w:tc>
      </w:tr>
    </w:tbl>
    <w:p w14:paraId="78F1CF96" w14:textId="04F82D54" w:rsidR="00D7492E" w:rsidRPr="00D7492E" w:rsidRDefault="00D7492E" w:rsidP="00D7492E"/>
    <w:p w14:paraId="6FB5A97F" w14:textId="77777777" w:rsidR="00D7492E" w:rsidRPr="00D7492E" w:rsidRDefault="00D7492E" w:rsidP="00D7492E">
      <w:pPr>
        <w:rPr>
          <w:b/>
          <w:bCs/>
        </w:rPr>
      </w:pPr>
      <w:r w:rsidRPr="00D7492E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23"/>
        <w:gridCol w:w="5905"/>
      </w:tblGrid>
      <w:tr w:rsidR="00D7492E" w:rsidRPr="00D7492E" w14:paraId="2BBA6E7C" w14:textId="77777777" w:rsidTr="00E74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45EA8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Criterio</w:t>
            </w:r>
          </w:p>
        </w:tc>
        <w:tc>
          <w:tcPr>
            <w:tcW w:w="0" w:type="auto"/>
            <w:hideMark/>
          </w:tcPr>
          <w:p w14:paraId="1F200DB4" w14:textId="77777777" w:rsidR="00D7492E" w:rsidRPr="00D7492E" w:rsidRDefault="00D7492E" w:rsidP="00D749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Valoración</w:t>
            </w:r>
          </w:p>
        </w:tc>
      </w:tr>
      <w:tr w:rsidR="00D7492E" w:rsidRPr="00D7492E" w14:paraId="29A8B042" w14:textId="77777777" w:rsidTr="00E7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D5873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Probabilidad de ocurrencia</w:t>
            </w:r>
          </w:p>
        </w:tc>
        <w:tc>
          <w:tcPr>
            <w:tcW w:w="0" w:type="auto"/>
            <w:hideMark/>
          </w:tcPr>
          <w:p w14:paraId="28A6FF9B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Media</w:t>
            </w:r>
          </w:p>
        </w:tc>
      </w:tr>
      <w:tr w:rsidR="00D7492E" w:rsidRPr="00D7492E" w14:paraId="0273ACB1" w14:textId="77777777" w:rsidTr="00E7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E8A60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Impacto potencial</w:t>
            </w:r>
          </w:p>
        </w:tc>
        <w:tc>
          <w:tcPr>
            <w:tcW w:w="0" w:type="auto"/>
            <w:hideMark/>
          </w:tcPr>
          <w:p w14:paraId="5C8F59C4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Alto (afecta diagnóstico y respuesta a incidentes)</w:t>
            </w:r>
          </w:p>
        </w:tc>
      </w:tr>
      <w:tr w:rsidR="00D7492E" w:rsidRPr="00D7492E" w14:paraId="0564D3C1" w14:textId="77777777" w:rsidTr="00E7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B4B8C6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Nivel de riesgo</w:t>
            </w:r>
          </w:p>
        </w:tc>
        <w:tc>
          <w:tcPr>
            <w:tcW w:w="0" w:type="auto"/>
            <w:hideMark/>
          </w:tcPr>
          <w:p w14:paraId="72215FCB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Medio-Alto</w:t>
            </w:r>
          </w:p>
        </w:tc>
      </w:tr>
      <w:tr w:rsidR="00D7492E" w:rsidRPr="00D7492E" w14:paraId="74E704BD" w14:textId="77777777" w:rsidTr="00E7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C40E6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Indicadores de riesgo</w:t>
            </w:r>
          </w:p>
        </w:tc>
        <w:tc>
          <w:tcPr>
            <w:tcW w:w="0" w:type="auto"/>
            <w:hideMark/>
          </w:tcPr>
          <w:p w14:paraId="3EF26A5B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Ausencia de logs tras incidentes, reportes de diagnóstico lento.</w:t>
            </w:r>
          </w:p>
        </w:tc>
      </w:tr>
    </w:tbl>
    <w:p w14:paraId="5DADC523" w14:textId="2FAFC3D2" w:rsidR="00D7492E" w:rsidRPr="00D7492E" w:rsidRDefault="00D7492E" w:rsidP="00D7492E"/>
    <w:p w14:paraId="6E70C0EE" w14:textId="77777777" w:rsidR="00D7492E" w:rsidRPr="00D7492E" w:rsidRDefault="00D7492E" w:rsidP="00D7492E">
      <w:pPr>
        <w:rPr>
          <w:b/>
          <w:bCs/>
        </w:rPr>
      </w:pPr>
      <w:r w:rsidRPr="00D7492E">
        <w:rPr>
          <w:b/>
          <w:bCs/>
        </w:rPr>
        <w:lastRenderedPageBreak/>
        <w:t>3. DEFINICIÓN DE MEDIDAS DE CONTROL</w:t>
      </w:r>
    </w:p>
    <w:p w14:paraId="76A655E8" w14:textId="77777777" w:rsidR="00D7492E" w:rsidRPr="00D7492E" w:rsidRDefault="00D7492E" w:rsidP="00D7492E">
      <w:pPr>
        <w:rPr>
          <w:b/>
          <w:bCs/>
        </w:rPr>
      </w:pPr>
      <w:r w:rsidRPr="00D7492E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37"/>
        <w:gridCol w:w="1641"/>
        <w:gridCol w:w="2750"/>
      </w:tblGrid>
      <w:tr w:rsidR="00D7492E" w:rsidRPr="00D7492E" w14:paraId="5631CAB8" w14:textId="77777777" w:rsidTr="00E74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A9167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Acción</w:t>
            </w:r>
          </w:p>
        </w:tc>
        <w:tc>
          <w:tcPr>
            <w:tcW w:w="0" w:type="auto"/>
            <w:hideMark/>
          </w:tcPr>
          <w:p w14:paraId="6FE8FA73" w14:textId="77777777" w:rsidR="00D7492E" w:rsidRPr="00D7492E" w:rsidRDefault="00D7492E" w:rsidP="00D749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Responsable</w:t>
            </w:r>
          </w:p>
        </w:tc>
        <w:tc>
          <w:tcPr>
            <w:tcW w:w="0" w:type="auto"/>
            <w:hideMark/>
          </w:tcPr>
          <w:p w14:paraId="57DD0C68" w14:textId="77777777" w:rsidR="00D7492E" w:rsidRPr="00D7492E" w:rsidRDefault="00D7492E" w:rsidP="00D749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Herramientas / Recursos</w:t>
            </w:r>
          </w:p>
        </w:tc>
      </w:tr>
      <w:tr w:rsidR="00D7492E" w:rsidRPr="00D7492E" w14:paraId="63BE6C14" w14:textId="77777777" w:rsidTr="00E7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AE5FC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 xml:space="preserve">Implementar configuración automática de </w:t>
            </w:r>
            <w:proofErr w:type="spellStart"/>
            <w:r w:rsidRPr="00D7492E">
              <w:t>logging</w:t>
            </w:r>
            <w:proofErr w:type="spellEnd"/>
            <w:r w:rsidRPr="00D7492E">
              <w:t xml:space="preserve"> en despliegues.</w:t>
            </w:r>
          </w:p>
        </w:tc>
        <w:tc>
          <w:tcPr>
            <w:tcW w:w="0" w:type="auto"/>
            <w:hideMark/>
          </w:tcPr>
          <w:p w14:paraId="2195D907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DevOps</w:t>
            </w:r>
          </w:p>
        </w:tc>
        <w:tc>
          <w:tcPr>
            <w:tcW w:w="0" w:type="auto"/>
            <w:hideMark/>
          </w:tcPr>
          <w:p w14:paraId="0CB3AB47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 xml:space="preserve">Scripts, Ansible, </w:t>
            </w:r>
            <w:proofErr w:type="spellStart"/>
            <w:r w:rsidRPr="00D7492E">
              <w:t>Terraform</w:t>
            </w:r>
            <w:proofErr w:type="spellEnd"/>
          </w:p>
        </w:tc>
      </w:tr>
      <w:tr w:rsidR="00D7492E" w:rsidRPr="00D7492E" w14:paraId="0E1635DA" w14:textId="77777777" w:rsidTr="00E7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51854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Incluir verificación de logs activos en pipelines CI/CD.</w:t>
            </w:r>
          </w:p>
        </w:tc>
        <w:tc>
          <w:tcPr>
            <w:tcW w:w="0" w:type="auto"/>
            <w:hideMark/>
          </w:tcPr>
          <w:p w14:paraId="44C318EB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QA / DevOps</w:t>
            </w:r>
          </w:p>
        </w:tc>
        <w:tc>
          <w:tcPr>
            <w:tcW w:w="0" w:type="auto"/>
            <w:hideMark/>
          </w:tcPr>
          <w:p w14:paraId="0B9FD760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Pipelines, pruebas automatizadas</w:t>
            </w:r>
          </w:p>
        </w:tc>
      </w:tr>
      <w:tr w:rsidR="00D7492E" w:rsidRPr="00D7492E" w14:paraId="64404950" w14:textId="77777777" w:rsidTr="00E7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C939D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Capacitar al equipo en importancia y configuración de logs.</w:t>
            </w:r>
          </w:p>
        </w:tc>
        <w:tc>
          <w:tcPr>
            <w:tcW w:w="0" w:type="auto"/>
            <w:hideMark/>
          </w:tcPr>
          <w:p w14:paraId="34578FFB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RRHH / QA</w:t>
            </w:r>
          </w:p>
        </w:tc>
        <w:tc>
          <w:tcPr>
            <w:tcW w:w="0" w:type="auto"/>
            <w:hideMark/>
          </w:tcPr>
          <w:p w14:paraId="1E3B4E87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Talleres, documentación</w:t>
            </w:r>
          </w:p>
        </w:tc>
      </w:tr>
      <w:tr w:rsidR="00D7492E" w:rsidRPr="00D7492E" w14:paraId="47B399E5" w14:textId="77777777" w:rsidTr="00E7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96BB7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 xml:space="preserve">Establecer </w:t>
            </w:r>
            <w:proofErr w:type="spellStart"/>
            <w:r w:rsidRPr="00D7492E">
              <w:t>checklist</w:t>
            </w:r>
            <w:proofErr w:type="spellEnd"/>
            <w:r w:rsidRPr="00D7492E">
              <w:t xml:space="preserve"> obligatorio </w:t>
            </w:r>
            <w:proofErr w:type="spellStart"/>
            <w:r w:rsidRPr="00D7492E">
              <w:t>post-despliegue</w:t>
            </w:r>
            <w:proofErr w:type="spellEnd"/>
            <w:r w:rsidRPr="00D7492E">
              <w:t>.</w:t>
            </w:r>
          </w:p>
        </w:tc>
        <w:tc>
          <w:tcPr>
            <w:tcW w:w="0" w:type="auto"/>
            <w:hideMark/>
          </w:tcPr>
          <w:p w14:paraId="48B6034D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Líder Técnico</w:t>
            </w:r>
          </w:p>
        </w:tc>
        <w:tc>
          <w:tcPr>
            <w:tcW w:w="0" w:type="auto"/>
            <w:hideMark/>
          </w:tcPr>
          <w:p w14:paraId="09A9872E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Documentos, sistemas de control</w:t>
            </w:r>
          </w:p>
        </w:tc>
      </w:tr>
    </w:tbl>
    <w:p w14:paraId="5023CA25" w14:textId="77777777" w:rsidR="00D7492E" w:rsidRPr="00D7492E" w:rsidRDefault="00D7492E" w:rsidP="00D7492E">
      <w:pPr>
        <w:rPr>
          <w:b/>
          <w:bCs/>
        </w:rPr>
      </w:pPr>
      <w:r w:rsidRPr="00D7492E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04"/>
        <w:gridCol w:w="1641"/>
        <w:gridCol w:w="2883"/>
      </w:tblGrid>
      <w:tr w:rsidR="00D7492E" w:rsidRPr="00D7492E" w14:paraId="3398E00B" w14:textId="77777777" w:rsidTr="00E74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ED31F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Acción</w:t>
            </w:r>
          </w:p>
        </w:tc>
        <w:tc>
          <w:tcPr>
            <w:tcW w:w="0" w:type="auto"/>
            <w:hideMark/>
          </w:tcPr>
          <w:p w14:paraId="3BC61265" w14:textId="77777777" w:rsidR="00D7492E" w:rsidRPr="00D7492E" w:rsidRDefault="00D7492E" w:rsidP="00D749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Responsable</w:t>
            </w:r>
          </w:p>
        </w:tc>
        <w:tc>
          <w:tcPr>
            <w:tcW w:w="0" w:type="auto"/>
            <w:hideMark/>
          </w:tcPr>
          <w:p w14:paraId="38BC8721" w14:textId="77777777" w:rsidR="00D7492E" w:rsidRPr="00D7492E" w:rsidRDefault="00D7492E" w:rsidP="00D749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Herramientas / Recursos</w:t>
            </w:r>
          </w:p>
        </w:tc>
      </w:tr>
      <w:tr w:rsidR="00D7492E" w:rsidRPr="00D7492E" w14:paraId="1252782A" w14:textId="77777777" w:rsidTr="00E7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7E4C9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 xml:space="preserve">Activar </w:t>
            </w:r>
            <w:proofErr w:type="spellStart"/>
            <w:r w:rsidRPr="00D7492E">
              <w:t>logging</w:t>
            </w:r>
            <w:proofErr w:type="spellEnd"/>
            <w:r w:rsidRPr="00D7492E">
              <w:t xml:space="preserve"> manualmente ante detección del problema.</w:t>
            </w:r>
          </w:p>
        </w:tc>
        <w:tc>
          <w:tcPr>
            <w:tcW w:w="0" w:type="auto"/>
            <w:hideMark/>
          </w:tcPr>
          <w:p w14:paraId="17709DE2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DevOps</w:t>
            </w:r>
          </w:p>
        </w:tc>
        <w:tc>
          <w:tcPr>
            <w:tcW w:w="0" w:type="auto"/>
            <w:hideMark/>
          </w:tcPr>
          <w:p w14:paraId="566596AE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Consolas, acceso remoto</w:t>
            </w:r>
          </w:p>
        </w:tc>
      </w:tr>
      <w:tr w:rsidR="00D7492E" w:rsidRPr="00D7492E" w14:paraId="66C33463" w14:textId="77777777" w:rsidTr="00E7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8ACC4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Comunicar estado a equipos de soporte y desarrollo.</w:t>
            </w:r>
          </w:p>
        </w:tc>
        <w:tc>
          <w:tcPr>
            <w:tcW w:w="0" w:type="auto"/>
            <w:hideMark/>
          </w:tcPr>
          <w:p w14:paraId="136895F3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PM / Soporte</w:t>
            </w:r>
          </w:p>
        </w:tc>
        <w:tc>
          <w:tcPr>
            <w:tcW w:w="0" w:type="auto"/>
            <w:hideMark/>
          </w:tcPr>
          <w:p w14:paraId="2E4D4E57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Canales internos de comunicación</w:t>
            </w:r>
          </w:p>
        </w:tc>
      </w:tr>
      <w:tr w:rsidR="00D7492E" w:rsidRPr="00D7492E" w14:paraId="20CD7E4F" w14:textId="77777777" w:rsidTr="00E7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D94D0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Monitorear manualmente indicadores relevantes.</w:t>
            </w:r>
          </w:p>
        </w:tc>
        <w:tc>
          <w:tcPr>
            <w:tcW w:w="0" w:type="auto"/>
            <w:hideMark/>
          </w:tcPr>
          <w:p w14:paraId="2902E5CD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DevOps</w:t>
            </w:r>
          </w:p>
        </w:tc>
        <w:tc>
          <w:tcPr>
            <w:tcW w:w="0" w:type="auto"/>
            <w:hideMark/>
          </w:tcPr>
          <w:p w14:paraId="6F36B513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 xml:space="preserve">Sistemas de monitoreo, </w:t>
            </w:r>
            <w:proofErr w:type="spellStart"/>
            <w:r w:rsidRPr="00D7492E">
              <w:t>dashboards</w:t>
            </w:r>
            <w:proofErr w:type="spellEnd"/>
          </w:p>
        </w:tc>
      </w:tr>
    </w:tbl>
    <w:p w14:paraId="06735F77" w14:textId="77777777" w:rsidR="00D7492E" w:rsidRPr="00D7492E" w:rsidRDefault="00D7492E" w:rsidP="00D7492E">
      <w:pPr>
        <w:rPr>
          <w:b/>
          <w:bCs/>
        </w:rPr>
      </w:pPr>
      <w:r w:rsidRPr="00D7492E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77"/>
        <w:gridCol w:w="2045"/>
        <w:gridCol w:w="3106"/>
      </w:tblGrid>
      <w:tr w:rsidR="00D7492E" w:rsidRPr="00D7492E" w14:paraId="66067DB6" w14:textId="77777777" w:rsidTr="00E74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205A4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Acción</w:t>
            </w:r>
          </w:p>
        </w:tc>
        <w:tc>
          <w:tcPr>
            <w:tcW w:w="0" w:type="auto"/>
            <w:hideMark/>
          </w:tcPr>
          <w:p w14:paraId="1B3F1AE7" w14:textId="77777777" w:rsidR="00D7492E" w:rsidRPr="00D7492E" w:rsidRDefault="00D7492E" w:rsidP="00D749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Responsable</w:t>
            </w:r>
          </w:p>
        </w:tc>
        <w:tc>
          <w:tcPr>
            <w:tcW w:w="0" w:type="auto"/>
            <w:hideMark/>
          </w:tcPr>
          <w:p w14:paraId="5EF7DDD8" w14:textId="77777777" w:rsidR="00D7492E" w:rsidRPr="00D7492E" w:rsidRDefault="00D7492E" w:rsidP="00D749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Herramientas / Recursos</w:t>
            </w:r>
          </w:p>
        </w:tc>
      </w:tr>
      <w:tr w:rsidR="00D7492E" w:rsidRPr="00D7492E" w14:paraId="04E2477C" w14:textId="77777777" w:rsidTr="00E7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18B95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 xml:space="preserve">Revisar procesos y actualizar configuración de </w:t>
            </w:r>
            <w:proofErr w:type="spellStart"/>
            <w:r w:rsidRPr="00D7492E">
              <w:t>logging</w:t>
            </w:r>
            <w:proofErr w:type="spellEnd"/>
            <w:r w:rsidRPr="00D7492E">
              <w:t>.</w:t>
            </w:r>
          </w:p>
        </w:tc>
        <w:tc>
          <w:tcPr>
            <w:tcW w:w="0" w:type="auto"/>
            <w:hideMark/>
          </w:tcPr>
          <w:p w14:paraId="16248C27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DevOps / Líder Técnico</w:t>
            </w:r>
          </w:p>
        </w:tc>
        <w:tc>
          <w:tcPr>
            <w:tcW w:w="0" w:type="auto"/>
            <w:hideMark/>
          </w:tcPr>
          <w:p w14:paraId="1321706A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Repositorios, documentación</w:t>
            </w:r>
          </w:p>
        </w:tc>
      </w:tr>
      <w:tr w:rsidR="00D7492E" w:rsidRPr="00D7492E" w14:paraId="094B88C3" w14:textId="77777777" w:rsidTr="00E7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D23A1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Implementar validaciones automáticas y alertas.</w:t>
            </w:r>
          </w:p>
        </w:tc>
        <w:tc>
          <w:tcPr>
            <w:tcW w:w="0" w:type="auto"/>
            <w:hideMark/>
          </w:tcPr>
          <w:p w14:paraId="79ACD18B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QA / DevOps</w:t>
            </w:r>
          </w:p>
        </w:tc>
        <w:tc>
          <w:tcPr>
            <w:tcW w:w="0" w:type="auto"/>
            <w:hideMark/>
          </w:tcPr>
          <w:p w14:paraId="75EFBDA6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Pipelines CI/CD, herramientas de monitoreo</w:t>
            </w:r>
          </w:p>
        </w:tc>
      </w:tr>
      <w:tr w:rsidR="00D7492E" w:rsidRPr="00D7492E" w14:paraId="7D96C657" w14:textId="77777777" w:rsidTr="00E7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A5345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 xml:space="preserve">Capacitación y mejora continua en prácticas de </w:t>
            </w:r>
            <w:proofErr w:type="spellStart"/>
            <w:r w:rsidRPr="00D7492E">
              <w:t>logging</w:t>
            </w:r>
            <w:proofErr w:type="spellEnd"/>
            <w:r w:rsidRPr="00D7492E">
              <w:t>.</w:t>
            </w:r>
          </w:p>
        </w:tc>
        <w:tc>
          <w:tcPr>
            <w:tcW w:w="0" w:type="auto"/>
            <w:hideMark/>
          </w:tcPr>
          <w:p w14:paraId="39E93AE9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RRHH / QA</w:t>
            </w:r>
          </w:p>
        </w:tc>
        <w:tc>
          <w:tcPr>
            <w:tcW w:w="0" w:type="auto"/>
            <w:hideMark/>
          </w:tcPr>
          <w:p w14:paraId="4385C301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Talleres, manuales</w:t>
            </w:r>
          </w:p>
        </w:tc>
      </w:tr>
    </w:tbl>
    <w:p w14:paraId="1C43F4AA" w14:textId="7160F54F" w:rsidR="00D7492E" w:rsidRPr="00D7492E" w:rsidRDefault="00D7492E" w:rsidP="00D7492E"/>
    <w:p w14:paraId="760DD760" w14:textId="77777777" w:rsidR="00D7492E" w:rsidRPr="00D7492E" w:rsidRDefault="00D7492E" w:rsidP="00D7492E">
      <w:pPr>
        <w:rPr>
          <w:b/>
          <w:bCs/>
        </w:rPr>
      </w:pPr>
      <w:r w:rsidRPr="00D7492E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42"/>
        <w:gridCol w:w="3655"/>
        <w:gridCol w:w="1831"/>
      </w:tblGrid>
      <w:tr w:rsidR="00D7492E" w:rsidRPr="00D7492E" w14:paraId="15D040F1" w14:textId="77777777" w:rsidTr="00E74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C71DE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Escenario de materialización</w:t>
            </w:r>
          </w:p>
        </w:tc>
        <w:tc>
          <w:tcPr>
            <w:tcW w:w="0" w:type="auto"/>
            <w:hideMark/>
          </w:tcPr>
          <w:p w14:paraId="54790C04" w14:textId="77777777" w:rsidR="00D7492E" w:rsidRPr="00D7492E" w:rsidRDefault="00D7492E" w:rsidP="00D749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Impacto directo</w:t>
            </w:r>
          </w:p>
        </w:tc>
        <w:tc>
          <w:tcPr>
            <w:tcW w:w="0" w:type="auto"/>
            <w:hideMark/>
          </w:tcPr>
          <w:p w14:paraId="42CEE266" w14:textId="77777777" w:rsidR="00D7492E" w:rsidRPr="00D7492E" w:rsidRDefault="00D7492E" w:rsidP="00D749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Costo estimado (MXN)</w:t>
            </w:r>
          </w:p>
        </w:tc>
      </w:tr>
      <w:tr w:rsidR="00D7492E" w:rsidRPr="00D7492E" w14:paraId="24E67674" w14:textId="77777777" w:rsidTr="00E7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827E1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Retrasos en diagnóstico y solución de fallos</w:t>
            </w:r>
          </w:p>
        </w:tc>
        <w:tc>
          <w:tcPr>
            <w:tcW w:w="0" w:type="auto"/>
            <w:hideMark/>
          </w:tcPr>
          <w:p w14:paraId="5DFEC3C5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 xml:space="preserve">Mayor </w:t>
            </w:r>
            <w:proofErr w:type="spellStart"/>
            <w:r w:rsidRPr="00D7492E">
              <w:t>downtime</w:t>
            </w:r>
            <w:proofErr w:type="spellEnd"/>
            <w:r w:rsidRPr="00D7492E">
              <w:t>, soporte prolongado, pérdida de clientes</w:t>
            </w:r>
          </w:p>
        </w:tc>
        <w:tc>
          <w:tcPr>
            <w:tcW w:w="0" w:type="auto"/>
            <w:hideMark/>
          </w:tcPr>
          <w:p w14:paraId="11A93F1A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$25,000 MXN</w:t>
            </w:r>
          </w:p>
        </w:tc>
      </w:tr>
      <w:tr w:rsidR="00D7492E" w:rsidRPr="00D7492E" w14:paraId="2BFE046F" w14:textId="77777777" w:rsidTr="00E7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B07D9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Incremento en tiempo de recuperación</w:t>
            </w:r>
          </w:p>
        </w:tc>
        <w:tc>
          <w:tcPr>
            <w:tcW w:w="0" w:type="auto"/>
            <w:hideMark/>
          </w:tcPr>
          <w:p w14:paraId="1748E328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Horas extra, multas por incumplimiento de SLA</w:t>
            </w:r>
          </w:p>
        </w:tc>
        <w:tc>
          <w:tcPr>
            <w:tcW w:w="0" w:type="auto"/>
            <w:hideMark/>
          </w:tcPr>
          <w:p w14:paraId="623F2868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$15,000 MXN</w:t>
            </w:r>
          </w:p>
        </w:tc>
      </w:tr>
      <w:tr w:rsidR="00D7492E" w:rsidRPr="00D7492E" w14:paraId="521C4C9B" w14:textId="77777777" w:rsidTr="00E74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CEA52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Daño reputacional y afectación en satisfacción</w:t>
            </w:r>
          </w:p>
        </w:tc>
        <w:tc>
          <w:tcPr>
            <w:tcW w:w="0" w:type="auto"/>
            <w:hideMark/>
          </w:tcPr>
          <w:p w14:paraId="63B61704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Usuarios insatisfechos, pérdida de confianza</w:t>
            </w:r>
          </w:p>
        </w:tc>
        <w:tc>
          <w:tcPr>
            <w:tcW w:w="0" w:type="auto"/>
            <w:hideMark/>
          </w:tcPr>
          <w:p w14:paraId="5B9DDC61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$10,000 MXN</w:t>
            </w:r>
          </w:p>
        </w:tc>
      </w:tr>
      <w:tr w:rsidR="00D7492E" w:rsidRPr="00D7492E" w14:paraId="7F0626D8" w14:textId="77777777" w:rsidTr="00E7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3A835" w14:textId="77777777" w:rsidR="00D7492E" w:rsidRPr="00D7492E" w:rsidRDefault="00D7492E" w:rsidP="00D7492E">
            <w:pPr>
              <w:spacing w:after="160" w:line="278" w:lineRule="auto"/>
            </w:pPr>
            <w:proofErr w:type="gramStart"/>
            <w:r w:rsidRPr="00D7492E">
              <w:t>Total</w:t>
            </w:r>
            <w:proofErr w:type="gramEnd"/>
            <w:r w:rsidRPr="00D7492E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148C12F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F28104D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 xml:space="preserve">→ </w:t>
            </w:r>
            <w:r w:rsidRPr="00D7492E">
              <w:rPr>
                <w:b/>
                <w:bCs/>
              </w:rPr>
              <w:t>$50,000 MXN</w:t>
            </w:r>
          </w:p>
        </w:tc>
      </w:tr>
    </w:tbl>
    <w:p w14:paraId="2A0D3A9C" w14:textId="7D2E3981" w:rsidR="00D7492E" w:rsidRPr="00D7492E" w:rsidRDefault="00D7492E" w:rsidP="00D7492E"/>
    <w:p w14:paraId="588E3C2D" w14:textId="77777777" w:rsidR="00D7492E" w:rsidRPr="00D7492E" w:rsidRDefault="00D7492E" w:rsidP="00D7492E">
      <w:pPr>
        <w:rPr>
          <w:b/>
          <w:bCs/>
        </w:rPr>
      </w:pPr>
      <w:r w:rsidRPr="00D7492E">
        <w:rPr>
          <w:b/>
          <w:bCs/>
        </w:rPr>
        <w:t>2. Costo de Implementación de Estrategias de Control</w:t>
      </w:r>
    </w:p>
    <w:p w14:paraId="63A76B74" w14:textId="77777777" w:rsidR="00D7492E" w:rsidRPr="00D7492E" w:rsidRDefault="00D7492E" w:rsidP="00D7492E">
      <w:pPr>
        <w:rPr>
          <w:b/>
          <w:bCs/>
        </w:rPr>
      </w:pPr>
      <w:r w:rsidRPr="00D7492E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49"/>
        <w:gridCol w:w="1942"/>
      </w:tblGrid>
      <w:tr w:rsidR="00D7492E" w:rsidRPr="00D7492E" w14:paraId="22321435" w14:textId="77777777" w:rsidTr="007E6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22A91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Acción</w:t>
            </w:r>
          </w:p>
        </w:tc>
        <w:tc>
          <w:tcPr>
            <w:tcW w:w="0" w:type="auto"/>
            <w:hideMark/>
          </w:tcPr>
          <w:p w14:paraId="21B7C5F5" w14:textId="77777777" w:rsidR="00D7492E" w:rsidRPr="00D7492E" w:rsidRDefault="00D7492E" w:rsidP="00D749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Costo estimado</w:t>
            </w:r>
          </w:p>
        </w:tc>
      </w:tr>
      <w:tr w:rsidR="00D7492E" w:rsidRPr="00D7492E" w14:paraId="585F9FFD" w14:textId="77777777" w:rsidTr="007E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E04AD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Automatización y configuración en despliegues</w:t>
            </w:r>
          </w:p>
        </w:tc>
        <w:tc>
          <w:tcPr>
            <w:tcW w:w="0" w:type="auto"/>
            <w:hideMark/>
          </w:tcPr>
          <w:p w14:paraId="44464F5E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$4,000 MXN</w:t>
            </w:r>
          </w:p>
        </w:tc>
      </w:tr>
      <w:tr w:rsidR="00D7492E" w:rsidRPr="00D7492E" w14:paraId="75FB8A6E" w14:textId="77777777" w:rsidTr="007E6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99AC1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 xml:space="preserve">Inclusión en pipelines y </w:t>
            </w:r>
            <w:proofErr w:type="spellStart"/>
            <w:r w:rsidRPr="00D7492E">
              <w:t>checklist</w:t>
            </w:r>
            <w:proofErr w:type="spellEnd"/>
          </w:p>
        </w:tc>
        <w:tc>
          <w:tcPr>
            <w:tcW w:w="0" w:type="auto"/>
            <w:hideMark/>
          </w:tcPr>
          <w:p w14:paraId="2502C2E5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$2,500 MXN</w:t>
            </w:r>
          </w:p>
        </w:tc>
      </w:tr>
      <w:tr w:rsidR="00D7492E" w:rsidRPr="00D7492E" w14:paraId="0FCD5CA6" w14:textId="77777777" w:rsidTr="007E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A837D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Capacitación y documentación</w:t>
            </w:r>
          </w:p>
        </w:tc>
        <w:tc>
          <w:tcPr>
            <w:tcW w:w="0" w:type="auto"/>
            <w:hideMark/>
          </w:tcPr>
          <w:p w14:paraId="1E93310C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$2,000 MXN</w:t>
            </w:r>
          </w:p>
        </w:tc>
      </w:tr>
      <w:tr w:rsidR="00D7492E" w:rsidRPr="00D7492E" w14:paraId="1D7F0691" w14:textId="77777777" w:rsidTr="007E6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80420" w14:textId="77777777" w:rsidR="00D7492E" w:rsidRPr="00D7492E" w:rsidRDefault="00D7492E" w:rsidP="00D7492E">
            <w:pPr>
              <w:spacing w:after="160" w:line="278" w:lineRule="auto"/>
            </w:pPr>
            <w:r w:rsidRPr="00D7492E">
              <w:rPr>
                <w:rFonts w:ascii="Segoe UI Emoji" w:hAnsi="Segoe UI Emoji" w:cs="Segoe UI Emoji"/>
              </w:rPr>
              <w:t>🛡️</w:t>
            </w:r>
            <w:r w:rsidRPr="00D7492E">
              <w:t xml:space="preserve"> Total medidas preventivas:</w:t>
            </w:r>
          </w:p>
        </w:tc>
        <w:tc>
          <w:tcPr>
            <w:tcW w:w="0" w:type="auto"/>
            <w:hideMark/>
          </w:tcPr>
          <w:p w14:paraId="357325D4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rPr>
                <w:b/>
                <w:bCs/>
              </w:rPr>
              <w:t>$8,500 MXN</w:t>
            </w:r>
          </w:p>
        </w:tc>
      </w:tr>
    </w:tbl>
    <w:p w14:paraId="2D2BA645" w14:textId="77777777" w:rsidR="00D7492E" w:rsidRPr="00D7492E" w:rsidRDefault="00D7492E" w:rsidP="00D7492E">
      <w:pPr>
        <w:rPr>
          <w:b/>
          <w:bCs/>
        </w:rPr>
      </w:pPr>
      <w:r w:rsidRPr="00D7492E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19"/>
        <w:gridCol w:w="1942"/>
      </w:tblGrid>
      <w:tr w:rsidR="00D7492E" w:rsidRPr="00D7492E" w14:paraId="0F690BBD" w14:textId="77777777" w:rsidTr="007E6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66461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Acción</w:t>
            </w:r>
          </w:p>
        </w:tc>
        <w:tc>
          <w:tcPr>
            <w:tcW w:w="0" w:type="auto"/>
            <w:hideMark/>
          </w:tcPr>
          <w:p w14:paraId="6A95C9BB" w14:textId="77777777" w:rsidR="00D7492E" w:rsidRPr="00D7492E" w:rsidRDefault="00D7492E" w:rsidP="00D749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Costo estimado</w:t>
            </w:r>
          </w:p>
        </w:tc>
      </w:tr>
      <w:tr w:rsidR="00D7492E" w:rsidRPr="00D7492E" w14:paraId="20294CE8" w14:textId="77777777" w:rsidTr="007E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40E5A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Activación manual y comunicación</w:t>
            </w:r>
          </w:p>
        </w:tc>
        <w:tc>
          <w:tcPr>
            <w:tcW w:w="0" w:type="auto"/>
            <w:hideMark/>
          </w:tcPr>
          <w:p w14:paraId="6CD7717A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$2,000 MXN</w:t>
            </w:r>
          </w:p>
        </w:tc>
      </w:tr>
      <w:tr w:rsidR="00D7492E" w:rsidRPr="00D7492E" w14:paraId="0BF6900D" w14:textId="77777777" w:rsidTr="007E6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83639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Monitoreo manual temporal</w:t>
            </w:r>
          </w:p>
        </w:tc>
        <w:tc>
          <w:tcPr>
            <w:tcW w:w="0" w:type="auto"/>
            <w:hideMark/>
          </w:tcPr>
          <w:p w14:paraId="7DC50FA8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$1,500 MXN</w:t>
            </w:r>
          </w:p>
        </w:tc>
      </w:tr>
      <w:tr w:rsidR="00D7492E" w:rsidRPr="00D7492E" w14:paraId="4683FADD" w14:textId="77777777" w:rsidTr="007E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10B7B" w14:textId="77777777" w:rsidR="00D7492E" w:rsidRPr="00D7492E" w:rsidRDefault="00D7492E" w:rsidP="00D7492E">
            <w:pPr>
              <w:spacing w:after="160" w:line="278" w:lineRule="auto"/>
            </w:pPr>
            <w:r w:rsidRPr="00D7492E">
              <w:rPr>
                <w:rFonts w:ascii="Segoe UI Emoji" w:hAnsi="Segoe UI Emoji" w:cs="Segoe UI Emoji"/>
              </w:rPr>
              <w:t>🚨</w:t>
            </w:r>
            <w:r w:rsidRPr="00D7492E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7C222F78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rPr>
                <w:b/>
                <w:bCs/>
              </w:rPr>
              <w:t>$3,500 MXN</w:t>
            </w:r>
          </w:p>
        </w:tc>
      </w:tr>
    </w:tbl>
    <w:p w14:paraId="503BDC42" w14:textId="77777777" w:rsidR="00D7492E" w:rsidRPr="00D7492E" w:rsidRDefault="00D7492E" w:rsidP="00D7492E">
      <w:pPr>
        <w:rPr>
          <w:b/>
          <w:bCs/>
        </w:rPr>
      </w:pPr>
      <w:r w:rsidRPr="00D7492E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83"/>
        <w:gridCol w:w="1942"/>
      </w:tblGrid>
      <w:tr w:rsidR="00D7492E" w:rsidRPr="00D7492E" w14:paraId="53C4FF4B" w14:textId="77777777" w:rsidTr="00982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DA001" w14:textId="77777777" w:rsidR="00D7492E" w:rsidRPr="00D7492E" w:rsidRDefault="00D7492E" w:rsidP="00D7492E">
            <w:pPr>
              <w:spacing w:after="160" w:line="278" w:lineRule="auto"/>
            </w:pPr>
            <w:r w:rsidRPr="00D7492E">
              <w:lastRenderedPageBreak/>
              <w:t>Acción</w:t>
            </w:r>
          </w:p>
        </w:tc>
        <w:tc>
          <w:tcPr>
            <w:tcW w:w="0" w:type="auto"/>
            <w:hideMark/>
          </w:tcPr>
          <w:p w14:paraId="256FF98B" w14:textId="77777777" w:rsidR="00D7492E" w:rsidRPr="00D7492E" w:rsidRDefault="00D7492E" w:rsidP="00D749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Costo estimado</w:t>
            </w:r>
          </w:p>
        </w:tc>
      </w:tr>
      <w:tr w:rsidR="00D7492E" w:rsidRPr="00D7492E" w14:paraId="72216ABF" w14:textId="77777777" w:rsidTr="0098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2CA1F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Revisión y actualización de procesos</w:t>
            </w:r>
          </w:p>
        </w:tc>
        <w:tc>
          <w:tcPr>
            <w:tcW w:w="0" w:type="auto"/>
            <w:hideMark/>
          </w:tcPr>
          <w:p w14:paraId="7F90D3FC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$3,000 MXN</w:t>
            </w:r>
          </w:p>
        </w:tc>
      </w:tr>
      <w:tr w:rsidR="00D7492E" w:rsidRPr="00D7492E" w14:paraId="16C39B1D" w14:textId="77777777" w:rsidTr="00982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91980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Implementación de alertas automáticas</w:t>
            </w:r>
          </w:p>
        </w:tc>
        <w:tc>
          <w:tcPr>
            <w:tcW w:w="0" w:type="auto"/>
            <w:hideMark/>
          </w:tcPr>
          <w:p w14:paraId="0323FD93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$2,500 MXN</w:t>
            </w:r>
          </w:p>
        </w:tc>
      </w:tr>
      <w:tr w:rsidR="00D7492E" w:rsidRPr="00D7492E" w14:paraId="400C0791" w14:textId="77777777" w:rsidTr="0098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26F8B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Capacitación continua</w:t>
            </w:r>
          </w:p>
        </w:tc>
        <w:tc>
          <w:tcPr>
            <w:tcW w:w="0" w:type="auto"/>
            <w:hideMark/>
          </w:tcPr>
          <w:p w14:paraId="691E0754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$2,000 MXN</w:t>
            </w:r>
          </w:p>
        </w:tc>
      </w:tr>
      <w:tr w:rsidR="00D7492E" w:rsidRPr="00D7492E" w14:paraId="7C604D6D" w14:textId="77777777" w:rsidTr="00982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B2EA7" w14:textId="77777777" w:rsidR="00D7492E" w:rsidRPr="00D7492E" w:rsidRDefault="00D7492E" w:rsidP="00D7492E">
            <w:pPr>
              <w:spacing w:after="160" w:line="278" w:lineRule="auto"/>
            </w:pPr>
            <w:r w:rsidRPr="00D7492E">
              <w:rPr>
                <w:rFonts w:ascii="Segoe UI Emoji" w:hAnsi="Segoe UI Emoji" w:cs="Segoe UI Emoji"/>
              </w:rPr>
              <w:t>🔄</w:t>
            </w:r>
            <w:r w:rsidRPr="00D7492E">
              <w:t xml:space="preserve"> Total medidas correctivas:</w:t>
            </w:r>
          </w:p>
        </w:tc>
        <w:tc>
          <w:tcPr>
            <w:tcW w:w="0" w:type="auto"/>
            <w:hideMark/>
          </w:tcPr>
          <w:p w14:paraId="7E89827F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rPr>
                <w:b/>
                <w:bCs/>
              </w:rPr>
              <w:t>$7,500 MXN</w:t>
            </w:r>
          </w:p>
        </w:tc>
      </w:tr>
    </w:tbl>
    <w:p w14:paraId="15874237" w14:textId="2C4C10D3" w:rsidR="00D7492E" w:rsidRPr="00D7492E" w:rsidRDefault="00D7492E" w:rsidP="00D7492E"/>
    <w:p w14:paraId="0103F5F3" w14:textId="77777777" w:rsidR="00D7492E" w:rsidRPr="00D7492E" w:rsidRDefault="00D7492E" w:rsidP="00D7492E">
      <w:pPr>
        <w:rPr>
          <w:b/>
          <w:bCs/>
        </w:rPr>
      </w:pPr>
      <w:r w:rsidRPr="00D7492E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D7492E" w:rsidRPr="00D7492E" w14:paraId="465F24C6" w14:textId="77777777" w:rsidTr="00F44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F2713" w14:textId="77777777" w:rsidR="00D7492E" w:rsidRPr="00D7492E" w:rsidRDefault="00D7492E" w:rsidP="00D7492E">
            <w:pPr>
              <w:spacing w:after="160" w:line="278" w:lineRule="auto"/>
            </w:pPr>
            <w:r w:rsidRPr="00D7492E">
              <w:t>Categoría</w:t>
            </w:r>
          </w:p>
        </w:tc>
        <w:tc>
          <w:tcPr>
            <w:tcW w:w="0" w:type="auto"/>
            <w:hideMark/>
          </w:tcPr>
          <w:p w14:paraId="4A8AB56E" w14:textId="77777777" w:rsidR="00D7492E" w:rsidRPr="00D7492E" w:rsidRDefault="00D7492E" w:rsidP="00D749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Costo estimado</w:t>
            </w:r>
          </w:p>
        </w:tc>
      </w:tr>
      <w:tr w:rsidR="00D7492E" w:rsidRPr="00D7492E" w14:paraId="56C50E79" w14:textId="77777777" w:rsidTr="00F4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129FFD" w14:textId="77777777" w:rsidR="00D7492E" w:rsidRPr="00D7492E" w:rsidRDefault="00D7492E" w:rsidP="00D7492E">
            <w:pPr>
              <w:spacing w:after="160" w:line="278" w:lineRule="auto"/>
            </w:pPr>
            <w:r w:rsidRPr="00D7492E">
              <w:rPr>
                <w:rFonts w:ascii="Segoe UI Emoji" w:hAnsi="Segoe UI Emoji" w:cs="Segoe UI Emoji"/>
              </w:rPr>
              <w:t>🛡️</w:t>
            </w:r>
            <w:r w:rsidRPr="00D7492E">
              <w:t xml:space="preserve"> Prevención</w:t>
            </w:r>
          </w:p>
        </w:tc>
        <w:tc>
          <w:tcPr>
            <w:tcW w:w="0" w:type="auto"/>
            <w:hideMark/>
          </w:tcPr>
          <w:p w14:paraId="24908182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$8,500 MXN</w:t>
            </w:r>
          </w:p>
        </w:tc>
      </w:tr>
      <w:tr w:rsidR="00D7492E" w:rsidRPr="00D7492E" w14:paraId="088EAD9F" w14:textId="77777777" w:rsidTr="00F4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92547" w14:textId="77777777" w:rsidR="00D7492E" w:rsidRPr="00D7492E" w:rsidRDefault="00D7492E" w:rsidP="00D7492E">
            <w:pPr>
              <w:spacing w:after="160" w:line="278" w:lineRule="auto"/>
            </w:pPr>
            <w:r w:rsidRPr="00D7492E">
              <w:rPr>
                <w:rFonts w:ascii="Segoe UI Emoji" w:hAnsi="Segoe UI Emoji" w:cs="Segoe UI Emoji"/>
              </w:rPr>
              <w:t>🚨</w:t>
            </w:r>
            <w:r w:rsidRPr="00D7492E">
              <w:t xml:space="preserve"> Mitigación</w:t>
            </w:r>
          </w:p>
        </w:tc>
        <w:tc>
          <w:tcPr>
            <w:tcW w:w="0" w:type="auto"/>
            <w:hideMark/>
          </w:tcPr>
          <w:p w14:paraId="1FA7EF29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$3,500 MXN</w:t>
            </w:r>
          </w:p>
        </w:tc>
      </w:tr>
      <w:tr w:rsidR="00D7492E" w:rsidRPr="00D7492E" w14:paraId="0D17328B" w14:textId="77777777" w:rsidTr="00F44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7694D" w14:textId="77777777" w:rsidR="00D7492E" w:rsidRPr="00D7492E" w:rsidRDefault="00D7492E" w:rsidP="00D7492E">
            <w:pPr>
              <w:spacing w:after="160" w:line="278" w:lineRule="auto"/>
            </w:pPr>
            <w:r w:rsidRPr="00D7492E">
              <w:rPr>
                <w:rFonts w:ascii="Segoe UI Emoji" w:hAnsi="Segoe UI Emoji" w:cs="Segoe UI Emoji"/>
              </w:rPr>
              <w:t>🔄</w:t>
            </w:r>
            <w:r w:rsidRPr="00D7492E">
              <w:t xml:space="preserve"> Recuperación</w:t>
            </w:r>
          </w:p>
        </w:tc>
        <w:tc>
          <w:tcPr>
            <w:tcW w:w="0" w:type="auto"/>
            <w:hideMark/>
          </w:tcPr>
          <w:p w14:paraId="057FA630" w14:textId="77777777" w:rsidR="00D7492E" w:rsidRPr="00D7492E" w:rsidRDefault="00D7492E" w:rsidP="00D749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92E">
              <w:t>$7,500 MXN</w:t>
            </w:r>
          </w:p>
        </w:tc>
      </w:tr>
      <w:tr w:rsidR="00D7492E" w:rsidRPr="00D7492E" w14:paraId="15C87929" w14:textId="77777777" w:rsidTr="00F44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AAD53" w14:textId="77777777" w:rsidR="00D7492E" w:rsidRPr="00D7492E" w:rsidRDefault="00D7492E" w:rsidP="00D7492E">
            <w:pPr>
              <w:spacing w:after="160" w:line="278" w:lineRule="auto"/>
            </w:pPr>
            <w:r w:rsidRPr="00D7492E">
              <w:rPr>
                <w:rFonts w:ascii="Segoe UI Emoji" w:hAnsi="Segoe UI Emoji" w:cs="Segoe UI Emoji"/>
              </w:rPr>
              <w:t>💥</w:t>
            </w:r>
            <w:r w:rsidRPr="00D7492E">
              <w:t xml:space="preserve"> Costo de no hacer nada</w:t>
            </w:r>
          </w:p>
        </w:tc>
        <w:tc>
          <w:tcPr>
            <w:tcW w:w="0" w:type="auto"/>
            <w:hideMark/>
          </w:tcPr>
          <w:p w14:paraId="24D83726" w14:textId="77777777" w:rsidR="00D7492E" w:rsidRPr="00D7492E" w:rsidRDefault="00D7492E" w:rsidP="00D749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92E">
              <w:t>$50,000 MXN</w:t>
            </w:r>
          </w:p>
        </w:tc>
      </w:tr>
    </w:tbl>
    <w:p w14:paraId="46DCD0E4" w14:textId="1B8A863A" w:rsidR="00D7492E" w:rsidRPr="00D7492E" w:rsidRDefault="00D7492E" w:rsidP="00D7492E"/>
    <w:p w14:paraId="2046A11C" w14:textId="77777777" w:rsidR="00D7492E" w:rsidRPr="00D7492E" w:rsidRDefault="00D7492E" w:rsidP="00D7492E">
      <w:pPr>
        <w:rPr>
          <w:b/>
          <w:bCs/>
        </w:rPr>
      </w:pPr>
      <w:r w:rsidRPr="00D7492E">
        <w:rPr>
          <w:rFonts w:ascii="Segoe UI Emoji" w:hAnsi="Segoe UI Emoji" w:cs="Segoe UI Emoji"/>
          <w:b/>
          <w:bCs/>
        </w:rPr>
        <w:t>📈</w:t>
      </w:r>
      <w:r w:rsidRPr="00D7492E">
        <w:rPr>
          <w:b/>
          <w:bCs/>
        </w:rPr>
        <w:t xml:space="preserve"> Análisis Costo-Beneficio</w:t>
      </w:r>
    </w:p>
    <w:p w14:paraId="509F6053" w14:textId="77777777" w:rsidR="00D7492E" w:rsidRPr="00D7492E" w:rsidRDefault="00D7492E" w:rsidP="00D7492E">
      <w:r w:rsidRPr="00D7492E">
        <w:rPr>
          <w:b/>
          <w:bCs/>
        </w:rPr>
        <w:t>Costo total de implementar todas las estrategias:</w:t>
      </w:r>
      <w:r w:rsidRPr="00D7492E">
        <w:br/>
        <w:t xml:space="preserve">$8,500 + $3,500 + $7,500 = </w:t>
      </w:r>
      <w:r w:rsidRPr="00D7492E">
        <w:rPr>
          <w:b/>
          <w:bCs/>
        </w:rPr>
        <w:t>$19,500 MXN</w:t>
      </w:r>
    </w:p>
    <w:p w14:paraId="0D3F2FFD" w14:textId="77777777" w:rsidR="00D7492E" w:rsidRPr="00D7492E" w:rsidRDefault="00D7492E" w:rsidP="00D7492E">
      <w:r w:rsidRPr="00D7492E">
        <w:rPr>
          <w:b/>
          <w:bCs/>
        </w:rPr>
        <w:t>Ahorro potencial si se previene o controla el riesgo:</w:t>
      </w:r>
      <w:r w:rsidRPr="00D7492E">
        <w:br/>
        <w:t xml:space="preserve">$50,000 – $19,500 = </w:t>
      </w:r>
      <w:r w:rsidRPr="00D7492E">
        <w:rPr>
          <w:b/>
          <w:bCs/>
        </w:rPr>
        <w:t>$30,500 MXN</w:t>
      </w:r>
    </w:p>
    <w:p w14:paraId="4C20BC99" w14:textId="77777777" w:rsidR="00D7492E" w:rsidRPr="00D7492E" w:rsidRDefault="00D7492E" w:rsidP="00D7492E">
      <w:r w:rsidRPr="00D7492E">
        <w:rPr>
          <w:b/>
          <w:bCs/>
        </w:rPr>
        <w:t>(≈ 156% de retorno sobre inversión en activación y gestión de logs en producción)</w:t>
      </w:r>
    </w:p>
    <w:p w14:paraId="3B0825E9" w14:textId="77777777" w:rsidR="009A2D2C" w:rsidRDefault="009A2D2C"/>
    <w:sectPr w:rsidR="009A2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50D7C"/>
    <w:multiLevelType w:val="multilevel"/>
    <w:tmpl w:val="0774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41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2C"/>
    <w:rsid w:val="007E6ECD"/>
    <w:rsid w:val="009826BC"/>
    <w:rsid w:val="009A2D2C"/>
    <w:rsid w:val="00D00F29"/>
    <w:rsid w:val="00D7492E"/>
    <w:rsid w:val="00E74896"/>
    <w:rsid w:val="00F4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B1D22-C7D0-41F9-BB38-2B08798E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D2C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E748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7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6</cp:revision>
  <dcterms:created xsi:type="dcterms:W3CDTF">2025-06-30T02:15:00Z</dcterms:created>
  <dcterms:modified xsi:type="dcterms:W3CDTF">2025-06-30T02:16:00Z</dcterms:modified>
</cp:coreProperties>
</file>