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010120" w14:textId="77777777" w:rsidR="00373A94" w:rsidRDefault="00373A94"/>
    <w:p w14:paraId="5B010121" w14:textId="77777777" w:rsidR="00373A94" w:rsidRDefault="00D54186">
      <w:pPr>
        <w:spacing w:before="80" w:after="80"/>
        <w:jc w:val="center"/>
      </w:pPr>
      <w:r>
        <w:rPr>
          <w:b/>
          <w:bCs/>
          <w:color w:val="1A6B3C"/>
          <w:sz w:val="30"/>
          <w:szCs w:val="30"/>
        </w:rPr>
        <w:t>UNIVERSIDAD POPULAR DEL CESAR</w:t>
      </w:r>
    </w:p>
    <w:p w14:paraId="5B010122" w14:textId="77777777" w:rsidR="00373A94" w:rsidRDefault="00D54186">
      <w:pPr>
        <w:spacing w:before="80" w:after="80"/>
        <w:jc w:val="center"/>
      </w:pPr>
      <w:r>
        <w:rPr>
          <w:color w:val="555555"/>
        </w:rPr>
        <w:t>Ingeniería de Sistemas e Informática</w:t>
      </w:r>
    </w:p>
    <w:p w14:paraId="5B010123" w14:textId="77777777" w:rsidR="00373A94" w:rsidRDefault="00373A9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3A94" w14:paraId="5B01012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400" w:type="dxa"/>
              <w:left w:w="500" w:type="dxa"/>
              <w:bottom w:w="400" w:type="dxa"/>
              <w:right w:w="500" w:type="dxa"/>
            </w:tcMar>
          </w:tcPr>
          <w:p w14:paraId="5B010124" w14:textId="77777777" w:rsidR="00373A94" w:rsidRDefault="00D54186">
            <w:pPr>
              <w:jc w:val="center"/>
            </w:pPr>
            <w:r>
              <w:rPr>
                <w:b/>
                <w:bCs/>
                <w:color w:val="FFFFFF"/>
                <w:sz w:val="50"/>
                <w:szCs w:val="50"/>
              </w:rPr>
              <w:t>GUÍA DEL TALLER</w:t>
            </w:r>
          </w:p>
          <w:p w14:paraId="5B010125" w14:textId="77777777" w:rsidR="00373A94" w:rsidRDefault="00D54186">
            <w:pPr>
              <w:spacing w:before="100"/>
              <w:jc w:val="center"/>
            </w:pPr>
            <w:r>
              <w:rPr>
                <w:i/>
                <w:iCs/>
                <w:color w:val="CCFFCC"/>
                <w:sz w:val="28"/>
                <w:szCs w:val="28"/>
              </w:rPr>
              <w:t>Refactorización a Código Limpio</w:t>
            </w:r>
          </w:p>
          <w:p w14:paraId="5B010126" w14:textId="77777777" w:rsidR="00373A94" w:rsidRDefault="00D54186">
            <w:pPr>
              <w:spacing w:before="200"/>
              <w:jc w:val="center"/>
            </w:pPr>
            <w:r>
              <w:rPr>
                <w:color w:val="FFFFFF"/>
                <w:sz w:val="23"/>
                <w:szCs w:val="23"/>
              </w:rPr>
              <w:t>Sistema de Facturación — Restaurante El Buen Sabor</w:t>
            </w:r>
          </w:p>
        </w:tc>
      </w:tr>
    </w:tbl>
    <w:p w14:paraId="5B010128" w14:textId="77777777" w:rsidR="00373A94" w:rsidRDefault="00373A94"/>
    <w:p w14:paraId="5B010129" w14:textId="04F1B354" w:rsidR="00373A94" w:rsidRDefault="00D54186">
      <w:pPr>
        <w:spacing w:before="80" w:after="80"/>
        <w:jc w:val="center"/>
      </w:pPr>
      <w:r>
        <w:rPr>
          <w:color w:val="555555"/>
        </w:rPr>
        <w:t>Programación de Computadores III · SS462 · Cuarto Semestre</w:t>
      </w:r>
    </w:p>
    <w:p w14:paraId="5B01012A" w14:textId="77777777" w:rsidR="00373A94" w:rsidRDefault="00D54186">
      <w:pPr>
        <w:spacing w:before="80" w:after="80"/>
        <w:jc w:val="center"/>
      </w:pPr>
      <w:r>
        <w:rPr>
          <w:color w:val="555555"/>
        </w:rPr>
        <w:t>Docente: Ing. Alfredo David Bautista Romero</w:t>
      </w:r>
    </w:p>
    <w:p w14:paraId="5B01012B" w14:textId="77777777" w:rsidR="00373A94" w:rsidRDefault="00D54186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3A94" w14:paraId="5B01012D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6B3C"/>
            <w:tcMar>
              <w:top w:w="160" w:type="dxa"/>
              <w:left w:w="300" w:type="dxa"/>
              <w:bottom w:w="160" w:type="dxa"/>
              <w:right w:w="300" w:type="dxa"/>
            </w:tcMar>
          </w:tcPr>
          <w:p w14:paraId="5B01012C" w14:textId="603F9834" w:rsidR="00373A94" w:rsidRDefault="00D54186">
            <w:r>
              <w:rPr>
                <w:b/>
                <w:bCs/>
                <w:color w:val="FFFFFF"/>
                <w:sz w:val="30"/>
                <w:szCs w:val="30"/>
              </w:rPr>
              <w:lastRenderedPageBreak/>
              <w:t>1. ¿Qué van a encontrar?</w:t>
            </w:r>
          </w:p>
        </w:tc>
      </w:tr>
    </w:tbl>
    <w:p w14:paraId="5B01012E" w14:textId="77777777" w:rsidR="00373A94" w:rsidRDefault="00373A94"/>
    <w:p w14:paraId="5B01012F" w14:textId="18DDF2BC" w:rsidR="00373A94" w:rsidRDefault="00D54186">
      <w:pPr>
        <w:spacing w:before="80" w:after="80"/>
        <w:jc w:val="both"/>
      </w:pPr>
      <w:r>
        <w:rPr>
          <w:color w:val="1A1A1A"/>
        </w:rPr>
        <w:t xml:space="preserve">El proyecto </w:t>
      </w:r>
      <w:proofErr w:type="spellStart"/>
      <w:r>
        <w:rPr>
          <w:color w:val="1A1A1A"/>
        </w:rPr>
        <w:t>RestauranteBuenSabor</w:t>
      </w:r>
      <w:proofErr w:type="spellEnd"/>
      <w:r>
        <w:rPr>
          <w:color w:val="1A1A1A"/>
        </w:rPr>
        <w:t xml:space="preserve"> es un sistema de facturación para un restaurante que funciona </w:t>
      </w:r>
      <w:r w:rsidR="001E19C0">
        <w:rPr>
          <w:color w:val="1A1A1A"/>
        </w:rPr>
        <w:t>correctamente,</w:t>
      </w:r>
      <w:r>
        <w:rPr>
          <w:color w:val="1A1A1A"/>
        </w:rPr>
        <w:t xml:space="preserve"> pero está escrito con el máximo de malas prácticas posibles. Su misión es refactorizarlo hasta convertirlo en código limpio, sin alterar el comportamiento del programa.</w:t>
      </w:r>
    </w:p>
    <w:p w14:paraId="5B010130" w14:textId="77777777" w:rsidR="00373A94" w:rsidRDefault="00373A9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3A94" w14:paraId="5B010132" w14:textId="77777777">
        <w:tc>
          <w:tcPr>
            <w:tcW w:w="0" w:type="auto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FFF9E6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B010131" w14:textId="15B5E6FF" w:rsidR="00373A94" w:rsidRDefault="00D54186">
            <w:pPr>
              <w:jc w:val="both"/>
            </w:pPr>
            <w:r>
              <w:rPr>
                <w:i/>
                <w:iCs/>
                <w:color w:val="1A1A1A"/>
              </w:rPr>
              <w:t>⚠️ El programa produce resultados correctos. El problema no es que falle — el problema es que es imposible de mantener, entender y modificar. Eso es exactamente lo que pasa en la industria real.</w:t>
            </w:r>
          </w:p>
        </w:tc>
      </w:tr>
    </w:tbl>
    <w:p w14:paraId="5B010133" w14:textId="77777777" w:rsidR="00373A94" w:rsidRDefault="00373A94"/>
    <w:p w14:paraId="5B010134" w14:textId="15284A0C" w:rsidR="00373A94" w:rsidRDefault="00D54186">
      <w:pPr>
        <w:pStyle w:val="Ttulo2"/>
        <w:pBdr>
          <w:bottom w:val="single" w:sz="4" w:space="0" w:color="1A6B3C"/>
        </w:pBdr>
      </w:pPr>
      <w:r>
        <w:t>1.1 Estructura de archivos entregada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3A94" w14:paraId="5B01013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36" w14:textId="77777777" w:rsidR="00373A94" w:rsidRDefault="00D54186"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RestauranteBuenSabor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</w:p>
        </w:tc>
      </w:tr>
      <w:tr w:rsidR="00373A94" w14:paraId="5B01013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38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</w:t>
            </w:r>
          </w:p>
        </w:tc>
      </w:tr>
      <w:tr w:rsidR="00373A94" w14:paraId="5B01013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3A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│   └── restaurante/</w:t>
            </w:r>
          </w:p>
        </w:tc>
      </w:tr>
      <w:tr w:rsidR="00373A94" w14:paraId="5B01013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3C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│       ├── Main.java        — punto de entrada y menú interactivo</w:t>
            </w:r>
          </w:p>
        </w:tc>
      </w:tr>
      <w:tr w:rsidR="00373A94" w14:paraId="5B01013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3E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│       ├── Datos.java       — almacén global de datos del sistema</w:t>
            </w:r>
          </w:p>
        </w:tc>
      </w:tr>
      <w:tr w:rsidR="00373A94" w14:paraId="5B01014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40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│       ├── Proceso.java     — lógica de cálculo de la factura</w:t>
            </w:r>
          </w:p>
        </w:tc>
      </w:tr>
      <w:tr w:rsidR="00373A94" w14:paraId="5B01014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42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│       ├──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Utilidades.java  —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métodos auxiliares</w:t>
            </w:r>
          </w:p>
        </w:tc>
      </w:tr>
      <w:tr w:rsidR="00373A94" w14:paraId="5B01014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44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│       └── Imprimir.java    — todo lo que se imprime en pantalla</w:t>
            </w:r>
          </w:p>
        </w:tc>
      </w:tr>
      <w:tr w:rsidR="00373A94" w14:paraId="5B01014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46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└── README.md                — instrucciones para compilar y ejecutar</w:t>
            </w:r>
          </w:p>
        </w:tc>
      </w:tr>
    </w:tbl>
    <w:p w14:paraId="5B010148" w14:textId="77777777" w:rsidR="00373A94" w:rsidRDefault="00373A94"/>
    <w:p w14:paraId="5B010152" w14:textId="2AE8AE11" w:rsidR="00373A94" w:rsidRDefault="00373A9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3A94" w14:paraId="5B010154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6B3C"/>
            <w:tcMar>
              <w:top w:w="160" w:type="dxa"/>
              <w:left w:w="300" w:type="dxa"/>
              <w:bottom w:w="160" w:type="dxa"/>
              <w:right w:w="300" w:type="dxa"/>
            </w:tcMar>
          </w:tcPr>
          <w:p w14:paraId="5B010153" w14:textId="3B6A8310" w:rsidR="00373A94" w:rsidRDefault="00D54186">
            <w:r>
              <w:rPr>
                <w:b/>
                <w:bCs/>
                <w:color w:val="FFFFFF"/>
                <w:sz w:val="30"/>
                <w:szCs w:val="30"/>
              </w:rPr>
              <w:t>2. ¿Qué hace el sistema?</w:t>
            </w:r>
          </w:p>
        </w:tc>
      </w:tr>
    </w:tbl>
    <w:p w14:paraId="5B010156" w14:textId="77777777" w:rsidR="00373A94" w:rsidRDefault="00D54186">
      <w:pPr>
        <w:spacing w:before="80" w:after="80"/>
        <w:jc w:val="both"/>
      </w:pPr>
      <w:r>
        <w:rPr>
          <w:color w:val="1A1A1A"/>
        </w:rPr>
        <w:t>El programa simula la operación de caja de un restaurante. Al ejecutarlo aparece un menú con 6 opciones que se repite en bucle hasta que el usuario elige salir:</w:t>
      </w:r>
    </w:p>
    <w:p w14:paraId="5B010157" w14:textId="77777777" w:rsidR="00373A94" w:rsidRDefault="00373A9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3A94" w14:paraId="5B01015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58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========================================</w:t>
            </w:r>
          </w:p>
        </w:tc>
      </w:tr>
      <w:tr w:rsidR="00373A94" w14:paraId="5B01015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5A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RESTAURANTE EL BUEN SABOR</w:t>
            </w:r>
          </w:p>
        </w:tc>
      </w:tr>
      <w:tr w:rsidR="00373A94" w14:paraId="5B01015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5C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Calle 15 #8-32, Valledupar</w:t>
            </w:r>
          </w:p>
        </w:tc>
      </w:tr>
      <w:tr w:rsidR="00373A94" w14:paraId="5B01015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5E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NIT: 900.123.456-7</w:t>
            </w:r>
          </w:p>
        </w:tc>
      </w:tr>
      <w:tr w:rsidR="00373A94" w14:paraId="5B01016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60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========================================</w:t>
            </w:r>
          </w:p>
        </w:tc>
      </w:tr>
      <w:tr w:rsidR="00373A94" w14:paraId="5B01016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62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1. Ver carta</w:t>
            </w:r>
          </w:p>
        </w:tc>
      </w:tr>
      <w:tr w:rsidR="00373A94" w14:paraId="5B01016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64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2. Agregar producto al pedido</w:t>
            </w:r>
          </w:p>
        </w:tc>
      </w:tr>
      <w:tr w:rsidR="00373A94" w14:paraId="5B01016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66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3. Ver pedido actual</w:t>
            </w:r>
          </w:p>
        </w:tc>
      </w:tr>
      <w:tr w:rsidR="00373A94" w14:paraId="5B01016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68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4. Generar factura</w:t>
            </w:r>
          </w:p>
        </w:tc>
      </w:tr>
      <w:tr w:rsidR="00373A94" w14:paraId="5B01016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6A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5. Nueva mesa</w:t>
            </w:r>
          </w:p>
        </w:tc>
      </w:tr>
      <w:tr w:rsidR="00373A94" w14:paraId="5B01016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6C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0. Salir</w:t>
            </w:r>
          </w:p>
        </w:tc>
      </w:tr>
      <w:tr w:rsidR="00373A94" w14:paraId="5B01016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6E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========================================</w:t>
            </w:r>
          </w:p>
        </w:tc>
      </w:tr>
      <w:tr w:rsidR="00373A94" w14:paraId="5B01017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70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Seleccione una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opcion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:</w:t>
            </w:r>
          </w:p>
        </w:tc>
      </w:tr>
    </w:tbl>
    <w:p w14:paraId="5B010172" w14:textId="77777777" w:rsidR="00373A94" w:rsidRDefault="00373A94"/>
    <w:p w14:paraId="5B010173" w14:textId="0032E232" w:rsidR="00373A94" w:rsidRDefault="00D54186">
      <w:pPr>
        <w:pStyle w:val="Ttulo2"/>
        <w:pBdr>
          <w:bottom w:val="single" w:sz="4" w:space="0" w:color="1A6B3C"/>
        </w:pBdr>
      </w:pPr>
      <w:r>
        <w:t>2.1 Carta del restaurante (Opción 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5160"/>
        <w:gridCol w:w="3400"/>
      </w:tblGrid>
      <w:tr w:rsidR="00373A94" w14:paraId="5B01017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10175" w14:textId="77777777" w:rsidR="00373A94" w:rsidRDefault="00D54186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10176" w14:textId="77777777" w:rsidR="00373A94" w:rsidRDefault="00D54186">
            <w:r>
              <w:rPr>
                <w:b/>
                <w:bCs/>
                <w:color w:val="FFFFFF"/>
                <w:sz w:val="20"/>
                <w:szCs w:val="20"/>
              </w:rPr>
              <w:t>Producto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10177" w14:textId="77777777" w:rsidR="00373A94" w:rsidRDefault="00D54186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Precio</w:t>
            </w:r>
          </w:p>
        </w:tc>
      </w:tr>
      <w:tr w:rsidR="00373A94" w14:paraId="5B01017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79" w14:textId="77777777" w:rsidR="00373A94" w:rsidRDefault="00D54186">
            <w:r>
              <w:rPr>
                <w:color w:val="1A1A1A"/>
                <w:sz w:val="20"/>
                <w:szCs w:val="20"/>
              </w:rPr>
              <w:t>1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7A" w14:textId="77777777" w:rsidR="00373A94" w:rsidRDefault="00D54186">
            <w:r>
              <w:rPr>
                <w:color w:val="1A1A1A"/>
                <w:sz w:val="20"/>
                <w:szCs w:val="20"/>
              </w:rPr>
              <w:t>Bandeja Paisa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7B" w14:textId="77777777" w:rsidR="00373A94" w:rsidRDefault="00D54186">
            <w:pPr>
              <w:jc w:val="right"/>
            </w:pPr>
            <w:r>
              <w:rPr>
                <w:color w:val="1A1A1A"/>
                <w:sz w:val="20"/>
                <w:szCs w:val="20"/>
              </w:rPr>
              <w:t>$32.000</w:t>
            </w:r>
          </w:p>
        </w:tc>
      </w:tr>
      <w:tr w:rsidR="00373A94" w14:paraId="5B010180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7D" w14:textId="77777777" w:rsidR="00373A94" w:rsidRDefault="00D54186">
            <w:r>
              <w:rPr>
                <w:color w:val="1A1A1A"/>
                <w:sz w:val="20"/>
                <w:szCs w:val="20"/>
              </w:rPr>
              <w:t>2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7E" w14:textId="77777777" w:rsidR="00373A94" w:rsidRDefault="00D54186">
            <w:r>
              <w:rPr>
                <w:color w:val="1A1A1A"/>
                <w:sz w:val="20"/>
                <w:szCs w:val="20"/>
              </w:rPr>
              <w:t>Sancocho de Gallina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7F" w14:textId="77777777" w:rsidR="00373A94" w:rsidRDefault="00D54186">
            <w:pPr>
              <w:jc w:val="right"/>
            </w:pPr>
            <w:r>
              <w:rPr>
                <w:color w:val="1A1A1A"/>
                <w:sz w:val="20"/>
                <w:szCs w:val="20"/>
              </w:rPr>
              <w:t>$28.000</w:t>
            </w:r>
          </w:p>
        </w:tc>
      </w:tr>
      <w:tr w:rsidR="00373A94" w14:paraId="5B01018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1" w14:textId="77777777" w:rsidR="00373A94" w:rsidRDefault="00D54186">
            <w:r>
              <w:rPr>
                <w:color w:val="1A1A1A"/>
                <w:sz w:val="20"/>
                <w:szCs w:val="20"/>
              </w:rPr>
              <w:t>3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2" w14:textId="77777777" w:rsidR="00373A94" w:rsidRDefault="00D54186">
            <w:r>
              <w:rPr>
                <w:color w:val="1A1A1A"/>
                <w:sz w:val="20"/>
                <w:szCs w:val="20"/>
              </w:rPr>
              <w:t>Arepa con Huevo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3" w14:textId="77777777" w:rsidR="00373A94" w:rsidRDefault="00D54186">
            <w:pPr>
              <w:jc w:val="right"/>
            </w:pPr>
            <w:r>
              <w:rPr>
                <w:color w:val="1A1A1A"/>
                <w:sz w:val="20"/>
                <w:szCs w:val="20"/>
              </w:rPr>
              <w:t>$8.000</w:t>
            </w:r>
          </w:p>
        </w:tc>
      </w:tr>
      <w:tr w:rsidR="00373A94" w14:paraId="5B01018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5" w14:textId="77777777" w:rsidR="00373A94" w:rsidRDefault="00D54186">
            <w:r>
              <w:rPr>
                <w:color w:val="1A1A1A"/>
                <w:sz w:val="20"/>
                <w:szCs w:val="20"/>
              </w:rPr>
              <w:lastRenderedPageBreak/>
              <w:t>4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6" w14:textId="77777777" w:rsidR="00373A94" w:rsidRDefault="00D54186">
            <w:r>
              <w:rPr>
                <w:color w:val="1A1A1A"/>
                <w:sz w:val="20"/>
                <w:szCs w:val="20"/>
              </w:rPr>
              <w:t>Jugo Natural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7" w14:textId="77777777" w:rsidR="00373A94" w:rsidRDefault="00D54186">
            <w:pPr>
              <w:jc w:val="right"/>
            </w:pPr>
            <w:r>
              <w:rPr>
                <w:color w:val="1A1A1A"/>
                <w:sz w:val="20"/>
                <w:szCs w:val="20"/>
              </w:rPr>
              <w:t>$7.000</w:t>
            </w:r>
          </w:p>
        </w:tc>
      </w:tr>
      <w:tr w:rsidR="00373A94" w14:paraId="5B01018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9" w14:textId="77777777" w:rsidR="00373A94" w:rsidRDefault="00D54186">
            <w:r>
              <w:rPr>
                <w:color w:val="1A1A1A"/>
                <w:sz w:val="20"/>
                <w:szCs w:val="20"/>
              </w:rPr>
              <w:t>5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A" w14:textId="77777777" w:rsidR="00373A94" w:rsidRDefault="00D54186">
            <w:r>
              <w:rPr>
                <w:color w:val="1A1A1A"/>
                <w:sz w:val="20"/>
                <w:szCs w:val="20"/>
              </w:rPr>
              <w:t>Gaseosa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B" w14:textId="77777777" w:rsidR="00373A94" w:rsidRDefault="00D54186">
            <w:pPr>
              <w:jc w:val="right"/>
            </w:pPr>
            <w:r>
              <w:rPr>
                <w:color w:val="1A1A1A"/>
                <w:sz w:val="20"/>
                <w:szCs w:val="20"/>
              </w:rPr>
              <w:t>$4.500</w:t>
            </w:r>
          </w:p>
        </w:tc>
      </w:tr>
      <w:tr w:rsidR="00373A94" w14:paraId="5B010190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D" w14:textId="77777777" w:rsidR="00373A94" w:rsidRDefault="00D54186">
            <w:r>
              <w:rPr>
                <w:color w:val="1A1A1A"/>
                <w:sz w:val="20"/>
                <w:szCs w:val="20"/>
              </w:rPr>
              <w:t>6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E" w14:textId="77777777" w:rsidR="00373A94" w:rsidRDefault="00D54186">
            <w:r>
              <w:rPr>
                <w:color w:val="1A1A1A"/>
                <w:sz w:val="20"/>
                <w:szCs w:val="20"/>
              </w:rPr>
              <w:t>Cerveza Poker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8F" w14:textId="77777777" w:rsidR="00373A94" w:rsidRDefault="00D54186">
            <w:pPr>
              <w:jc w:val="right"/>
            </w:pPr>
            <w:r>
              <w:rPr>
                <w:color w:val="1A1A1A"/>
                <w:sz w:val="20"/>
                <w:szCs w:val="20"/>
              </w:rPr>
              <w:t>$6.000</w:t>
            </w:r>
          </w:p>
        </w:tc>
      </w:tr>
      <w:tr w:rsidR="00373A94" w14:paraId="5B01019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91" w14:textId="77777777" w:rsidR="00373A94" w:rsidRDefault="00D54186">
            <w:r>
              <w:rPr>
                <w:color w:val="1A1A1A"/>
                <w:sz w:val="20"/>
                <w:szCs w:val="20"/>
              </w:rPr>
              <w:t>7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92" w14:textId="77777777" w:rsidR="00373A94" w:rsidRDefault="00D54186">
            <w:r>
              <w:rPr>
                <w:color w:val="1A1A1A"/>
                <w:sz w:val="20"/>
                <w:szCs w:val="20"/>
              </w:rPr>
              <w:t>Agua Panela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93" w14:textId="77777777" w:rsidR="00373A94" w:rsidRDefault="00D54186">
            <w:pPr>
              <w:jc w:val="right"/>
            </w:pPr>
            <w:r>
              <w:rPr>
                <w:color w:val="1A1A1A"/>
                <w:sz w:val="20"/>
                <w:szCs w:val="20"/>
              </w:rPr>
              <w:t>$3.500</w:t>
            </w:r>
          </w:p>
        </w:tc>
      </w:tr>
      <w:tr w:rsidR="00373A94" w14:paraId="5B01019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95" w14:textId="77777777" w:rsidR="00373A94" w:rsidRDefault="00D54186">
            <w:r>
              <w:rPr>
                <w:color w:val="1A1A1A"/>
                <w:sz w:val="20"/>
                <w:szCs w:val="20"/>
              </w:rPr>
              <w:t>8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96" w14:textId="77777777" w:rsidR="00373A94" w:rsidRDefault="00D54186">
            <w:r>
              <w:rPr>
                <w:color w:val="1A1A1A"/>
                <w:sz w:val="20"/>
                <w:szCs w:val="20"/>
              </w:rPr>
              <w:t>Arroz con Pollo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010197" w14:textId="77777777" w:rsidR="00373A94" w:rsidRDefault="00D54186">
            <w:pPr>
              <w:jc w:val="right"/>
            </w:pPr>
            <w:r>
              <w:rPr>
                <w:color w:val="1A1A1A"/>
                <w:sz w:val="20"/>
                <w:szCs w:val="20"/>
              </w:rPr>
              <w:t>$25.000</w:t>
            </w:r>
          </w:p>
        </w:tc>
      </w:tr>
    </w:tbl>
    <w:p w14:paraId="5B01019A" w14:textId="76E5E8B7" w:rsidR="00373A94" w:rsidRDefault="00D54186">
      <w:pPr>
        <w:pStyle w:val="Ttulo2"/>
        <w:pBdr>
          <w:bottom w:val="single" w:sz="4" w:space="0" w:color="1A6B3C"/>
        </w:pBdr>
      </w:pPr>
      <w:r>
        <w:t>2.2 Reglas de negocio (Opción 4 — Generar factura)</w:t>
      </w:r>
    </w:p>
    <w:p w14:paraId="5B01019C" w14:textId="77777777" w:rsidR="00373A94" w:rsidRDefault="00D54186">
      <w:pPr>
        <w:pStyle w:val="Prrafodelista"/>
        <w:numPr>
          <w:ilvl w:val="0"/>
          <w:numId w:val="2"/>
        </w:numPr>
        <w:spacing w:before="50" w:after="50"/>
      </w:pPr>
      <w:r>
        <w:rPr>
          <w:color w:val="1A1A1A"/>
        </w:rPr>
        <w:t>Subtotal: suma de precio × cantidad para cada producto pedido.</w:t>
      </w:r>
    </w:p>
    <w:p w14:paraId="5B01019D" w14:textId="77777777" w:rsidR="00373A94" w:rsidRDefault="00D54186">
      <w:pPr>
        <w:pStyle w:val="Prrafodelista"/>
        <w:numPr>
          <w:ilvl w:val="0"/>
          <w:numId w:val="2"/>
        </w:numPr>
        <w:spacing w:before="50" w:after="50"/>
      </w:pPr>
      <w:r>
        <w:rPr>
          <w:color w:val="1A1A1A"/>
        </w:rPr>
        <w:t>Descuento 5%: se aplica si hay más de 3 productos diferentes en el pedido.</w:t>
      </w:r>
    </w:p>
    <w:p w14:paraId="5B01019E" w14:textId="77777777" w:rsidR="00373A94" w:rsidRDefault="00D54186">
      <w:pPr>
        <w:pStyle w:val="Prrafodelista"/>
        <w:numPr>
          <w:ilvl w:val="0"/>
          <w:numId w:val="2"/>
        </w:numPr>
        <w:spacing w:before="50" w:after="50"/>
      </w:pPr>
      <w:r>
        <w:rPr>
          <w:color w:val="1A1A1A"/>
        </w:rPr>
        <w:t>IVA 19%: se calcula sobre el subtotal después del descuento.</w:t>
      </w:r>
    </w:p>
    <w:p w14:paraId="5B01019F" w14:textId="77777777" w:rsidR="00373A94" w:rsidRDefault="00D54186">
      <w:pPr>
        <w:pStyle w:val="Prrafodelista"/>
        <w:numPr>
          <w:ilvl w:val="0"/>
          <w:numId w:val="2"/>
        </w:numPr>
        <w:spacing w:before="50" w:after="50"/>
      </w:pPr>
      <w:r>
        <w:rPr>
          <w:color w:val="1A1A1A"/>
        </w:rPr>
        <w:t>Propina 10%: se aplica si el subtotal (antes del IVA) supera $50.000.</w:t>
      </w:r>
    </w:p>
    <w:p w14:paraId="5B0101A0" w14:textId="77777777" w:rsidR="00373A94" w:rsidRDefault="00D54186">
      <w:pPr>
        <w:pStyle w:val="Prrafodelista"/>
        <w:numPr>
          <w:ilvl w:val="0"/>
          <w:numId w:val="2"/>
        </w:numPr>
        <w:spacing w:before="50" w:after="50"/>
      </w:pPr>
      <w:r>
        <w:rPr>
          <w:color w:val="1A1A1A"/>
        </w:rPr>
        <w:t>Total: subtotal con descuento + IVA + propina.</w:t>
      </w:r>
    </w:p>
    <w:p w14:paraId="5B0101A1" w14:textId="77777777" w:rsidR="00373A94" w:rsidRDefault="00373A94"/>
    <w:p w14:paraId="5B0101A2" w14:textId="77777777" w:rsidR="00373A94" w:rsidRDefault="00D54186">
      <w:pPr>
        <w:spacing w:before="80" w:after="80"/>
        <w:jc w:val="both"/>
      </w:pPr>
      <w:r>
        <w:rPr>
          <w:color w:val="1A1A1A"/>
        </w:rPr>
        <w:t>Ejemplo de factura generada (Bandeja Paisa x2 + Jugo Natural x2):</w:t>
      </w:r>
    </w:p>
    <w:p w14:paraId="5B0101A3" w14:textId="77777777" w:rsidR="00373A94" w:rsidRDefault="00373A9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3A94" w14:paraId="5B0101A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A4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FACTURA No. 001</w:t>
            </w:r>
          </w:p>
        </w:tc>
      </w:tr>
      <w:tr w:rsidR="00373A94" w14:paraId="5B0101A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A6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----------------------------------------</w:t>
            </w:r>
          </w:p>
        </w:tc>
      </w:tr>
      <w:tr w:rsidR="00373A94" w14:paraId="5B0101A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A8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Bandeja Paisa        x2      $64.000</w:t>
            </w:r>
          </w:p>
        </w:tc>
      </w:tr>
      <w:tr w:rsidR="00373A94" w14:paraId="5B0101A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AA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Jugo Natural         x2      $14.000</w:t>
            </w:r>
          </w:p>
        </w:tc>
      </w:tr>
      <w:tr w:rsidR="00373A94" w14:paraId="5B0101A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AC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----------------------------------------</w:t>
            </w:r>
          </w:p>
        </w:tc>
      </w:tr>
      <w:tr w:rsidR="00373A94" w14:paraId="5B0101A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AE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Subtotal:                   $78.000</w:t>
            </w:r>
          </w:p>
        </w:tc>
      </w:tr>
      <w:tr w:rsidR="00373A94" w14:paraId="5B0101B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B0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IVA (19%):                  $14.820</w:t>
            </w:r>
          </w:p>
        </w:tc>
      </w:tr>
      <w:tr w:rsidR="00373A94" w14:paraId="5B0101B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B2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Propina (10%):              $ 9.282</w:t>
            </w:r>
          </w:p>
        </w:tc>
      </w:tr>
      <w:tr w:rsidR="00373A94" w14:paraId="5B0101B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B4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----------------------------------------</w:t>
            </w:r>
          </w:p>
        </w:tc>
      </w:tr>
      <w:tr w:rsidR="00373A94" w14:paraId="5B0101B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2F2F2"/>
            <w:tcMar>
              <w:top w:w="25" w:type="dxa"/>
              <w:left w:w="300" w:type="dxa"/>
              <w:bottom w:w="25" w:type="dxa"/>
              <w:right w:w="200" w:type="dxa"/>
            </w:tcMar>
          </w:tcPr>
          <w:p w14:paraId="5B0101B6" w14:textId="77777777" w:rsidR="00373A94" w:rsidRDefault="00D54186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TOTAL:                      $102.102</w:t>
            </w:r>
          </w:p>
        </w:tc>
      </w:tr>
    </w:tbl>
    <w:p w14:paraId="5B0101B8" w14:textId="77777777" w:rsidR="00373A94" w:rsidRDefault="00373A94"/>
    <w:p w14:paraId="5B0101B9" w14:textId="393C97D8" w:rsidR="00373A94" w:rsidRDefault="00373A9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3A94" w14:paraId="5B0101BB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6B3C"/>
            <w:tcMar>
              <w:top w:w="160" w:type="dxa"/>
              <w:left w:w="300" w:type="dxa"/>
              <w:bottom w:w="160" w:type="dxa"/>
              <w:right w:w="300" w:type="dxa"/>
            </w:tcMar>
          </w:tcPr>
          <w:p w14:paraId="5B0101BA" w14:textId="77777777" w:rsidR="00373A94" w:rsidRDefault="00D54186">
            <w:r>
              <w:rPr>
                <w:b/>
                <w:bCs/>
                <w:color w:val="FFFFFF"/>
                <w:sz w:val="30"/>
                <w:szCs w:val="30"/>
              </w:rPr>
              <w:t>3.  Catálogo de Malas Prácticas</w:t>
            </w:r>
          </w:p>
        </w:tc>
      </w:tr>
    </w:tbl>
    <w:p w14:paraId="5B0101BD" w14:textId="74A3CA1C" w:rsidR="00373A94" w:rsidRDefault="00D54186">
      <w:pPr>
        <w:spacing w:before="80" w:after="80"/>
        <w:jc w:val="both"/>
      </w:pPr>
      <w:r>
        <w:rPr>
          <w:color w:val="1A1A1A"/>
        </w:rPr>
        <w:t>A continuación</w:t>
      </w:r>
      <w:r w:rsidR="00152AA0">
        <w:rPr>
          <w:color w:val="1A1A1A"/>
        </w:rPr>
        <w:t>,</w:t>
      </w:r>
      <w:r>
        <w:rPr>
          <w:color w:val="1A1A1A"/>
        </w:rPr>
        <w:t xml:space="preserve"> se documenta cada mala práctica presente en cada archivo, con su ubicación y descripción. Usen esto como lista de verificación durante la refactorización.</w:t>
      </w:r>
    </w:p>
    <w:p w14:paraId="5B0101BF" w14:textId="7766E508" w:rsidR="00373A94" w:rsidRDefault="00D54186">
      <w:pPr>
        <w:pStyle w:val="Ttulo2"/>
        <w:pBdr>
          <w:bottom w:val="single" w:sz="4" w:space="0" w:color="1A6B3C"/>
        </w:pBdr>
      </w:pPr>
      <w:r>
        <w:t xml:space="preserve">3.1 Datos.java — El </w:t>
      </w:r>
      <w:proofErr w:type="spellStart"/>
      <w:r>
        <w:t>God</w:t>
      </w:r>
      <w:proofErr w:type="spellEnd"/>
      <w:r>
        <w:t xml:space="preserve"> </w:t>
      </w:r>
      <w:proofErr w:type="spellStart"/>
      <w:r>
        <w:t>Object</w:t>
      </w:r>
      <w:proofErr w:type="spellEnd"/>
    </w:p>
    <w:p w14:paraId="5B0101C0" w14:textId="77777777" w:rsidR="00373A94" w:rsidRDefault="00D54186">
      <w:pPr>
        <w:spacing w:before="80" w:after="80"/>
        <w:jc w:val="both"/>
      </w:pPr>
      <w:r>
        <w:rPr>
          <w:color w:val="555555"/>
        </w:rPr>
        <w:t>Almacena todos los datos del sistema en variables estáticas públicas. Cualquier clase puede leer y modificar cualquier dato directamente, sin control ni encapsulamiento.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2200"/>
        <w:gridCol w:w="1800"/>
        <w:gridCol w:w="4960"/>
      </w:tblGrid>
      <w:tr w:rsidR="00373A94" w14:paraId="5B0101C6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1C2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1C3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1C4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Dónde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1C5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373A94" w14:paraId="5B0101CB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C7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C8" w14:textId="77777777" w:rsidR="00373A94" w:rsidRDefault="00D54186">
            <w:proofErr w:type="spellStart"/>
            <w:r>
              <w:rPr>
                <w:color w:val="1A1A1A"/>
                <w:sz w:val="19"/>
                <w:szCs w:val="19"/>
              </w:rPr>
              <w:t>Arrays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paralelos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C9" w14:textId="75E39A87" w:rsidR="00373A94" w:rsidRPr="00E509ED" w:rsidRDefault="00E509ED">
            <w:pPr>
              <w:rPr>
                <w:sz w:val="19"/>
                <w:szCs w:val="19"/>
              </w:rPr>
            </w:pPr>
            <w:r w:rsidRPr="00E509ED">
              <w:rPr>
                <w:sz w:val="19"/>
                <w:szCs w:val="19"/>
              </w:rPr>
              <w:t>Línea 12, 13, 14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CA" w14:textId="73BFC1B5" w:rsidR="00373A94" w:rsidRPr="00831ECA" w:rsidRDefault="00831ECA" w:rsidP="00831ECA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proofErr w:type="spellStart"/>
            <w:r w:rsidRPr="00831ECA">
              <w:rPr>
                <w:rStyle w:val="citation-139"/>
                <w:rFonts w:ascii="Arial" w:hAnsi="Arial" w:cs="Arial"/>
                <w:sz w:val="19"/>
                <w:szCs w:val="19"/>
              </w:rPr>
              <w:t>String</w:t>
            </w:r>
            <w:proofErr w:type="spellEnd"/>
            <w:r w:rsidRPr="00831ECA">
              <w:rPr>
                <w:rStyle w:val="citation-139"/>
                <w:rFonts w:ascii="Arial" w:hAnsi="Arial" w:cs="Arial"/>
                <w:sz w:val="19"/>
                <w:szCs w:val="19"/>
              </w:rPr>
              <w:t xml:space="preserve"> </w:t>
            </w:r>
            <w:proofErr w:type="spellStart"/>
            <w:proofErr w:type="gramStart"/>
            <w:r w:rsidRPr="00831ECA">
              <w:rPr>
                <w:rStyle w:val="citation-139"/>
                <w:rFonts w:ascii="Arial" w:hAnsi="Arial" w:cs="Arial"/>
                <w:sz w:val="19"/>
                <w:szCs w:val="19"/>
              </w:rPr>
              <w:t>nom</w:t>
            </w:r>
            <w:proofErr w:type="spellEnd"/>
            <w:r w:rsidRPr="00831ECA">
              <w:rPr>
                <w:rStyle w:val="citation-139"/>
                <w:rFonts w:ascii="Arial" w:hAnsi="Arial" w:cs="Arial"/>
                <w:sz w:val="19"/>
                <w:szCs w:val="19"/>
              </w:rPr>
              <w:t>[</w:t>
            </w:r>
            <w:proofErr w:type="gramEnd"/>
            <w:r w:rsidRPr="00831ECA">
              <w:rPr>
                <w:rStyle w:val="citation-139"/>
                <w:rFonts w:ascii="Arial" w:hAnsi="Arial" w:cs="Arial"/>
                <w:sz w:val="19"/>
                <w:szCs w:val="19"/>
              </w:rPr>
              <w:t xml:space="preserve">], </w:t>
            </w:r>
            <w:proofErr w:type="spellStart"/>
            <w:r w:rsidRPr="00831ECA">
              <w:rPr>
                <w:rStyle w:val="citation-139"/>
                <w:rFonts w:ascii="Arial" w:hAnsi="Arial" w:cs="Arial"/>
                <w:sz w:val="19"/>
                <w:szCs w:val="19"/>
              </w:rPr>
              <w:t>double</w:t>
            </w:r>
            <w:proofErr w:type="spellEnd"/>
            <w:r w:rsidRPr="00831ECA">
              <w:rPr>
                <w:rStyle w:val="citation-139"/>
                <w:rFonts w:ascii="Arial" w:hAnsi="Arial" w:cs="Arial"/>
                <w:sz w:val="19"/>
                <w:szCs w:val="19"/>
              </w:rPr>
              <w:t xml:space="preserve"> p[], </w:t>
            </w:r>
            <w:proofErr w:type="spellStart"/>
            <w:r w:rsidRPr="00831ECA">
              <w:rPr>
                <w:rStyle w:val="citation-139"/>
                <w:rFonts w:ascii="Arial" w:hAnsi="Arial" w:cs="Arial"/>
                <w:sz w:val="19"/>
                <w:szCs w:val="19"/>
              </w:rPr>
              <w:t>int</w:t>
            </w:r>
            <w:proofErr w:type="spellEnd"/>
            <w:r w:rsidRPr="00831ECA">
              <w:rPr>
                <w:rStyle w:val="citation-139"/>
                <w:rFonts w:ascii="Arial" w:hAnsi="Arial" w:cs="Arial"/>
                <w:sz w:val="19"/>
                <w:szCs w:val="19"/>
              </w:rPr>
              <w:t xml:space="preserve"> </w:t>
            </w:r>
            <w:proofErr w:type="spellStart"/>
            <w:r w:rsidRPr="00831ECA">
              <w:rPr>
                <w:rStyle w:val="citation-139"/>
                <w:rFonts w:ascii="Arial" w:hAnsi="Arial" w:cs="Arial"/>
                <w:sz w:val="19"/>
                <w:szCs w:val="19"/>
              </w:rPr>
              <w:t>cant</w:t>
            </w:r>
            <w:proofErr w:type="spellEnd"/>
            <w:r w:rsidRPr="00831ECA">
              <w:rPr>
                <w:rStyle w:val="citation-139"/>
                <w:rFonts w:ascii="Arial" w:hAnsi="Arial" w:cs="Arial"/>
                <w:sz w:val="19"/>
                <w:szCs w:val="19"/>
              </w:rPr>
              <w:t>[] representan un producto pero están separados.</w:t>
            </w:r>
          </w:p>
        </w:tc>
      </w:tr>
      <w:tr w:rsidR="00373A94" w14:paraId="5B0101D0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CC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CD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Todo </w:t>
            </w:r>
            <w:proofErr w:type="spellStart"/>
            <w:r>
              <w:rPr>
                <w:color w:val="1A1A1A"/>
                <w:sz w:val="19"/>
                <w:szCs w:val="19"/>
              </w:rPr>
              <w:t>public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1A"/>
                <w:sz w:val="19"/>
                <w:szCs w:val="19"/>
              </w:rPr>
              <w:t>static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CE" w14:textId="240ECBCA" w:rsidR="00373A94" w:rsidRPr="00E509ED" w:rsidRDefault="00E509ED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Línea 12 a 18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CF" w14:textId="7C74E398" w:rsidR="00373A94" w:rsidRPr="00831ECA" w:rsidRDefault="00831ECA">
            <w:pPr>
              <w:rPr>
                <w:sz w:val="19"/>
                <w:szCs w:val="19"/>
              </w:rPr>
            </w:pPr>
            <w:r w:rsidRPr="00831ECA">
              <w:rPr>
                <w:rStyle w:val="citation-138"/>
                <w:sz w:val="19"/>
                <w:szCs w:val="19"/>
              </w:rPr>
              <w:t xml:space="preserve">Variables como </w:t>
            </w:r>
            <w:proofErr w:type="spellStart"/>
            <w:r w:rsidRPr="00831ECA">
              <w:rPr>
                <w:rStyle w:val="citation-138"/>
                <w:sz w:val="19"/>
                <w:szCs w:val="19"/>
              </w:rPr>
              <w:t>tot</w:t>
            </w:r>
            <w:proofErr w:type="spellEnd"/>
            <w:r w:rsidRPr="00831ECA">
              <w:rPr>
                <w:rStyle w:val="citation-138"/>
                <w:sz w:val="19"/>
                <w:szCs w:val="19"/>
              </w:rPr>
              <w:t xml:space="preserve">, ms, </w:t>
            </w:r>
            <w:proofErr w:type="spellStart"/>
            <w:r w:rsidRPr="00831ECA">
              <w:rPr>
                <w:rStyle w:val="citation-138"/>
                <w:sz w:val="19"/>
                <w:szCs w:val="19"/>
              </w:rPr>
              <w:t>est</w:t>
            </w:r>
            <w:proofErr w:type="spellEnd"/>
            <w:r w:rsidRPr="00831ECA">
              <w:rPr>
                <w:rStyle w:val="citation-138"/>
                <w:sz w:val="19"/>
                <w:szCs w:val="19"/>
              </w:rPr>
              <w:t xml:space="preserve"> son globales; cualquiera puede alterarlas sin control.</w:t>
            </w:r>
          </w:p>
        </w:tc>
      </w:tr>
      <w:tr w:rsidR="00373A94" w14:paraId="5B0101D5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1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2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Nombre </w:t>
            </w:r>
            <w:proofErr w:type="spellStart"/>
            <w:r>
              <w:rPr>
                <w:color w:val="1A1A1A"/>
                <w:sz w:val="19"/>
                <w:szCs w:val="19"/>
              </w:rPr>
              <w:t>hardcodeado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3" w14:textId="7B287DEC" w:rsidR="00373A94" w:rsidRPr="00E509ED" w:rsidRDefault="00E509ED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Línea 17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4" w14:textId="5D2A3BC7" w:rsidR="00373A94" w:rsidRPr="00831ECA" w:rsidRDefault="00831ECA" w:rsidP="00831ECA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proofErr w:type="spellStart"/>
            <w:r w:rsidRPr="00831ECA">
              <w:rPr>
                <w:rStyle w:val="citation-137"/>
                <w:rFonts w:ascii="Arial" w:hAnsi="Arial" w:cs="Arial"/>
                <w:sz w:val="19"/>
                <w:szCs w:val="19"/>
              </w:rPr>
              <w:t>String</w:t>
            </w:r>
            <w:proofErr w:type="spellEnd"/>
            <w:r w:rsidRPr="00831ECA">
              <w:rPr>
                <w:rStyle w:val="citation-137"/>
                <w:rFonts w:ascii="Arial" w:hAnsi="Arial" w:cs="Arial"/>
                <w:sz w:val="19"/>
                <w:szCs w:val="19"/>
              </w:rPr>
              <w:t xml:space="preserve"> x = "El Buen Sabor"; el nombre está en una variable poco descriptiva.</w:t>
            </w:r>
          </w:p>
        </w:tc>
      </w:tr>
      <w:tr w:rsidR="00373A94" w14:paraId="5B0101D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6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7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Variable </w:t>
            </w:r>
            <w:proofErr w:type="spellStart"/>
            <w:r>
              <w:rPr>
                <w:color w:val="1A1A1A"/>
                <w:sz w:val="19"/>
                <w:szCs w:val="19"/>
              </w:rPr>
              <w:t>tmp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sin propósito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8" w14:textId="7AF07C9A" w:rsidR="00373A94" w:rsidRPr="00E509ED" w:rsidRDefault="00E509ED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Línea 18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9" w14:textId="7F37DA5D" w:rsidR="00373A94" w:rsidRPr="00831ECA" w:rsidRDefault="00831ECA" w:rsidP="00831ECA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proofErr w:type="spellStart"/>
            <w:r w:rsidRPr="00831ECA">
              <w:rPr>
                <w:rStyle w:val="citation-136"/>
                <w:rFonts w:ascii="Arial" w:hAnsi="Arial" w:cs="Arial"/>
                <w:sz w:val="19"/>
                <w:szCs w:val="19"/>
              </w:rPr>
              <w:t>public</w:t>
            </w:r>
            <w:proofErr w:type="spellEnd"/>
            <w:r w:rsidRPr="00831ECA">
              <w:rPr>
                <w:rStyle w:val="citation-136"/>
                <w:rFonts w:ascii="Arial" w:hAnsi="Arial" w:cs="Arial"/>
                <w:sz w:val="19"/>
                <w:szCs w:val="19"/>
              </w:rPr>
              <w:t xml:space="preserve"> </w:t>
            </w:r>
            <w:proofErr w:type="spellStart"/>
            <w:r w:rsidRPr="00831ECA">
              <w:rPr>
                <w:rStyle w:val="citation-136"/>
                <w:rFonts w:ascii="Arial" w:hAnsi="Arial" w:cs="Arial"/>
                <w:sz w:val="19"/>
                <w:szCs w:val="19"/>
              </w:rPr>
              <w:t>static</w:t>
            </w:r>
            <w:proofErr w:type="spellEnd"/>
            <w:r w:rsidRPr="00831ECA">
              <w:rPr>
                <w:rStyle w:val="citation-136"/>
                <w:rFonts w:ascii="Arial" w:hAnsi="Arial" w:cs="Arial"/>
                <w:sz w:val="19"/>
                <w:szCs w:val="19"/>
              </w:rPr>
              <w:t xml:space="preserve"> </w:t>
            </w:r>
            <w:proofErr w:type="spellStart"/>
            <w:r w:rsidRPr="00831ECA">
              <w:rPr>
                <w:rStyle w:val="citation-136"/>
                <w:rFonts w:ascii="Arial" w:hAnsi="Arial" w:cs="Arial"/>
                <w:sz w:val="19"/>
                <w:szCs w:val="19"/>
              </w:rPr>
              <w:t>String</w:t>
            </w:r>
            <w:proofErr w:type="spellEnd"/>
            <w:r w:rsidRPr="00831ECA">
              <w:rPr>
                <w:rStyle w:val="citation-136"/>
                <w:rFonts w:ascii="Arial" w:hAnsi="Arial" w:cs="Arial"/>
                <w:sz w:val="19"/>
                <w:szCs w:val="19"/>
              </w:rPr>
              <w:t xml:space="preserve"> </w:t>
            </w:r>
            <w:proofErr w:type="spellStart"/>
            <w:r w:rsidRPr="00831ECA">
              <w:rPr>
                <w:rStyle w:val="citation-136"/>
                <w:rFonts w:ascii="Arial" w:hAnsi="Arial" w:cs="Arial"/>
                <w:sz w:val="19"/>
                <w:szCs w:val="19"/>
              </w:rPr>
              <w:t>tmp</w:t>
            </w:r>
            <w:proofErr w:type="spellEnd"/>
            <w:r w:rsidRPr="00831ECA">
              <w:rPr>
                <w:rStyle w:val="citation-136"/>
                <w:rFonts w:ascii="Arial" w:hAnsi="Arial" w:cs="Arial"/>
                <w:sz w:val="19"/>
                <w:szCs w:val="19"/>
              </w:rPr>
              <w:t xml:space="preserve">; se usa globalmente para algo que debería ser local. </w:t>
            </w:r>
          </w:p>
        </w:tc>
      </w:tr>
      <w:tr w:rsidR="00373A94" w14:paraId="5B0101D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B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C" w14:textId="77777777" w:rsidR="00373A94" w:rsidRDefault="00D54186">
            <w:r>
              <w:rPr>
                <w:color w:val="1A1A1A"/>
                <w:sz w:val="19"/>
                <w:szCs w:val="19"/>
              </w:rPr>
              <w:t>Sin constructor ni métodos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D" w14:textId="7E05EA49" w:rsidR="00373A94" w:rsidRPr="00E509ED" w:rsidRDefault="00583283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Línea 11 a 19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DE" w14:textId="2972FCCA" w:rsidR="00373A94" w:rsidRPr="00831ECA" w:rsidRDefault="00831ECA" w:rsidP="00831ECA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r w:rsidRPr="00831ECA">
              <w:rPr>
                <w:rStyle w:val="citation-135"/>
                <w:rFonts w:ascii="Arial" w:hAnsi="Arial" w:cs="Arial"/>
                <w:sz w:val="19"/>
                <w:szCs w:val="19"/>
              </w:rPr>
              <w:t>La clase no tiene comportamiento, solo es un almacén de datos desprotegido.</w:t>
            </w:r>
          </w:p>
        </w:tc>
      </w:tr>
      <w:tr w:rsidR="00373A94" w:rsidRPr="00831ECA" w14:paraId="5B0101E4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E0" w14:textId="77777777" w:rsidR="00373A94" w:rsidRPr="00831ECA" w:rsidRDefault="00D54186">
            <w:pPr>
              <w:rPr>
                <w:sz w:val="19"/>
                <w:szCs w:val="19"/>
              </w:rPr>
            </w:pPr>
            <w:r w:rsidRPr="00831ECA">
              <w:rPr>
                <w:b/>
                <w:bCs/>
                <w:color w:val="1A1A1A"/>
                <w:sz w:val="19"/>
                <w:szCs w:val="19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E1" w14:textId="77777777" w:rsidR="00373A94" w:rsidRPr="00831ECA" w:rsidRDefault="00D54186">
            <w:pPr>
              <w:rPr>
                <w:sz w:val="19"/>
                <w:szCs w:val="19"/>
              </w:rPr>
            </w:pPr>
            <w:r w:rsidRPr="00831ECA">
              <w:rPr>
                <w:color w:val="1A1A1A"/>
                <w:sz w:val="19"/>
                <w:szCs w:val="19"/>
              </w:rPr>
              <w:t>Nombres de 1-3 letras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E2" w14:textId="2EA559F0" w:rsidR="00373A94" w:rsidRPr="00831ECA" w:rsidRDefault="00583283">
            <w:pPr>
              <w:rPr>
                <w:sz w:val="19"/>
                <w:szCs w:val="19"/>
              </w:rPr>
            </w:pPr>
            <w:r w:rsidRPr="00831ECA">
              <w:rPr>
                <w:sz w:val="19"/>
                <w:szCs w:val="19"/>
              </w:rPr>
              <w:t xml:space="preserve">Línea 12 a 17 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E3" w14:textId="054E572D" w:rsidR="00373A94" w:rsidRPr="00831ECA" w:rsidRDefault="00831ECA" w:rsidP="00831ECA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r w:rsidRPr="00831ECA">
              <w:rPr>
                <w:rStyle w:val="citation-134"/>
                <w:rFonts w:ascii="Arial" w:hAnsi="Arial" w:cs="Arial"/>
                <w:sz w:val="19"/>
                <w:szCs w:val="19"/>
              </w:rPr>
              <w:t xml:space="preserve">ms, </w:t>
            </w:r>
            <w:proofErr w:type="spellStart"/>
            <w:r w:rsidRPr="00831ECA">
              <w:rPr>
                <w:rStyle w:val="citation-134"/>
                <w:rFonts w:ascii="Arial" w:hAnsi="Arial" w:cs="Arial"/>
                <w:sz w:val="19"/>
                <w:szCs w:val="19"/>
              </w:rPr>
              <w:t>est</w:t>
            </w:r>
            <w:proofErr w:type="spellEnd"/>
            <w:r w:rsidRPr="00831ECA">
              <w:rPr>
                <w:rStyle w:val="citation-134"/>
                <w:rFonts w:ascii="Arial" w:hAnsi="Arial" w:cs="Arial"/>
                <w:sz w:val="19"/>
                <w:szCs w:val="19"/>
              </w:rPr>
              <w:t xml:space="preserve">, </w:t>
            </w:r>
            <w:proofErr w:type="spellStart"/>
            <w:r w:rsidRPr="00831ECA">
              <w:rPr>
                <w:rStyle w:val="citation-134"/>
                <w:rFonts w:ascii="Arial" w:hAnsi="Arial" w:cs="Arial"/>
                <w:sz w:val="19"/>
                <w:szCs w:val="19"/>
              </w:rPr>
              <w:t>tot</w:t>
            </w:r>
            <w:proofErr w:type="spellEnd"/>
            <w:r w:rsidRPr="00831ECA">
              <w:rPr>
                <w:rStyle w:val="citation-134"/>
                <w:rFonts w:ascii="Arial" w:hAnsi="Arial" w:cs="Arial"/>
                <w:sz w:val="19"/>
                <w:szCs w:val="19"/>
              </w:rPr>
              <w:t xml:space="preserve">, </w:t>
            </w:r>
            <w:proofErr w:type="spellStart"/>
            <w:r w:rsidRPr="00831ECA">
              <w:rPr>
                <w:rStyle w:val="citation-134"/>
                <w:rFonts w:ascii="Arial" w:hAnsi="Arial" w:cs="Arial"/>
                <w:sz w:val="19"/>
                <w:szCs w:val="19"/>
              </w:rPr>
              <w:t>nf</w:t>
            </w:r>
            <w:proofErr w:type="spellEnd"/>
            <w:r w:rsidRPr="00831ECA">
              <w:rPr>
                <w:rStyle w:val="citation-134"/>
                <w:rFonts w:ascii="Arial" w:hAnsi="Arial" w:cs="Arial"/>
                <w:sz w:val="19"/>
                <w:szCs w:val="19"/>
              </w:rPr>
              <w:t xml:space="preserve">, x no explican su contenido. </w:t>
            </w:r>
          </w:p>
        </w:tc>
      </w:tr>
    </w:tbl>
    <w:p w14:paraId="5B0101E6" w14:textId="04B92872" w:rsidR="00373A94" w:rsidRPr="00831ECA" w:rsidRDefault="00D54186">
      <w:pPr>
        <w:pStyle w:val="Ttulo2"/>
        <w:pBdr>
          <w:bottom w:val="single" w:sz="4" w:space="0" w:color="1A6B3C"/>
        </w:pBdr>
        <w:rPr>
          <w:u w:val="single"/>
        </w:rPr>
      </w:pPr>
      <w:r>
        <w:lastRenderedPageBreak/>
        <w:t>3.2 Proceso.java — El método que hace todo</w:t>
      </w:r>
    </w:p>
    <w:p w14:paraId="5B0101E7" w14:textId="77777777" w:rsidR="00373A94" w:rsidRDefault="00D54186">
      <w:pPr>
        <w:spacing w:before="80" w:after="80"/>
        <w:jc w:val="both"/>
      </w:pPr>
      <w:r>
        <w:rPr>
          <w:color w:val="555555"/>
        </w:rPr>
        <w:t>Contiene la lógica de cálculo del total de la factura en un único método de más de 80 líneas.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3"/>
        <w:gridCol w:w="2198"/>
        <w:gridCol w:w="1796"/>
        <w:gridCol w:w="4953"/>
      </w:tblGrid>
      <w:tr w:rsidR="00373A94" w14:paraId="5B0101ED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1E9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1EA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1EB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Dónde</w:t>
            </w:r>
          </w:p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1EC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373A94" w14:paraId="5B0101F2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EE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7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EF" w14:textId="77777777" w:rsidR="00373A94" w:rsidRDefault="00D54186">
            <w:proofErr w:type="spellStart"/>
            <w:proofErr w:type="gramStart"/>
            <w:r>
              <w:rPr>
                <w:color w:val="1A1A1A"/>
                <w:sz w:val="19"/>
                <w:szCs w:val="19"/>
              </w:rPr>
              <w:t>hacerTodo</w:t>
            </w:r>
            <w:proofErr w:type="spellEnd"/>
            <w:r>
              <w:rPr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color w:val="1A1A1A"/>
                <w:sz w:val="19"/>
                <w:szCs w:val="19"/>
              </w:rPr>
              <w:t>) con múltiples responsabilidades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0" w14:textId="65F468AC" w:rsidR="00373A94" w:rsidRPr="003D29F5" w:rsidRDefault="00CE1764">
            <w:pPr>
              <w:rPr>
                <w:sz w:val="19"/>
                <w:szCs w:val="19"/>
              </w:rPr>
            </w:pPr>
            <w:r w:rsidRPr="003D29F5">
              <w:rPr>
                <w:sz w:val="19"/>
                <w:szCs w:val="19"/>
              </w:rPr>
              <w:t>Línea 12 hasta la 46</w:t>
            </w:r>
          </w:p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1" w14:textId="21122C10" w:rsidR="00373A94" w:rsidRPr="003D29F5" w:rsidRDefault="003D29F5">
            <w:pPr>
              <w:rPr>
                <w:sz w:val="19"/>
                <w:szCs w:val="19"/>
              </w:rPr>
            </w:pPr>
            <w:r w:rsidRPr="003D29F5">
              <w:rPr>
                <w:sz w:val="19"/>
                <w:szCs w:val="19"/>
              </w:rPr>
              <w:t xml:space="preserve">Calcula subtotal, descuento, IVA, propina y actualiza estados. </w:t>
            </w:r>
            <w:r w:rsidRPr="003D29F5">
              <w:rPr>
                <w:rStyle w:val="citation-133"/>
                <w:sz w:val="19"/>
                <w:szCs w:val="19"/>
              </w:rPr>
              <w:t>Viola SRP.</w:t>
            </w:r>
          </w:p>
        </w:tc>
      </w:tr>
      <w:tr w:rsidR="00373A94" w14:paraId="5B0101F7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3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8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4" w14:textId="77777777" w:rsidR="00373A94" w:rsidRDefault="00D54186">
            <w:r>
              <w:rPr>
                <w:color w:val="1A1A1A"/>
                <w:sz w:val="19"/>
                <w:szCs w:val="19"/>
              </w:rPr>
              <w:t>IVA duplicado 3 veces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5" w14:textId="4587848E" w:rsidR="00373A94" w:rsidRPr="003D29F5" w:rsidRDefault="00CE1764">
            <w:pPr>
              <w:rPr>
                <w:sz w:val="19"/>
                <w:szCs w:val="19"/>
              </w:rPr>
            </w:pPr>
            <w:r w:rsidRPr="003D29F5">
              <w:rPr>
                <w:sz w:val="19"/>
                <w:szCs w:val="19"/>
              </w:rPr>
              <w:t xml:space="preserve">Línea 24, 30, 38 y 43 </w:t>
            </w:r>
          </w:p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6" w14:textId="45A64BE3" w:rsidR="00373A94" w:rsidRPr="003D29F5" w:rsidRDefault="003D29F5" w:rsidP="003D29F5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r w:rsidRPr="003D29F5">
              <w:rPr>
                <w:rStyle w:val="citation-132"/>
                <w:rFonts w:ascii="Arial" w:hAnsi="Arial" w:cs="Arial"/>
                <w:sz w:val="19"/>
                <w:szCs w:val="19"/>
              </w:rPr>
              <w:t xml:space="preserve">La fórmula </w:t>
            </w:r>
            <w:proofErr w:type="spellStart"/>
            <w:r w:rsidRPr="003D29F5">
              <w:rPr>
                <w:rStyle w:val="citation-132"/>
                <w:rFonts w:ascii="Arial" w:hAnsi="Arial" w:cs="Arial"/>
                <w:sz w:val="19"/>
                <w:szCs w:val="19"/>
              </w:rPr>
              <w:t>iva</w:t>
            </w:r>
            <w:proofErr w:type="spellEnd"/>
            <w:r w:rsidRPr="003D29F5">
              <w:rPr>
                <w:rStyle w:val="citation-132"/>
                <w:rFonts w:ascii="Arial" w:hAnsi="Arial" w:cs="Arial"/>
                <w:sz w:val="19"/>
                <w:szCs w:val="19"/>
              </w:rPr>
              <w:t xml:space="preserve"> = </w:t>
            </w:r>
            <w:proofErr w:type="spellStart"/>
            <w:r w:rsidRPr="003D29F5">
              <w:rPr>
                <w:rStyle w:val="citation-132"/>
                <w:rFonts w:ascii="Arial" w:hAnsi="Arial" w:cs="Arial"/>
                <w:sz w:val="19"/>
                <w:szCs w:val="19"/>
              </w:rPr>
              <w:t>aux</w:t>
            </w:r>
            <w:proofErr w:type="spellEnd"/>
            <w:r w:rsidRPr="003D29F5">
              <w:rPr>
                <w:rStyle w:val="citation-132"/>
                <w:rFonts w:ascii="Arial" w:hAnsi="Arial" w:cs="Arial"/>
                <w:sz w:val="19"/>
                <w:szCs w:val="19"/>
              </w:rPr>
              <w:t xml:space="preserve"> * 0.19 se repite en cada bloque condicional. </w:t>
            </w:r>
          </w:p>
        </w:tc>
      </w:tr>
      <w:tr w:rsidR="00373A94" w14:paraId="5B0101FC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8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9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9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Magic </w:t>
            </w:r>
            <w:proofErr w:type="spellStart"/>
            <w:r>
              <w:rPr>
                <w:color w:val="1A1A1A"/>
                <w:sz w:val="19"/>
                <w:szCs w:val="19"/>
              </w:rPr>
              <w:t>numbers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sin nombre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A" w14:textId="53988ADF" w:rsidR="00373A94" w:rsidRPr="003D29F5" w:rsidRDefault="00A11699">
            <w:pPr>
              <w:rPr>
                <w:sz w:val="19"/>
                <w:szCs w:val="19"/>
              </w:rPr>
            </w:pPr>
            <w:r w:rsidRPr="003D29F5">
              <w:rPr>
                <w:sz w:val="19"/>
                <w:szCs w:val="19"/>
              </w:rPr>
              <w:t>Líneas 20-44</w:t>
            </w:r>
          </w:p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B" w14:textId="3E652D0B" w:rsidR="00373A94" w:rsidRPr="003D29F5" w:rsidRDefault="003D29F5" w:rsidP="003D29F5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r w:rsidRPr="003D29F5">
              <w:rPr>
                <w:rStyle w:val="citation-131"/>
                <w:rFonts w:ascii="Arial" w:hAnsi="Arial" w:cs="Arial"/>
                <w:sz w:val="19"/>
                <w:szCs w:val="19"/>
              </w:rPr>
              <w:t>Uso directo de 0.19, 0.10, 0.05, 50000 y 3 sin ser constantes.</w:t>
            </w:r>
          </w:p>
        </w:tc>
      </w:tr>
      <w:tr w:rsidR="00373A94" w14:paraId="5B010201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D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10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E" w14:textId="77777777" w:rsidR="00373A94" w:rsidRDefault="00D54186">
            <w:r>
              <w:rPr>
                <w:color w:val="1A1A1A"/>
                <w:sz w:val="19"/>
                <w:szCs w:val="19"/>
              </w:rPr>
              <w:t>Condicionales anidados 4 niveles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1FF" w14:textId="50F028BB" w:rsidR="00373A94" w:rsidRPr="003D29F5" w:rsidRDefault="00A11699">
            <w:pPr>
              <w:rPr>
                <w:sz w:val="19"/>
                <w:szCs w:val="19"/>
              </w:rPr>
            </w:pPr>
            <w:r w:rsidRPr="003D29F5">
              <w:rPr>
                <w:sz w:val="19"/>
                <w:szCs w:val="19"/>
              </w:rPr>
              <w:t>Líneas 20-44</w:t>
            </w:r>
          </w:p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0" w14:textId="62CA03AB" w:rsidR="00373A94" w:rsidRPr="003D29F5" w:rsidRDefault="003D29F5" w:rsidP="003D29F5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r w:rsidRPr="003D29F5">
              <w:rPr>
                <w:rStyle w:val="citation-130"/>
                <w:rFonts w:ascii="Arial" w:hAnsi="Arial" w:cs="Arial"/>
                <w:sz w:val="19"/>
                <w:szCs w:val="19"/>
              </w:rPr>
              <w:t xml:space="preserve">Estructuras </w:t>
            </w:r>
            <w:proofErr w:type="spellStart"/>
            <w:r w:rsidRPr="003D29F5">
              <w:rPr>
                <w:rStyle w:val="citation-130"/>
                <w:rFonts w:ascii="Arial" w:hAnsi="Arial" w:cs="Arial"/>
                <w:sz w:val="19"/>
                <w:szCs w:val="19"/>
              </w:rPr>
              <w:t>if-else</w:t>
            </w:r>
            <w:proofErr w:type="spellEnd"/>
            <w:r w:rsidRPr="003D29F5">
              <w:rPr>
                <w:rStyle w:val="citation-130"/>
                <w:rFonts w:ascii="Arial" w:hAnsi="Arial" w:cs="Arial"/>
                <w:sz w:val="19"/>
                <w:szCs w:val="19"/>
              </w:rPr>
              <w:t xml:space="preserve"> complejas que dificultan la lectura lógica.</w:t>
            </w:r>
          </w:p>
        </w:tc>
      </w:tr>
      <w:tr w:rsidR="00373A94" w14:paraId="5B010206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2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11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3" w14:textId="77777777" w:rsidR="00373A94" w:rsidRDefault="00D54186">
            <w:r>
              <w:rPr>
                <w:color w:val="1A1A1A"/>
                <w:sz w:val="19"/>
                <w:szCs w:val="19"/>
              </w:rPr>
              <w:t>Código comentado 'versión anterior'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4" w14:textId="0BDFDBBB" w:rsidR="00373A94" w:rsidRPr="003D29F5" w:rsidRDefault="00A11699">
            <w:pPr>
              <w:rPr>
                <w:sz w:val="19"/>
                <w:szCs w:val="19"/>
              </w:rPr>
            </w:pPr>
            <w:r w:rsidRPr="003D29F5">
              <w:rPr>
                <w:sz w:val="19"/>
                <w:szCs w:val="19"/>
              </w:rPr>
              <w:t>Línea 32-35</w:t>
            </w:r>
          </w:p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5" w14:textId="319F8E32" w:rsidR="00373A94" w:rsidRPr="003D29F5" w:rsidRDefault="003D29F5" w:rsidP="003D29F5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r w:rsidRPr="003D29F5">
              <w:rPr>
                <w:rStyle w:val="citation-129"/>
                <w:rFonts w:ascii="Arial" w:hAnsi="Arial" w:cs="Arial"/>
                <w:sz w:val="19"/>
                <w:szCs w:val="19"/>
              </w:rPr>
              <w:t>// sub = sub * 1.19; — código muerto que genera ruido visual.</w:t>
            </w:r>
          </w:p>
        </w:tc>
      </w:tr>
      <w:tr w:rsidR="00373A94" w14:paraId="5B01020B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7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12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8" w14:textId="77777777" w:rsidR="00373A94" w:rsidRDefault="00D54186">
            <w:proofErr w:type="gramStart"/>
            <w:r>
              <w:rPr>
                <w:color w:val="1A1A1A"/>
                <w:sz w:val="19"/>
                <w:szCs w:val="19"/>
              </w:rPr>
              <w:t>procesar(</w:t>
            </w:r>
            <w:proofErr w:type="gramEnd"/>
            <w:r>
              <w:rPr>
                <w:color w:val="1A1A1A"/>
                <w:sz w:val="19"/>
                <w:szCs w:val="19"/>
              </w:rPr>
              <w:t>) con 7 parámetros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9" w14:textId="4E38A4BC" w:rsidR="00373A94" w:rsidRPr="003D29F5" w:rsidRDefault="003D29F5">
            <w:pPr>
              <w:rPr>
                <w:sz w:val="19"/>
                <w:szCs w:val="19"/>
              </w:rPr>
            </w:pPr>
            <w:r w:rsidRPr="003D29F5">
              <w:rPr>
                <w:sz w:val="19"/>
                <w:szCs w:val="19"/>
              </w:rPr>
              <w:t>Línea 38 en adelante</w:t>
            </w:r>
          </w:p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A" w14:textId="08D6C053" w:rsidR="00373A94" w:rsidRPr="003D29F5" w:rsidRDefault="003D29F5" w:rsidP="003D29F5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proofErr w:type="gramStart"/>
            <w:r w:rsidRPr="003D29F5">
              <w:rPr>
                <w:rStyle w:val="citation-128"/>
                <w:rFonts w:ascii="Arial" w:hAnsi="Arial" w:cs="Arial"/>
                <w:sz w:val="19"/>
                <w:szCs w:val="19"/>
              </w:rPr>
              <w:t>procesar(</w:t>
            </w:r>
            <w:proofErr w:type="spellStart"/>
            <w:proofErr w:type="gramEnd"/>
            <w:r w:rsidRPr="003D29F5">
              <w:rPr>
                <w:rStyle w:val="citation-128"/>
                <w:rFonts w:ascii="Arial" w:hAnsi="Arial" w:cs="Arial"/>
                <w:sz w:val="19"/>
                <w:szCs w:val="19"/>
              </w:rPr>
              <w:t>double</w:t>
            </w:r>
            <w:proofErr w:type="spellEnd"/>
            <w:r w:rsidRPr="003D29F5">
              <w:rPr>
                <w:rStyle w:val="citation-128"/>
                <w:rFonts w:ascii="Arial" w:hAnsi="Arial" w:cs="Arial"/>
                <w:sz w:val="19"/>
                <w:szCs w:val="19"/>
              </w:rPr>
              <w:t xml:space="preserve"> a, </w:t>
            </w:r>
            <w:proofErr w:type="spellStart"/>
            <w:r w:rsidRPr="003D29F5">
              <w:rPr>
                <w:rStyle w:val="citation-128"/>
                <w:rFonts w:ascii="Arial" w:hAnsi="Arial" w:cs="Arial"/>
                <w:sz w:val="19"/>
                <w:szCs w:val="19"/>
              </w:rPr>
              <w:t>double</w:t>
            </w:r>
            <w:proofErr w:type="spellEnd"/>
            <w:r w:rsidRPr="003D29F5">
              <w:rPr>
                <w:rStyle w:val="citation-128"/>
                <w:rFonts w:ascii="Arial" w:hAnsi="Arial" w:cs="Arial"/>
                <w:sz w:val="19"/>
                <w:szCs w:val="19"/>
              </w:rPr>
              <w:t xml:space="preserve"> b, ...) es ilegible y duplica lógica.</w:t>
            </w:r>
          </w:p>
        </w:tc>
      </w:tr>
      <w:tr w:rsidR="00373A94" w14:paraId="5B010210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C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13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D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Variable </w:t>
            </w:r>
            <w:proofErr w:type="spellStart"/>
            <w:r>
              <w:rPr>
                <w:color w:val="1A1A1A"/>
                <w:sz w:val="19"/>
                <w:szCs w:val="19"/>
              </w:rPr>
              <w:t>aux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innecesaria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E" w14:textId="6FBC3EFE" w:rsidR="00373A94" w:rsidRPr="003D29F5" w:rsidRDefault="003D29F5">
            <w:pPr>
              <w:rPr>
                <w:sz w:val="19"/>
                <w:szCs w:val="19"/>
              </w:rPr>
            </w:pPr>
            <w:r w:rsidRPr="003D29F5">
              <w:rPr>
                <w:sz w:val="19"/>
                <w:szCs w:val="19"/>
              </w:rPr>
              <w:t>Línea 15 aprox.</w:t>
            </w:r>
          </w:p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0F" w14:textId="4082F95B" w:rsidR="00373A94" w:rsidRPr="003D29F5" w:rsidRDefault="003D29F5" w:rsidP="003D29F5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r w:rsidRPr="003D29F5">
              <w:rPr>
                <w:rStyle w:val="citation-127"/>
                <w:rFonts w:ascii="Arial" w:hAnsi="Arial" w:cs="Arial"/>
                <w:sz w:val="19"/>
                <w:szCs w:val="19"/>
              </w:rPr>
              <w:t>Se usa para guardar valores que podrían calcularse directamente.</w:t>
            </w:r>
          </w:p>
        </w:tc>
      </w:tr>
      <w:tr w:rsidR="00373A94" w14:paraId="5B010215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11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14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12" w14:textId="77777777" w:rsidR="00373A94" w:rsidRDefault="00D54186">
            <w:r>
              <w:rPr>
                <w:color w:val="1A1A1A"/>
                <w:sz w:val="19"/>
                <w:szCs w:val="19"/>
              </w:rPr>
              <w:t>Comentarios que repiten el código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13" w14:textId="0146A2C0" w:rsidR="00373A94" w:rsidRPr="003D29F5" w:rsidRDefault="003D29F5">
            <w:pPr>
              <w:rPr>
                <w:sz w:val="19"/>
                <w:szCs w:val="19"/>
              </w:rPr>
            </w:pPr>
            <w:r w:rsidRPr="003D29F5">
              <w:rPr>
                <w:sz w:val="19"/>
                <w:szCs w:val="19"/>
              </w:rPr>
              <w:t>Líneas 7, 20, 30</w:t>
            </w:r>
          </w:p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14" w14:textId="238B88BC" w:rsidR="00373A94" w:rsidRPr="003D29F5" w:rsidRDefault="003D29F5" w:rsidP="003D29F5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r w:rsidRPr="003D29F5">
              <w:rPr>
                <w:rStyle w:val="citation-126"/>
                <w:rFonts w:ascii="Arial" w:hAnsi="Arial" w:cs="Arial"/>
                <w:sz w:val="19"/>
                <w:szCs w:val="19"/>
              </w:rPr>
              <w:t>// multiplica precio por cantidad justo encima de la operación.</w:t>
            </w:r>
          </w:p>
        </w:tc>
      </w:tr>
      <w:tr w:rsidR="00373A94" w14:paraId="5B01021A" w14:textId="77777777" w:rsidTr="00FA45CC">
        <w:tc>
          <w:tcPr>
            <w:tcW w:w="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16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15</w:t>
            </w:r>
          </w:p>
        </w:tc>
        <w:tc>
          <w:tcPr>
            <w:tcW w:w="2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17" w14:textId="77777777" w:rsidR="00373A94" w:rsidRDefault="00D54186">
            <w:r>
              <w:rPr>
                <w:color w:val="1A1A1A"/>
                <w:sz w:val="19"/>
                <w:szCs w:val="19"/>
              </w:rPr>
              <w:t>Comentarios de cierre inútiles</w:t>
            </w:r>
          </w:p>
        </w:tc>
        <w:tc>
          <w:tcPr>
            <w:tcW w:w="179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18" w14:textId="14CD0FEE" w:rsidR="00373A94" w:rsidRPr="003D29F5" w:rsidRDefault="003D29F5">
            <w:pPr>
              <w:rPr>
                <w:sz w:val="19"/>
                <w:szCs w:val="19"/>
              </w:rPr>
            </w:pPr>
            <w:r w:rsidRPr="003D29F5">
              <w:rPr>
                <w:sz w:val="19"/>
                <w:szCs w:val="19"/>
              </w:rPr>
              <w:t>Al final de métodos</w:t>
            </w:r>
          </w:p>
        </w:tc>
        <w:tc>
          <w:tcPr>
            <w:tcW w:w="49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19" w14:textId="6BF9B3D7" w:rsidR="00373A94" w:rsidRPr="003D29F5" w:rsidRDefault="003D29F5">
            <w:pPr>
              <w:rPr>
                <w:sz w:val="19"/>
                <w:szCs w:val="19"/>
              </w:rPr>
            </w:pPr>
            <w:r w:rsidRPr="003D29F5">
              <w:rPr>
                <w:rStyle w:val="citation-125"/>
                <w:sz w:val="19"/>
                <w:szCs w:val="19"/>
              </w:rPr>
              <w:t xml:space="preserve">// fin </w:t>
            </w:r>
            <w:proofErr w:type="spellStart"/>
            <w:r w:rsidRPr="003D29F5">
              <w:rPr>
                <w:rStyle w:val="citation-125"/>
                <w:sz w:val="19"/>
                <w:szCs w:val="19"/>
              </w:rPr>
              <w:t>while</w:t>
            </w:r>
            <w:proofErr w:type="spellEnd"/>
            <w:r w:rsidRPr="003D29F5">
              <w:rPr>
                <w:rStyle w:val="citation-125"/>
                <w:sz w:val="19"/>
                <w:szCs w:val="19"/>
              </w:rPr>
              <w:t xml:space="preserve">, // fin </w:t>
            </w:r>
            <w:proofErr w:type="spellStart"/>
            <w:r w:rsidRPr="003D29F5">
              <w:rPr>
                <w:rStyle w:val="citation-125"/>
                <w:sz w:val="19"/>
                <w:szCs w:val="19"/>
              </w:rPr>
              <w:t>if</w:t>
            </w:r>
            <w:proofErr w:type="spellEnd"/>
            <w:r w:rsidRPr="003D29F5">
              <w:rPr>
                <w:rStyle w:val="citation-125"/>
                <w:sz w:val="19"/>
                <w:szCs w:val="19"/>
              </w:rPr>
              <w:t xml:space="preserve">; sobran si hay buena </w:t>
            </w:r>
            <w:proofErr w:type="spellStart"/>
            <w:r w:rsidRPr="003D29F5">
              <w:rPr>
                <w:rStyle w:val="citation-125"/>
                <w:sz w:val="19"/>
                <w:szCs w:val="19"/>
              </w:rPr>
              <w:t>indentación</w:t>
            </w:r>
            <w:proofErr w:type="spellEnd"/>
            <w:r w:rsidRPr="003D29F5">
              <w:rPr>
                <w:rStyle w:val="citation-125"/>
                <w:sz w:val="19"/>
                <w:szCs w:val="19"/>
              </w:rPr>
              <w:t>.</w:t>
            </w:r>
          </w:p>
        </w:tc>
      </w:tr>
    </w:tbl>
    <w:p w14:paraId="5B01021C" w14:textId="4E51571C" w:rsidR="00373A94" w:rsidRDefault="00D54186">
      <w:pPr>
        <w:pStyle w:val="Ttulo2"/>
        <w:pBdr>
          <w:bottom w:val="single" w:sz="4" w:space="0" w:color="1A6B3C"/>
        </w:pBdr>
      </w:pPr>
      <w:r>
        <w:t>3.3 Utilidades.java — Nombres engañosos</w:t>
      </w:r>
    </w:p>
    <w:p w14:paraId="5B01021D" w14:textId="77777777" w:rsidR="00373A94" w:rsidRDefault="00D54186">
      <w:pPr>
        <w:spacing w:before="80" w:after="80"/>
        <w:jc w:val="both"/>
      </w:pPr>
      <w:r>
        <w:rPr>
          <w:color w:val="555555"/>
        </w:rPr>
        <w:t>Contiene métodos auxiliares: calcular, validar y reiniciar el pedido.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2"/>
        <w:gridCol w:w="2197"/>
        <w:gridCol w:w="1797"/>
        <w:gridCol w:w="4954"/>
      </w:tblGrid>
      <w:tr w:rsidR="00373A94" w14:paraId="5B010223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1F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20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21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Dónde</w:t>
            </w:r>
          </w:p>
        </w:tc>
        <w:tc>
          <w:tcPr>
            <w:tcW w:w="49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22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373A94" w14:paraId="5B010228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4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16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5" w14:textId="77777777" w:rsidR="00373A94" w:rsidRDefault="00D54186">
            <w:proofErr w:type="gramStart"/>
            <w:r>
              <w:rPr>
                <w:color w:val="1A1A1A"/>
                <w:sz w:val="19"/>
                <w:szCs w:val="19"/>
              </w:rPr>
              <w:t>calcular(</w:t>
            </w:r>
            <w:proofErr w:type="gramEnd"/>
            <w:r>
              <w:rPr>
                <w:color w:val="1A1A1A"/>
                <w:sz w:val="19"/>
                <w:szCs w:val="19"/>
              </w:rPr>
              <w:t>) con 7 parámetros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6" w14:textId="27A00CE6" w:rsidR="00373A94" w:rsidRPr="003D29F5" w:rsidRDefault="003D29F5">
            <w:pPr>
              <w:rPr>
                <w:sz w:val="19"/>
                <w:szCs w:val="19"/>
              </w:rPr>
            </w:pPr>
            <w:r w:rsidRPr="003D29F5">
              <w:rPr>
                <w:sz w:val="19"/>
                <w:szCs w:val="19"/>
              </w:rPr>
              <w:t>Línea 3</w:t>
            </w:r>
          </w:p>
        </w:tc>
        <w:tc>
          <w:tcPr>
            <w:tcW w:w="49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7" w14:textId="0834BDDA" w:rsidR="00373A94" w:rsidRPr="003D29F5" w:rsidRDefault="003D29F5">
            <w:pPr>
              <w:rPr>
                <w:sz w:val="19"/>
                <w:szCs w:val="19"/>
              </w:rPr>
            </w:pPr>
            <w:r w:rsidRPr="003D29F5">
              <w:rPr>
                <w:sz w:val="19"/>
                <w:szCs w:val="19"/>
              </w:rPr>
              <w:t>Recibe 7 dobles/enteros con nombres abreviados (</w:t>
            </w:r>
            <w:proofErr w:type="spellStart"/>
            <w:r w:rsidRPr="003D29F5">
              <w:rPr>
                <w:sz w:val="19"/>
                <w:szCs w:val="19"/>
              </w:rPr>
              <w:t>pr</w:t>
            </w:r>
            <w:proofErr w:type="spellEnd"/>
            <w:r w:rsidRPr="003D29F5">
              <w:rPr>
                <w:sz w:val="19"/>
                <w:szCs w:val="19"/>
              </w:rPr>
              <w:t xml:space="preserve">, </w:t>
            </w:r>
            <w:proofErr w:type="spellStart"/>
            <w:r w:rsidRPr="003D29F5">
              <w:rPr>
                <w:sz w:val="19"/>
                <w:szCs w:val="19"/>
              </w:rPr>
              <w:t>cn</w:t>
            </w:r>
            <w:proofErr w:type="spellEnd"/>
            <w:r w:rsidRPr="003D29F5">
              <w:rPr>
                <w:sz w:val="19"/>
                <w:szCs w:val="19"/>
              </w:rPr>
              <w:t xml:space="preserve">, </w:t>
            </w:r>
            <w:proofErr w:type="spellStart"/>
            <w:r w:rsidRPr="003D29F5">
              <w:rPr>
                <w:sz w:val="19"/>
                <w:szCs w:val="19"/>
              </w:rPr>
              <w:t>dc</w:t>
            </w:r>
            <w:proofErr w:type="spellEnd"/>
            <w:r w:rsidRPr="003D29F5">
              <w:rPr>
                <w:sz w:val="19"/>
                <w:szCs w:val="19"/>
              </w:rPr>
              <w:t>).</w:t>
            </w:r>
          </w:p>
        </w:tc>
      </w:tr>
      <w:tr w:rsidR="00373A94" w14:paraId="5B01022D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9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17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A" w14:textId="77777777" w:rsidR="00373A94" w:rsidRDefault="00D54186">
            <w:proofErr w:type="gramStart"/>
            <w:r>
              <w:rPr>
                <w:color w:val="1A1A1A"/>
                <w:sz w:val="19"/>
                <w:szCs w:val="19"/>
              </w:rPr>
              <w:t>validar(</w:t>
            </w:r>
            <w:proofErr w:type="gramEnd"/>
            <w:r>
              <w:rPr>
                <w:color w:val="1A1A1A"/>
                <w:sz w:val="19"/>
                <w:szCs w:val="19"/>
              </w:rPr>
              <w:t>) con efecto secundario oculto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B" w14:textId="32617591" w:rsidR="00373A94" w:rsidRPr="003D29F5" w:rsidRDefault="003D29F5">
            <w:pPr>
              <w:rPr>
                <w:sz w:val="19"/>
                <w:szCs w:val="19"/>
              </w:rPr>
            </w:pPr>
            <w:r w:rsidRPr="003D29F5">
              <w:rPr>
                <w:sz w:val="19"/>
                <w:szCs w:val="19"/>
              </w:rPr>
              <w:t>Líneas 19-20</w:t>
            </w:r>
          </w:p>
        </w:tc>
        <w:tc>
          <w:tcPr>
            <w:tcW w:w="49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C" w14:textId="6D2D7622" w:rsidR="00373A94" w:rsidRPr="003D29F5" w:rsidRDefault="003D29F5">
            <w:pPr>
              <w:rPr>
                <w:sz w:val="19"/>
                <w:szCs w:val="19"/>
              </w:rPr>
            </w:pPr>
            <w:r w:rsidRPr="003D29F5">
              <w:rPr>
                <w:rStyle w:val="citation-123"/>
                <w:sz w:val="19"/>
                <w:szCs w:val="19"/>
              </w:rPr>
              <w:t xml:space="preserve">Dice validar, pero modifica </w:t>
            </w:r>
            <w:proofErr w:type="spellStart"/>
            <w:r w:rsidRPr="003D29F5">
              <w:rPr>
                <w:rStyle w:val="citation-123"/>
                <w:sz w:val="19"/>
                <w:szCs w:val="19"/>
              </w:rPr>
              <w:t>Datos.tot</w:t>
            </w:r>
            <w:proofErr w:type="spellEnd"/>
            <w:r w:rsidRPr="003D29F5">
              <w:rPr>
                <w:rStyle w:val="citation-123"/>
                <w:sz w:val="19"/>
                <w:szCs w:val="19"/>
              </w:rPr>
              <w:t xml:space="preserve"> y </w:t>
            </w:r>
            <w:proofErr w:type="spellStart"/>
            <w:r w:rsidRPr="003D29F5">
              <w:rPr>
                <w:rStyle w:val="citation-123"/>
                <w:sz w:val="19"/>
                <w:szCs w:val="19"/>
              </w:rPr>
              <w:t>Datos.tmp</w:t>
            </w:r>
            <w:proofErr w:type="spellEnd"/>
            <w:r w:rsidRPr="003D29F5">
              <w:rPr>
                <w:rStyle w:val="citation-123"/>
                <w:sz w:val="19"/>
                <w:szCs w:val="19"/>
              </w:rPr>
              <w:t>.</w:t>
            </w:r>
          </w:p>
        </w:tc>
      </w:tr>
      <w:tr w:rsidR="00373A94" w14:paraId="5B010232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E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18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2F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Nombre del restaurante </w:t>
            </w:r>
            <w:proofErr w:type="spellStart"/>
            <w:r>
              <w:rPr>
                <w:color w:val="1A1A1A"/>
                <w:sz w:val="19"/>
                <w:szCs w:val="19"/>
              </w:rPr>
              <w:t>hardcodeado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(3ra vez)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0" w14:textId="4A306901" w:rsidR="00373A94" w:rsidRPr="003D29F5" w:rsidRDefault="003D29F5">
            <w:pPr>
              <w:rPr>
                <w:sz w:val="19"/>
                <w:szCs w:val="19"/>
              </w:rPr>
            </w:pPr>
            <w:r w:rsidRPr="003D29F5">
              <w:rPr>
                <w:sz w:val="19"/>
                <w:szCs w:val="19"/>
              </w:rPr>
              <w:t>Línea 11</w:t>
            </w:r>
          </w:p>
        </w:tc>
        <w:tc>
          <w:tcPr>
            <w:tcW w:w="49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1" w14:textId="3491A615" w:rsidR="00373A94" w:rsidRPr="003D29F5" w:rsidRDefault="003D29F5">
            <w:pPr>
              <w:rPr>
                <w:sz w:val="19"/>
                <w:szCs w:val="19"/>
              </w:rPr>
            </w:pPr>
            <w:proofErr w:type="spellStart"/>
            <w:proofErr w:type="gramStart"/>
            <w:r w:rsidRPr="003D29F5">
              <w:rPr>
                <w:rStyle w:val="citation-122"/>
                <w:sz w:val="19"/>
                <w:szCs w:val="19"/>
              </w:rPr>
              <w:t>println</w:t>
            </w:r>
            <w:proofErr w:type="spellEnd"/>
            <w:r w:rsidRPr="003D29F5">
              <w:rPr>
                <w:rStyle w:val="citation-122"/>
                <w:sz w:val="19"/>
                <w:szCs w:val="19"/>
              </w:rPr>
              <w:t>(</w:t>
            </w:r>
            <w:proofErr w:type="gramEnd"/>
            <w:r w:rsidRPr="003D29F5">
              <w:rPr>
                <w:rStyle w:val="citation-122"/>
                <w:sz w:val="19"/>
                <w:szCs w:val="19"/>
              </w:rPr>
              <w:t>"RESTAURANTE EL BUEN SABOR") dentro de un cálculo.</w:t>
            </w:r>
          </w:p>
        </w:tc>
      </w:tr>
      <w:tr w:rsidR="00373A94" w14:paraId="5B010237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3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19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4" w14:textId="77777777" w:rsidR="00373A94" w:rsidRDefault="00D54186">
            <w:r>
              <w:rPr>
                <w:color w:val="1A1A1A"/>
                <w:sz w:val="19"/>
                <w:szCs w:val="19"/>
              </w:rPr>
              <w:t>Bloque de ~20 líneas de código comentado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5" w14:textId="55544008" w:rsidR="00373A94" w:rsidRPr="003D29F5" w:rsidRDefault="003D29F5">
            <w:pPr>
              <w:rPr>
                <w:sz w:val="19"/>
                <w:szCs w:val="19"/>
              </w:rPr>
            </w:pPr>
            <w:r w:rsidRPr="003D29F5">
              <w:rPr>
                <w:sz w:val="19"/>
                <w:szCs w:val="19"/>
              </w:rPr>
              <w:t>Líneas 23-38</w:t>
            </w:r>
          </w:p>
        </w:tc>
        <w:tc>
          <w:tcPr>
            <w:tcW w:w="49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6" w14:textId="03098E60" w:rsidR="00373A94" w:rsidRPr="003D29F5" w:rsidRDefault="003D29F5" w:rsidP="003D29F5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r w:rsidRPr="003D29F5">
              <w:rPr>
                <w:rStyle w:val="citation-121"/>
                <w:rFonts w:ascii="Arial" w:hAnsi="Arial" w:cs="Arial"/>
                <w:sz w:val="19"/>
                <w:szCs w:val="19"/>
              </w:rPr>
              <w:t xml:space="preserve">Gran bloque de lógica antigua abandonada dentro de </w:t>
            </w:r>
            <w:proofErr w:type="gramStart"/>
            <w:r w:rsidRPr="003D29F5">
              <w:rPr>
                <w:rStyle w:val="citation-121"/>
                <w:rFonts w:ascii="Arial" w:hAnsi="Arial" w:cs="Arial"/>
                <w:sz w:val="19"/>
                <w:szCs w:val="19"/>
              </w:rPr>
              <w:t>reiniciar(</w:t>
            </w:r>
            <w:proofErr w:type="gramEnd"/>
            <w:r w:rsidRPr="003D29F5">
              <w:rPr>
                <w:rStyle w:val="citation-121"/>
                <w:rFonts w:ascii="Arial" w:hAnsi="Arial" w:cs="Arial"/>
                <w:sz w:val="19"/>
                <w:szCs w:val="19"/>
              </w:rPr>
              <w:t>)</w:t>
            </w:r>
          </w:p>
        </w:tc>
      </w:tr>
      <w:tr w:rsidR="00373A94" w14:paraId="5B01023C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8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20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9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Variables </w:t>
            </w:r>
            <w:proofErr w:type="spellStart"/>
            <w:r>
              <w:rPr>
                <w:color w:val="1A1A1A"/>
                <w:sz w:val="19"/>
                <w:szCs w:val="19"/>
              </w:rPr>
              <w:t>tmp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y aux2 redundantes</w:t>
            </w:r>
          </w:p>
        </w:tc>
        <w:tc>
          <w:tcPr>
            <w:tcW w:w="17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A" w14:textId="72146993" w:rsidR="00373A94" w:rsidRPr="003D29F5" w:rsidRDefault="003D29F5">
            <w:pPr>
              <w:rPr>
                <w:sz w:val="19"/>
                <w:szCs w:val="19"/>
              </w:rPr>
            </w:pPr>
            <w:r w:rsidRPr="003D29F5">
              <w:rPr>
                <w:sz w:val="19"/>
                <w:szCs w:val="19"/>
              </w:rPr>
              <w:t>Líneas 4-12</w:t>
            </w:r>
          </w:p>
        </w:tc>
        <w:tc>
          <w:tcPr>
            <w:tcW w:w="49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3B" w14:textId="35045A50" w:rsidR="00373A94" w:rsidRPr="003D29F5" w:rsidRDefault="003D29F5" w:rsidP="003D29F5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r w:rsidRPr="003D29F5">
              <w:rPr>
                <w:rStyle w:val="citation-120"/>
                <w:rFonts w:ascii="Arial" w:hAnsi="Arial" w:cs="Arial"/>
                <w:sz w:val="19"/>
                <w:szCs w:val="19"/>
              </w:rPr>
              <w:t>Copias innecesarias de valores antes de retornarlos.</w:t>
            </w:r>
          </w:p>
        </w:tc>
      </w:tr>
    </w:tbl>
    <w:p w14:paraId="5B01023E" w14:textId="529FF0E2" w:rsidR="00373A94" w:rsidRDefault="00D54186">
      <w:pPr>
        <w:pStyle w:val="Ttulo2"/>
        <w:pBdr>
          <w:bottom w:val="single" w:sz="4" w:space="0" w:color="1A6B3C"/>
        </w:pBdr>
      </w:pPr>
      <w:r>
        <w:t>3.4 Imprimir.java — Código copiado y pegado</w:t>
      </w:r>
    </w:p>
    <w:p w14:paraId="5B01023F" w14:textId="77777777" w:rsidR="00373A94" w:rsidRDefault="00D54186">
      <w:pPr>
        <w:spacing w:before="80" w:after="80"/>
        <w:jc w:val="both"/>
      </w:pPr>
      <w:r>
        <w:rPr>
          <w:color w:val="555555"/>
        </w:rPr>
        <w:t>Contiene todos los métodos de impresión en consola.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2"/>
        <w:gridCol w:w="2460"/>
        <w:gridCol w:w="1721"/>
        <w:gridCol w:w="4767"/>
      </w:tblGrid>
      <w:tr w:rsidR="00373A94" w14:paraId="5B010245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41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42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1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43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Dónde</w:t>
            </w:r>
          </w:p>
        </w:tc>
        <w:tc>
          <w:tcPr>
            <w:tcW w:w="47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44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373A94" w14:paraId="5B01024A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46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21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47" w14:textId="77777777" w:rsidR="00373A94" w:rsidRDefault="00D54186">
            <w:proofErr w:type="spellStart"/>
            <w:proofErr w:type="gramStart"/>
            <w:r>
              <w:rPr>
                <w:color w:val="1A1A1A"/>
                <w:sz w:val="19"/>
                <w:szCs w:val="19"/>
              </w:rPr>
              <w:t>imprimirFacturaCompleta</w:t>
            </w:r>
            <w:proofErr w:type="spellEnd"/>
            <w:r>
              <w:rPr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color w:val="1A1A1A"/>
                <w:sz w:val="19"/>
                <w:szCs w:val="19"/>
              </w:rPr>
              <w:t>) con 3 responsabilidades</w:t>
            </w:r>
          </w:p>
        </w:tc>
        <w:tc>
          <w:tcPr>
            <w:tcW w:w="1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48" w14:textId="59133569" w:rsidR="00373A94" w:rsidRPr="00486FE2" w:rsidRDefault="003D29F5">
            <w:pPr>
              <w:rPr>
                <w:sz w:val="19"/>
                <w:szCs w:val="19"/>
              </w:rPr>
            </w:pPr>
            <w:r w:rsidRPr="00486FE2">
              <w:rPr>
                <w:sz w:val="19"/>
                <w:szCs w:val="19"/>
              </w:rPr>
              <w:t>Líneas 25-69</w:t>
            </w:r>
          </w:p>
        </w:tc>
        <w:tc>
          <w:tcPr>
            <w:tcW w:w="47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49" w14:textId="684F2DD4" w:rsidR="00373A94" w:rsidRPr="00486FE2" w:rsidRDefault="003D29F5">
            <w:pPr>
              <w:rPr>
                <w:sz w:val="19"/>
                <w:szCs w:val="19"/>
              </w:rPr>
            </w:pPr>
            <w:r w:rsidRPr="00486FE2">
              <w:rPr>
                <w:sz w:val="19"/>
                <w:szCs w:val="19"/>
              </w:rPr>
              <w:t>Calcula, imprime y cambia el estado de la mesa.</w:t>
            </w:r>
          </w:p>
        </w:tc>
      </w:tr>
      <w:tr w:rsidR="00373A94" w14:paraId="5B01024F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4B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22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4C" w14:textId="77777777" w:rsidR="00373A94" w:rsidRDefault="00D54186">
            <w:r>
              <w:rPr>
                <w:color w:val="1A1A1A"/>
                <w:sz w:val="19"/>
                <w:szCs w:val="19"/>
              </w:rPr>
              <w:t>Cálculo del total duplicado</w:t>
            </w:r>
          </w:p>
        </w:tc>
        <w:tc>
          <w:tcPr>
            <w:tcW w:w="1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4D" w14:textId="011F4EA0" w:rsidR="00373A94" w:rsidRPr="00486FE2" w:rsidRDefault="003D29F5" w:rsidP="003D29F5">
            <w:pPr>
              <w:jc w:val="center"/>
              <w:rPr>
                <w:sz w:val="19"/>
                <w:szCs w:val="19"/>
              </w:rPr>
            </w:pPr>
            <w:r w:rsidRPr="00486FE2">
              <w:rPr>
                <w:sz w:val="19"/>
                <w:szCs w:val="19"/>
              </w:rPr>
              <w:t>Líneas 26 y 71</w:t>
            </w:r>
          </w:p>
        </w:tc>
        <w:tc>
          <w:tcPr>
            <w:tcW w:w="47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4E" w14:textId="5644DBCA" w:rsidR="00373A94" w:rsidRPr="00486FE2" w:rsidRDefault="003D29F5" w:rsidP="003D29F5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r w:rsidRPr="00486FE2">
              <w:rPr>
                <w:rStyle w:val="citation-118"/>
                <w:rFonts w:ascii="Arial" w:hAnsi="Arial" w:cs="Arial"/>
                <w:sz w:val="19"/>
                <w:szCs w:val="19"/>
              </w:rPr>
              <w:t xml:space="preserve">La lógica de factura de Proceso.java se repite aquí dos veces. </w:t>
            </w:r>
          </w:p>
        </w:tc>
      </w:tr>
      <w:tr w:rsidR="00373A94" w14:paraId="5B010254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0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23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1" w14:textId="77777777" w:rsidR="00373A94" w:rsidRDefault="00D54186">
            <w:r>
              <w:rPr>
                <w:color w:val="1A1A1A"/>
                <w:sz w:val="19"/>
                <w:szCs w:val="19"/>
              </w:rPr>
              <w:t>80% del código idéntico entre métodos</w:t>
            </w:r>
          </w:p>
        </w:tc>
        <w:tc>
          <w:tcPr>
            <w:tcW w:w="1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2" w14:textId="50070397" w:rsidR="00373A94" w:rsidRPr="00486FE2" w:rsidRDefault="003D29F5">
            <w:pPr>
              <w:rPr>
                <w:sz w:val="19"/>
                <w:szCs w:val="19"/>
              </w:rPr>
            </w:pPr>
            <w:r w:rsidRPr="00486FE2">
              <w:rPr>
                <w:sz w:val="19"/>
                <w:szCs w:val="19"/>
              </w:rPr>
              <w:t>Entre métodos</w:t>
            </w:r>
          </w:p>
        </w:tc>
        <w:tc>
          <w:tcPr>
            <w:tcW w:w="47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3" w14:textId="6FA232B9" w:rsidR="00373A94" w:rsidRPr="00486FE2" w:rsidRDefault="003D29F5" w:rsidP="003D29F5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proofErr w:type="spellStart"/>
            <w:r w:rsidRPr="00486FE2">
              <w:rPr>
                <w:rStyle w:val="citation-117"/>
                <w:rFonts w:ascii="Arial" w:hAnsi="Arial" w:cs="Arial"/>
                <w:sz w:val="19"/>
                <w:szCs w:val="19"/>
              </w:rPr>
              <w:t>imprimirFacturaCompleta</w:t>
            </w:r>
            <w:proofErr w:type="spellEnd"/>
            <w:r w:rsidRPr="00486FE2">
              <w:rPr>
                <w:rStyle w:val="citation-117"/>
                <w:rFonts w:ascii="Arial" w:hAnsi="Arial" w:cs="Arial"/>
                <w:sz w:val="19"/>
                <w:szCs w:val="19"/>
              </w:rPr>
              <w:t xml:space="preserve"> y Resumen son casi iguales.</w:t>
            </w:r>
          </w:p>
        </w:tc>
      </w:tr>
      <w:tr w:rsidR="00373A94" w14:paraId="5B010259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5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lastRenderedPageBreak/>
              <w:t>24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6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Nombre del restaurante </w:t>
            </w:r>
            <w:proofErr w:type="spellStart"/>
            <w:r>
              <w:rPr>
                <w:color w:val="1A1A1A"/>
                <w:sz w:val="19"/>
                <w:szCs w:val="19"/>
              </w:rPr>
              <w:t>hardcodeado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(4ta vez)</w:t>
            </w:r>
          </w:p>
        </w:tc>
        <w:tc>
          <w:tcPr>
            <w:tcW w:w="1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7" w14:textId="2F552DF7" w:rsidR="00373A94" w:rsidRPr="00486FE2" w:rsidRDefault="003D29F5">
            <w:pPr>
              <w:rPr>
                <w:sz w:val="19"/>
                <w:szCs w:val="19"/>
              </w:rPr>
            </w:pPr>
            <w:r w:rsidRPr="00486FE2">
              <w:rPr>
                <w:sz w:val="19"/>
                <w:szCs w:val="19"/>
              </w:rPr>
              <w:t>Líneas 44, 88</w:t>
            </w:r>
          </w:p>
        </w:tc>
        <w:tc>
          <w:tcPr>
            <w:tcW w:w="47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8" w14:textId="77828816" w:rsidR="00373A94" w:rsidRPr="00486FE2" w:rsidRDefault="003D29F5" w:rsidP="003D29F5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r w:rsidRPr="00486FE2">
              <w:rPr>
                <w:rStyle w:val="citation-116"/>
                <w:rFonts w:ascii="Arial" w:hAnsi="Arial" w:cs="Arial"/>
                <w:sz w:val="19"/>
                <w:szCs w:val="19"/>
              </w:rPr>
              <w:t xml:space="preserve">Datos de NIT y dirección escritos literalmente otra vez. </w:t>
            </w:r>
          </w:p>
        </w:tc>
      </w:tr>
      <w:tr w:rsidR="00373A94" w14:paraId="5B01025E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A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25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B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Formato </w:t>
            </w:r>
            <w:proofErr w:type="spellStart"/>
            <w:r>
              <w:rPr>
                <w:color w:val="1A1A1A"/>
                <w:sz w:val="19"/>
                <w:szCs w:val="19"/>
              </w:rPr>
              <w:t>printf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repetido sin constante</w:t>
            </w:r>
          </w:p>
        </w:tc>
        <w:tc>
          <w:tcPr>
            <w:tcW w:w="17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C" w14:textId="7E0C1C94" w:rsidR="00373A94" w:rsidRPr="00486FE2" w:rsidRDefault="00486FE2">
            <w:pPr>
              <w:rPr>
                <w:sz w:val="19"/>
                <w:szCs w:val="19"/>
              </w:rPr>
            </w:pPr>
            <w:r w:rsidRPr="00486FE2">
              <w:rPr>
                <w:sz w:val="19"/>
                <w:szCs w:val="19"/>
              </w:rPr>
              <w:t>Líneas 53, 95</w:t>
            </w:r>
          </w:p>
        </w:tc>
        <w:tc>
          <w:tcPr>
            <w:tcW w:w="47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5D" w14:textId="2220C544" w:rsidR="00373A94" w:rsidRPr="00486FE2" w:rsidRDefault="00486FE2" w:rsidP="00486FE2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r w:rsidRPr="00486FE2">
              <w:rPr>
                <w:rStyle w:val="citation-115"/>
                <w:rFonts w:ascii="Arial" w:hAnsi="Arial" w:cs="Arial"/>
                <w:sz w:val="19"/>
                <w:szCs w:val="19"/>
              </w:rPr>
              <w:t>La cadena de formato %-20s x%-6</w:t>
            </w:r>
            <w:proofErr w:type="gramStart"/>
            <w:r w:rsidRPr="00486FE2">
              <w:rPr>
                <w:rStyle w:val="citation-115"/>
                <w:rFonts w:ascii="Arial" w:hAnsi="Arial" w:cs="Arial"/>
                <w:sz w:val="19"/>
                <w:szCs w:val="19"/>
              </w:rPr>
              <w:t>d...</w:t>
            </w:r>
            <w:proofErr w:type="gramEnd"/>
            <w:r w:rsidRPr="00486FE2">
              <w:rPr>
                <w:rStyle w:val="citation-115"/>
                <w:rFonts w:ascii="Arial" w:hAnsi="Arial" w:cs="Arial"/>
                <w:sz w:val="19"/>
                <w:szCs w:val="19"/>
              </w:rPr>
              <w:t xml:space="preserve"> debería ser una constante.</w:t>
            </w:r>
          </w:p>
        </w:tc>
      </w:tr>
    </w:tbl>
    <w:p w14:paraId="5B010260" w14:textId="73753C59" w:rsidR="00373A94" w:rsidRDefault="00D54186">
      <w:pPr>
        <w:pStyle w:val="Ttulo2"/>
        <w:pBdr>
          <w:bottom w:val="single" w:sz="4" w:space="0" w:color="1A6B3C"/>
        </w:pBdr>
      </w:pPr>
      <w:r>
        <w:t>3.5 Main.java — El caos central</w:t>
      </w:r>
    </w:p>
    <w:p w14:paraId="5B010261" w14:textId="77777777" w:rsidR="00373A94" w:rsidRDefault="00D54186">
      <w:pPr>
        <w:spacing w:before="80" w:after="80"/>
        <w:jc w:val="both"/>
      </w:pPr>
      <w:r>
        <w:rPr>
          <w:color w:val="555555"/>
        </w:rPr>
        <w:t>Punto de entrada del programa. El método main mezcla presentación, validación y lógica de negocio en más de 100 líneas.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2"/>
        <w:gridCol w:w="2197"/>
        <w:gridCol w:w="1800"/>
        <w:gridCol w:w="4951"/>
      </w:tblGrid>
      <w:tr w:rsidR="00373A94" w14:paraId="5B010267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63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64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65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Dónde</w:t>
            </w:r>
          </w:p>
        </w:tc>
        <w:tc>
          <w:tcPr>
            <w:tcW w:w="4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66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373A94" w14:paraId="5B01026C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68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26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69" w14:textId="77777777" w:rsidR="00373A94" w:rsidRDefault="00D54186">
            <w:r>
              <w:rPr>
                <w:color w:val="1A1A1A"/>
                <w:sz w:val="19"/>
                <w:szCs w:val="19"/>
              </w:rPr>
              <w:t>Método main de 100+ líneas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6A" w14:textId="025EBB3F" w:rsidR="00373A94" w:rsidRPr="00486FE2" w:rsidRDefault="00486FE2">
            <w:pPr>
              <w:rPr>
                <w:sz w:val="19"/>
                <w:szCs w:val="19"/>
              </w:rPr>
            </w:pPr>
            <w:proofErr w:type="spellStart"/>
            <w:proofErr w:type="gramStart"/>
            <w:r w:rsidRPr="00486FE2">
              <w:rPr>
                <w:sz w:val="19"/>
                <w:szCs w:val="19"/>
              </w:rPr>
              <w:t>main</w:t>
            </w:r>
            <w:proofErr w:type="spellEnd"/>
            <w:r w:rsidRPr="00486FE2">
              <w:rPr>
                <w:sz w:val="19"/>
                <w:szCs w:val="19"/>
              </w:rPr>
              <w:t>(</w:t>
            </w:r>
            <w:proofErr w:type="gramEnd"/>
            <w:r w:rsidRPr="00486FE2">
              <w:rPr>
                <w:sz w:val="19"/>
                <w:szCs w:val="19"/>
              </w:rPr>
              <w:t>)</w:t>
            </w:r>
          </w:p>
        </w:tc>
        <w:tc>
          <w:tcPr>
            <w:tcW w:w="4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6B" w14:textId="3684EA4F" w:rsidR="00373A94" w:rsidRPr="00486FE2" w:rsidRDefault="00486FE2" w:rsidP="00486FE2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r w:rsidRPr="00486FE2">
              <w:rPr>
                <w:rStyle w:val="citation-114"/>
                <w:rFonts w:ascii="Arial" w:hAnsi="Arial" w:cs="Arial"/>
                <w:sz w:val="19"/>
                <w:szCs w:val="19"/>
              </w:rPr>
              <w:t>Gestiona el menú, las entradas y la lógica al mismo tiempo.</w:t>
            </w:r>
          </w:p>
        </w:tc>
      </w:tr>
      <w:tr w:rsidR="00373A94" w14:paraId="5B010271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6D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27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6E" w14:textId="77777777" w:rsidR="00373A94" w:rsidRDefault="00D54186">
            <w:r>
              <w:rPr>
                <w:color w:val="1A1A1A"/>
                <w:sz w:val="19"/>
                <w:szCs w:val="19"/>
              </w:rPr>
              <w:t>Dos Scanner para el mismo System.in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6F" w14:textId="3CD85D3D" w:rsidR="00373A94" w:rsidRPr="00486FE2" w:rsidRDefault="00486FE2">
            <w:pPr>
              <w:rPr>
                <w:sz w:val="19"/>
                <w:szCs w:val="19"/>
              </w:rPr>
            </w:pPr>
            <w:proofErr w:type="spellStart"/>
            <w:proofErr w:type="gramStart"/>
            <w:r w:rsidRPr="00486FE2">
              <w:rPr>
                <w:sz w:val="19"/>
                <w:szCs w:val="19"/>
              </w:rPr>
              <w:t>main</w:t>
            </w:r>
            <w:proofErr w:type="spellEnd"/>
            <w:r w:rsidRPr="00486FE2">
              <w:rPr>
                <w:sz w:val="19"/>
                <w:szCs w:val="19"/>
              </w:rPr>
              <w:t>(</w:t>
            </w:r>
            <w:proofErr w:type="gramEnd"/>
            <w:r w:rsidRPr="00486FE2">
              <w:rPr>
                <w:sz w:val="19"/>
                <w:szCs w:val="19"/>
              </w:rPr>
              <w:t>)</w:t>
            </w:r>
          </w:p>
        </w:tc>
        <w:tc>
          <w:tcPr>
            <w:tcW w:w="4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0" w14:textId="72E88548" w:rsidR="00373A94" w:rsidRPr="00486FE2" w:rsidRDefault="00486FE2" w:rsidP="00486FE2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proofErr w:type="spellStart"/>
            <w:r w:rsidRPr="00486FE2">
              <w:rPr>
                <w:rStyle w:val="citation-113"/>
                <w:rFonts w:ascii="Arial" w:hAnsi="Arial" w:cs="Arial"/>
                <w:sz w:val="19"/>
                <w:szCs w:val="19"/>
              </w:rPr>
              <w:t>sc</w:t>
            </w:r>
            <w:proofErr w:type="spellEnd"/>
            <w:r w:rsidRPr="00486FE2">
              <w:rPr>
                <w:rStyle w:val="citation-113"/>
                <w:rFonts w:ascii="Arial" w:hAnsi="Arial" w:cs="Arial"/>
                <w:sz w:val="19"/>
                <w:szCs w:val="19"/>
              </w:rPr>
              <w:t xml:space="preserve"> y sc2 se usan para leer el mismo flujo, causando conflictos.</w:t>
            </w:r>
          </w:p>
        </w:tc>
      </w:tr>
      <w:tr w:rsidR="00373A94" w14:paraId="5B010276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2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28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3" w14:textId="77777777" w:rsidR="00373A94" w:rsidRDefault="00D54186">
            <w:r>
              <w:rPr>
                <w:color w:val="1A1A1A"/>
                <w:sz w:val="19"/>
                <w:szCs w:val="19"/>
              </w:rPr>
              <w:t>Variables sin uso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4" w14:textId="1EDC42B0" w:rsidR="00373A94" w:rsidRPr="00486FE2" w:rsidRDefault="00486FE2">
            <w:pPr>
              <w:rPr>
                <w:sz w:val="19"/>
                <w:szCs w:val="19"/>
              </w:rPr>
            </w:pPr>
            <w:r w:rsidRPr="00486FE2">
              <w:rPr>
                <w:sz w:val="19"/>
                <w:szCs w:val="19"/>
              </w:rPr>
              <w:t>continuar</w:t>
            </w:r>
          </w:p>
        </w:tc>
        <w:tc>
          <w:tcPr>
            <w:tcW w:w="4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5" w14:textId="3F55721C" w:rsidR="00373A94" w:rsidRPr="00486FE2" w:rsidRDefault="00486FE2" w:rsidP="00486FE2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proofErr w:type="spellStart"/>
            <w:r w:rsidRPr="00486FE2">
              <w:rPr>
                <w:rStyle w:val="citation-112"/>
                <w:rFonts w:ascii="Arial" w:hAnsi="Arial" w:cs="Arial"/>
                <w:sz w:val="19"/>
                <w:szCs w:val="19"/>
              </w:rPr>
              <w:t>boolean</w:t>
            </w:r>
            <w:proofErr w:type="spellEnd"/>
            <w:r w:rsidRPr="00486FE2">
              <w:rPr>
                <w:rStyle w:val="citation-112"/>
                <w:rFonts w:ascii="Arial" w:hAnsi="Arial" w:cs="Arial"/>
                <w:sz w:val="19"/>
                <w:szCs w:val="19"/>
              </w:rPr>
              <w:t xml:space="preserve"> continuar se </w:t>
            </w:r>
            <w:proofErr w:type="gramStart"/>
            <w:r w:rsidRPr="00486FE2">
              <w:rPr>
                <w:rStyle w:val="citation-112"/>
                <w:rFonts w:ascii="Arial" w:hAnsi="Arial" w:cs="Arial"/>
                <w:sz w:val="19"/>
                <w:szCs w:val="19"/>
              </w:rPr>
              <w:t>declara</w:t>
            </w:r>
            <w:proofErr w:type="gramEnd"/>
            <w:r w:rsidRPr="00486FE2">
              <w:rPr>
                <w:rStyle w:val="citation-112"/>
                <w:rFonts w:ascii="Arial" w:hAnsi="Arial" w:cs="Arial"/>
                <w:sz w:val="19"/>
                <w:szCs w:val="19"/>
              </w:rPr>
              <w:t xml:space="preserve"> pero nunca afecta el flujo.</w:t>
            </w:r>
          </w:p>
        </w:tc>
      </w:tr>
      <w:tr w:rsidR="00373A94" w14:paraId="5B01027B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7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29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8" w14:textId="77777777" w:rsidR="00373A94" w:rsidRDefault="00D54186">
            <w:r>
              <w:rPr>
                <w:color w:val="1A1A1A"/>
                <w:sz w:val="19"/>
                <w:szCs w:val="19"/>
              </w:rPr>
              <w:t>Lógica de negocio en el main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9" w14:textId="0ECF559D" w:rsidR="00373A94" w:rsidRPr="00486FE2" w:rsidRDefault="00486FE2">
            <w:pPr>
              <w:rPr>
                <w:sz w:val="19"/>
                <w:szCs w:val="19"/>
              </w:rPr>
            </w:pPr>
            <w:r w:rsidRPr="00486FE2">
              <w:rPr>
                <w:sz w:val="19"/>
                <w:szCs w:val="19"/>
              </w:rPr>
              <w:t xml:space="preserve">Bloques </w:t>
            </w:r>
            <w:r w:rsidRPr="00486FE2">
              <w:rPr>
                <w:rStyle w:val="CdigoHTML"/>
                <w:rFonts w:ascii="Arial" w:eastAsia="Arial" w:hAnsi="Arial" w:cs="Arial"/>
                <w:sz w:val="19"/>
                <w:szCs w:val="19"/>
              </w:rPr>
              <w:t>case</w:t>
            </w:r>
          </w:p>
        </w:tc>
        <w:tc>
          <w:tcPr>
            <w:tcW w:w="4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A" w14:textId="257F2242" w:rsidR="00373A94" w:rsidRPr="00486FE2" w:rsidRDefault="00486FE2">
            <w:pPr>
              <w:rPr>
                <w:sz w:val="19"/>
                <w:szCs w:val="19"/>
              </w:rPr>
            </w:pPr>
            <w:r w:rsidRPr="00486FE2">
              <w:rPr>
                <w:sz w:val="19"/>
                <w:szCs w:val="19"/>
              </w:rPr>
              <w:t>Validaciones y cálculos mezclados con la interfaz de usuario</w:t>
            </w:r>
          </w:p>
        </w:tc>
      </w:tr>
      <w:tr w:rsidR="00373A94" w14:paraId="5B010280" w14:textId="77777777" w:rsidTr="00FA45CC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C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30</w:t>
            </w:r>
          </w:p>
        </w:tc>
        <w:tc>
          <w:tcPr>
            <w:tcW w:w="21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D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Nombre del restaurante </w:t>
            </w:r>
            <w:proofErr w:type="spellStart"/>
            <w:r>
              <w:rPr>
                <w:color w:val="1A1A1A"/>
                <w:sz w:val="19"/>
                <w:szCs w:val="19"/>
              </w:rPr>
              <w:t>hardcodeado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(5ta vez)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E" w14:textId="4CFF953D" w:rsidR="00373A94" w:rsidRPr="00486FE2" w:rsidRDefault="00486FE2">
            <w:pPr>
              <w:rPr>
                <w:sz w:val="19"/>
                <w:szCs w:val="19"/>
              </w:rPr>
            </w:pPr>
            <w:proofErr w:type="spellStart"/>
            <w:r w:rsidRPr="00486FE2">
              <w:rPr>
                <w:sz w:val="19"/>
                <w:szCs w:val="19"/>
              </w:rPr>
              <w:t>System.out.println</w:t>
            </w:r>
            <w:proofErr w:type="spellEnd"/>
          </w:p>
        </w:tc>
        <w:tc>
          <w:tcPr>
            <w:tcW w:w="4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7F" w14:textId="180A6E58" w:rsidR="00373A94" w:rsidRPr="00486FE2" w:rsidRDefault="00486FE2" w:rsidP="00486FE2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r w:rsidRPr="00486FE2">
              <w:rPr>
                <w:rStyle w:val="citation-110"/>
                <w:rFonts w:ascii="Arial" w:hAnsi="Arial" w:cs="Arial"/>
                <w:sz w:val="19"/>
                <w:szCs w:val="19"/>
              </w:rPr>
              <w:t>Quinta vez que aparece el nombre literal en el proyecto.</w:t>
            </w:r>
          </w:p>
        </w:tc>
      </w:tr>
    </w:tbl>
    <w:p w14:paraId="5B010282" w14:textId="73990C21" w:rsidR="00373A94" w:rsidRDefault="00D54186">
      <w:pPr>
        <w:pStyle w:val="Ttulo2"/>
        <w:pBdr>
          <w:bottom w:val="single" w:sz="4" w:space="0" w:color="1A6B3C"/>
        </w:pBdr>
      </w:pPr>
      <w:r>
        <w:t>3.6 Problemas de formato visual (todos los archivos)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2"/>
        <w:gridCol w:w="2397"/>
        <w:gridCol w:w="1998"/>
        <w:gridCol w:w="4553"/>
      </w:tblGrid>
      <w:tr w:rsidR="00373A94" w14:paraId="5B010288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84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85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19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86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Dónde</w:t>
            </w:r>
          </w:p>
        </w:tc>
        <w:tc>
          <w:tcPr>
            <w:tcW w:w="4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3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10287" w14:textId="77777777" w:rsidR="00373A94" w:rsidRDefault="00D54186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373A94" w14:paraId="5B01028D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89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31</w:t>
            </w:r>
          </w:p>
        </w:tc>
        <w:tc>
          <w:tcPr>
            <w:tcW w:w="2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8A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Sin </w:t>
            </w:r>
            <w:proofErr w:type="spellStart"/>
            <w:r>
              <w:rPr>
                <w:color w:val="1A1A1A"/>
                <w:sz w:val="19"/>
                <w:szCs w:val="19"/>
              </w:rPr>
              <w:t>indentación</w:t>
            </w:r>
            <w:proofErr w:type="spellEnd"/>
          </w:p>
        </w:tc>
        <w:tc>
          <w:tcPr>
            <w:tcW w:w="19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8B" w14:textId="708248AC" w:rsidR="00373A94" w:rsidRPr="00486FE2" w:rsidRDefault="00486FE2">
            <w:pPr>
              <w:rPr>
                <w:sz w:val="19"/>
                <w:szCs w:val="19"/>
              </w:rPr>
            </w:pPr>
            <w:r w:rsidRPr="00486FE2">
              <w:rPr>
                <w:sz w:val="19"/>
                <w:szCs w:val="19"/>
              </w:rPr>
              <w:t>Todo el proyecto</w:t>
            </w:r>
          </w:p>
        </w:tc>
        <w:tc>
          <w:tcPr>
            <w:tcW w:w="4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8C" w14:textId="72A21F0A" w:rsidR="00373A94" w:rsidRPr="00486FE2" w:rsidRDefault="00486FE2" w:rsidP="00486FE2">
            <w:pPr>
              <w:pStyle w:val="NormalWeb"/>
              <w:rPr>
                <w:rFonts w:ascii="Arial" w:hAnsi="Arial" w:cs="Arial"/>
                <w:sz w:val="19"/>
                <w:szCs w:val="19"/>
              </w:rPr>
            </w:pPr>
            <w:r w:rsidRPr="00486FE2">
              <w:rPr>
                <w:rStyle w:val="citation-109"/>
                <w:rFonts w:ascii="Arial" w:hAnsi="Arial" w:cs="Arial"/>
                <w:sz w:val="19"/>
                <w:szCs w:val="19"/>
              </w:rPr>
              <w:t>Todo el código está alineado a la izquierda.</w:t>
            </w:r>
          </w:p>
        </w:tc>
      </w:tr>
      <w:tr w:rsidR="00373A94" w14:paraId="5B010292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8E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32</w:t>
            </w:r>
          </w:p>
        </w:tc>
        <w:tc>
          <w:tcPr>
            <w:tcW w:w="2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8F" w14:textId="77777777" w:rsidR="00373A94" w:rsidRDefault="00D54186">
            <w:r>
              <w:rPr>
                <w:color w:val="1A1A1A"/>
                <w:sz w:val="19"/>
                <w:szCs w:val="19"/>
              </w:rPr>
              <w:t>Llaves inconsistentes</w:t>
            </w:r>
          </w:p>
        </w:tc>
        <w:tc>
          <w:tcPr>
            <w:tcW w:w="19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0" w14:textId="7C8040D7" w:rsidR="00373A94" w:rsidRPr="00486FE2" w:rsidRDefault="00486FE2">
            <w:pPr>
              <w:rPr>
                <w:sz w:val="19"/>
                <w:szCs w:val="19"/>
              </w:rPr>
            </w:pPr>
            <w:r w:rsidRPr="00486FE2">
              <w:rPr>
                <w:sz w:val="19"/>
                <w:szCs w:val="19"/>
              </w:rPr>
              <w:t>Todo el proyecto</w:t>
            </w:r>
          </w:p>
        </w:tc>
        <w:tc>
          <w:tcPr>
            <w:tcW w:w="4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1" w14:textId="322755A1" w:rsidR="00373A94" w:rsidRPr="00486FE2" w:rsidRDefault="00486FE2">
            <w:pPr>
              <w:rPr>
                <w:sz w:val="19"/>
                <w:szCs w:val="19"/>
              </w:rPr>
            </w:pPr>
            <w:r w:rsidRPr="00486FE2">
              <w:rPr>
                <w:sz w:val="19"/>
                <w:szCs w:val="19"/>
              </w:rPr>
              <w:t>A veces en la misma línea, a veces abajo, sin un estándar.</w:t>
            </w:r>
          </w:p>
        </w:tc>
      </w:tr>
      <w:tr w:rsidR="00373A94" w14:paraId="5B010297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3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33</w:t>
            </w:r>
          </w:p>
        </w:tc>
        <w:tc>
          <w:tcPr>
            <w:tcW w:w="2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4" w14:textId="77777777" w:rsidR="00373A94" w:rsidRDefault="00D54186">
            <w:r>
              <w:rPr>
                <w:color w:val="1A1A1A"/>
                <w:sz w:val="19"/>
                <w:szCs w:val="19"/>
              </w:rPr>
              <w:t>Llaves de cierre apiladas</w:t>
            </w:r>
          </w:p>
        </w:tc>
        <w:tc>
          <w:tcPr>
            <w:tcW w:w="19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5" w14:textId="529EC251" w:rsidR="00373A94" w:rsidRPr="00486FE2" w:rsidRDefault="00486FE2">
            <w:pPr>
              <w:rPr>
                <w:sz w:val="19"/>
                <w:szCs w:val="19"/>
              </w:rPr>
            </w:pPr>
            <w:r w:rsidRPr="00486FE2">
              <w:rPr>
                <w:rStyle w:val="CdigoHTML"/>
                <w:rFonts w:ascii="Arial" w:eastAsia="Arial" w:hAnsi="Arial" w:cs="Arial"/>
                <w:sz w:val="19"/>
                <w:szCs w:val="19"/>
              </w:rPr>
              <w:t>Proceso</w:t>
            </w:r>
            <w:r w:rsidRPr="00486FE2">
              <w:rPr>
                <w:sz w:val="19"/>
                <w:szCs w:val="19"/>
              </w:rPr>
              <w:t xml:space="preserve">, </w:t>
            </w:r>
            <w:proofErr w:type="spellStart"/>
            <w:r w:rsidRPr="00486FE2">
              <w:rPr>
                <w:rStyle w:val="CdigoHTML"/>
                <w:rFonts w:ascii="Arial" w:eastAsia="Arial" w:hAnsi="Arial" w:cs="Arial"/>
                <w:sz w:val="19"/>
                <w:szCs w:val="19"/>
              </w:rPr>
              <w:t>Main</w:t>
            </w:r>
            <w:proofErr w:type="spellEnd"/>
          </w:p>
        </w:tc>
        <w:tc>
          <w:tcPr>
            <w:tcW w:w="4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6" w14:textId="39209308" w:rsidR="00373A94" w:rsidRPr="00486FE2" w:rsidRDefault="00486FE2">
            <w:pPr>
              <w:rPr>
                <w:sz w:val="19"/>
                <w:szCs w:val="19"/>
              </w:rPr>
            </w:pPr>
            <w:r w:rsidRPr="00486FE2">
              <w:rPr>
                <w:rStyle w:val="citation-107"/>
                <w:sz w:val="19"/>
                <w:szCs w:val="19"/>
              </w:rPr>
              <w:t xml:space="preserve">Uso </w:t>
            </w:r>
            <w:proofErr w:type="gramStart"/>
            <w:r w:rsidRPr="00486FE2">
              <w:rPr>
                <w:rStyle w:val="citation-107"/>
                <w:sz w:val="19"/>
                <w:szCs w:val="19"/>
              </w:rPr>
              <w:t>de }</w:t>
            </w:r>
            <w:proofErr w:type="gramEnd"/>
            <w:r w:rsidRPr="00486FE2">
              <w:rPr>
                <w:rStyle w:val="citation-107"/>
                <w:sz w:val="19"/>
                <w:szCs w:val="19"/>
              </w:rPr>
              <w:t>}} sin espacios, dificultando ver dónde termina cada bloque.</w:t>
            </w:r>
          </w:p>
        </w:tc>
      </w:tr>
      <w:tr w:rsidR="00373A94" w14:paraId="5B01029C" w14:textId="77777777" w:rsidTr="000604A9">
        <w:tc>
          <w:tcPr>
            <w:tcW w:w="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8" w14:textId="77777777" w:rsidR="00373A94" w:rsidRDefault="00D54186">
            <w:r>
              <w:rPr>
                <w:b/>
                <w:bCs/>
                <w:color w:val="1A1A1A"/>
                <w:sz w:val="19"/>
                <w:szCs w:val="19"/>
              </w:rPr>
              <w:t>34</w:t>
            </w:r>
          </w:p>
        </w:tc>
        <w:tc>
          <w:tcPr>
            <w:tcW w:w="2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9" w14:textId="77777777" w:rsidR="00373A94" w:rsidRDefault="00D54186">
            <w:r>
              <w:rPr>
                <w:color w:val="1A1A1A"/>
                <w:sz w:val="19"/>
                <w:szCs w:val="19"/>
              </w:rPr>
              <w:t xml:space="preserve">Múltiples </w:t>
            </w:r>
            <w:proofErr w:type="spellStart"/>
            <w:r>
              <w:rPr>
                <w:color w:val="1A1A1A"/>
                <w:sz w:val="19"/>
                <w:szCs w:val="19"/>
              </w:rPr>
              <w:t>statements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por línea</w:t>
            </w:r>
          </w:p>
        </w:tc>
        <w:tc>
          <w:tcPr>
            <w:tcW w:w="19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A" w14:textId="3BE496F7" w:rsidR="00373A94" w:rsidRPr="00486FE2" w:rsidRDefault="00486FE2" w:rsidP="00486FE2">
            <w:pPr>
              <w:jc w:val="center"/>
              <w:rPr>
                <w:sz w:val="19"/>
                <w:szCs w:val="19"/>
              </w:rPr>
            </w:pPr>
            <w:r w:rsidRPr="00486FE2">
              <w:rPr>
                <w:sz w:val="19"/>
                <w:szCs w:val="19"/>
              </w:rPr>
              <w:t>Todo el proyecto</w:t>
            </w:r>
          </w:p>
        </w:tc>
        <w:tc>
          <w:tcPr>
            <w:tcW w:w="45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1029B" w14:textId="1FBAB933" w:rsidR="00373A94" w:rsidRPr="00486FE2" w:rsidRDefault="00486FE2">
            <w:pPr>
              <w:rPr>
                <w:sz w:val="19"/>
                <w:szCs w:val="19"/>
              </w:rPr>
            </w:pPr>
            <w:r w:rsidRPr="00486FE2">
              <w:rPr>
                <w:rStyle w:val="citation-106"/>
                <w:sz w:val="19"/>
                <w:szCs w:val="19"/>
              </w:rPr>
              <w:t xml:space="preserve">Ejemplo: </w:t>
            </w:r>
            <w:proofErr w:type="spellStart"/>
            <w:r w:rsidRPr="00486FE2">
              <w:rPr>
                <w:rStyle w:val="citation-106"/>
                <w:sz w:val="19"/>
                <w:szCs w:val="19"/>
              </w:rPr>
              <w:t>int</w:t>
            </w:r>
            <w:proofErr w:type="spellEnd"/>
            <w:r w:rsidRPr="00486FE2">
              <w:rPr>
                <w:rStyle w:val="citation-106"/>
                <w:sz w:val="19"/>
                <w:szCs w:val="19"/>
              </w:rPr>
              <w:t xml:space="preserve"> a=</w:t>
            </w:r>
            <w:proofErr w:type="gramStart"/>
            <w:r w:rsidRPr="00486FE2">
              <w:rPr>
                <w:rStyle w:val="citation-106"/>
                <w:sz w:val="19"/>
                <w:szCs w:val="19"/>
              </w:rPr>
              <w:t>0;boolean</w:t>
            </w:r>
            <w:proofErr w:type="gramEnd"/>
            <w:r w:rsidRPr="00486FE2">
              <w:rPr>
                <w:rStyle w:val="citation-106"/>
                <w:sz w:val="19"/>
                <w:szCs w:val="19"/>
              </w:rPr>
              <w:t xml:space="preserve"> b=true; en una sola línea.</w:t>
            </w:r>
          </w:p>
        </w:tc>
      </w:tr>
    </w:tbl>
    <w:p w14:paraId="5B01029D" w14:textId="77777777" w:rsidR="00373A94" w:rsidRDefault="00373A9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3A94" w14:paraId="5B01029F" w14:textId="77777777">
        <w:tc>
          <w:tcPr>
            <w:tcW w:w="0" w:type="auto"/>
            <w:tcBorders>
              <w:top w:val="single" w:sz="1" w:space="0" w:color="1A6B3C"/>
              <w:left w:val="single" w:sz="1" w:space="0" w:color="1A6B3C"/>
              <w:bottom w:val="single" w:sz="1" w:space="0" w:color="1A6B3C"/>
              <w:right w:val="single" w:sz="1" w:space="0" w:color="1A6B3C"/>
            </w:tcBorders>
            <w:shd w:val="clear" w:color="auto" w:fill="FFF9E6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B01029E" w14:textId="65D433F5" w:rsidR="00373A94" w:rsidRDefault="00D54186">
            <w:pPr>
              <w:jc w:val="both"/>
            </w:pPr>
            <w:r>
              <w:rPr>
                <w:i/>
                <w:iCs/>
                <w:color w:val="1A1A1A"/>
              </w:rPr>
              <w:t>📊 Total: 34 malas prácticas identificadas y documentadas en el proyecto.</w:t>
            </w:r>
          </w:p>
        </w:tc>
      </w:tr>
    </w:tbl>
    <w:p w14:paraId="5B0102A0" w14:textId="77777777" w:rsidR="00373A94" w:rsidRDefault="00373A94"/>
    <w:p w14:paraId="5B0103F9" w14:textId="77777777" w:rsidR="00373A94" w:rsidRDefault="00D54186">
      <w:pPr>
        <w:spacing w:before="80" w:after="80"/>
        <w:jc w:val="both"/>
      </w:pPr>
      <w:r>
        <w:rPr>
          <w:i/>
          <w:iCs/>
          <w:color w:val="555555"/>
          <w:sz w:val="19"/>
          <w:szCs w:val="19"/>
        </w:rPr>
        <w:t xml:space="preserve">Referencia principal: Robert C. Martin — </w:t>
      </w:r>
      <w:proofErr w:type="spellStart"/>
      <w:r>
        <w:rPr>
          <w:i/>
          <w:iCs/>
          <w:color w:val="555555"/>
          <w:sz w:val="19"/>
          <w:szCs w:val="19"/>
        </w:rPr>
        <w:t>Clean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Code</w:t>
      </w:r>
      <w:proofErr w:type="spellEnd"/>
      <w:r>
        <w:rPr>
          <w:i/>
          <w:iCs/>
          <w:color w:val="555555"/>
          <w:sz w:val="19"/>
          <w:szCs w:val="19"/>
        </w:rPr>
        <w:t xml:space="preserve">: A </w:t>
      </w:r>
      <w:proofErr w:type="spellStart"/>
      <w:r>
        <w:rPr>
          <w:i/>
          <w:iCs/>
          <w:color w:val="555555"/>
          <w:sz w:val="19"/>
          <w:szCs w:val="19"/>
        </w:rPr>
        <w:t>Handbook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of</w:t>
      </w:r>
      <w:proofErr w:type="spellEnd"/>
      <w:r>
        <w:rPr>
          <w:i/>
          <w:iCs/>
          <w:color w:val="555555"/>
          <w:sz w:val="19"/>
          <w:szCs w:val="19"/>
        </w:rPr>
        <w:t xml:space="preserve"> Agile Software </w:t>
      </w:r>
      <w:proofErr w:type="spellStart"/>
      <w:r>
        <w:rPr>
          <w:i/>
          <w:iCs/>
          <w:color w:val="555555"/>
          <w:sz w:val="19"/>
          <w:szCs w:val="19"/>
        </w:rPr>
        <w:t>Craftsmanship</w:t>
      </w:r>
      <w:proofErr w:type="spellEnd"/>
      <w:r>
        <w:rPr>
          <w:i/>
          <w:iCs/>
          <w:color w:val="555555"/>
          <w:sz w:val="19"/>
          <w:szCs w:val="19"/>
        </w:rPr>
        <w:t>. Prentice Hall, 2009.</w:t>
      </w:r>
    </w:p>
    <w:p w14:paraId="5B0103FA" w14:textId="77777777" w:rsidR="00373A94" w:rsidRDefault="00D54186">
      <w:pPr>
        <w:spacing w:before="80" w:after="80"/>
        <w:jc w:val="both"/>
      </w:pPr>
      <w:r>
        <w:rPr>
          <w:i/>
          <w:iCs/>
          <w:color w:val="555555"/>
          <w:sz w:val="19"/>
          <w:szCs w:val="19"/>
        </w:rPr>
        <w:t xml:space="preserve">Fuente complementaria: </w:t>
      </w:r>
      <w:proofErr w:type="spellStart"/>
      <w:r>
        <w:rPr>
          <w:i/>
          <w:iCs/>
          <w:color w:val="555555"/>
          <w:sz w:val="19"/>
          <w:szCs w:val="19"/>
        </w:rPr>
        <w:t>Shahan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Chowdhury</w:t>
      </w:r>
      <w:proofErr w:type="spellEnd"/>
      <w:r>
        <w:rPr>
          <w:i/>
          <w:iCs/>
          <w:color w:val="555555"/>
          <w:sz w:val="19"/>
          <w:szCs w:val="19"/>
        </w:rPr>
        <w:t xml:space="preserve"> —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Clean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Code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Handbook</w:t>
      </w:r>
      <w:proofErr w:type="spellEnd"/>
      <w:r>
        <w:rPr>
          <w:i/>
          <w:iCs/>
          <w:color w:val="555555"/>
          <w:sz w:val="19"/>
          <w:szCs w:val="19"/>
        </w:rPr>
        <w:t xml:space="preserve">. </w:t>
      </w:r>
      <w:proofErr w:type="spellStart"/>
      <w:r>
        <w:rPr>
          <w:i/>
          <w:iCs/>
          <w:color w:val="555555"/>
          <w:sz w:val="19"/>
          <w:szCs w:val="19"/>
        </w:rPr>
        <w:t>FreeCodeCamp</w:t>
      </w:r>
      <w:proofErr w:type="spellEnd"/>
      <w:r>
        <w:rPr>
          <w:i/>
          <w:iCs/>
          <w:color w:val="555555"/>
          <w:sz w:val="19"/>
          <w:szCs w:val="19"/>
        </w:rPr>
        <w:t xml:space="preserve">, </w:t>
      </w:r>
      <w:proofErr w:type="gramStart"/>
      <w:r>
        <w:rPr>
          <w:i/>
          <w:iCs/>
          <w:color w:val="555555"/>
          <w:sz w:val="19"/>
          <w:szCs w:val="19"/>
        </w:rPr>
        <w:t>Enero</w:t>
      </w:r>
      <w:proofErr w:type="gramEnd"/>
      <w:r>
        <w:rPr>
          <w:i/>
          <w:iCs/>
          <w:color w:val="555555"/>
          <w:sz w:val="19"/>
          <w:szCs w:val="19"/>
        </w:rPr>
        <w:t xml:space="preserve"> 2025.</w:t>
      </w:r>
    </w:p>
    <w:p w14:paraId="5B0103FB" w14:textId="77777777" w:rsidR="00373A94" w:rsidRDefault="00373A94"/>
    <w:sectPr w:rsidR="00373A94">
      <w:headerReference w:type="default" r:id="rId7"/>
      <w:footerReference w:type="default" r:id="rId8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2B5FD0" w14:textId="77777777" w:rsidR="00C33EAC" w:rsidRDefault="00C33EAC">
      <w:r>
        <w:separator/>
      </w:r>
    </w:p>
  </w:endnote>
  <w:endnote w:type="continuationSeparator" w:id="0">
    <w:p w14:paraId="36CF82B2" w14:textId="77777777" w:rsidR="00C33EAC" w:rsidRDefault="00C33E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0103FF" w14:textId="1403A6D7" w:rsidR="00373A94" w:rsidRDefault="00D54186">
    <w:pPr>
      <w:pBdr>
        <w:top w:val="single" w:sz="4" w:space="0" w:color="1A6B3C"/>
      </w:pBdr>
      <w:jc w:val="center"/>
    </w:pPr>
    <w:r>
      <w:rPr>
        <w:color w:val="555555"/>
        <w:sz w:val="18"/>
        <w:szCs w:val="18"/>
      </w:rPr>
      <w:t xml:space="preserve">Ingeniería de Sistemas — Pág.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1E19C0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64DDFE" w14:textId="77777777" w:rsidR="00C33EAC" w:rsidRDefault="00C33EAC">
      <w:r>
        <w:separator/>
      </w:r>
    </w:p>
  </w:footnote>
  <w:footnote w:type="continuationSeparator" w:id="0">
    <w:p w14:paraId="3F263094" w14:textId="77777777" w:rsidR="00C33EAC" w:rsidRDefault="00C33E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50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600"/>
      <w:gridCol w:w="2906"/>
    </w:tblGrid>
    <w:tr w:rsidR="00373A94" w14:paraId="5B0103FE" w14:textId="77777777">
      <w:tc>
        <w:tcPr>
          <w:tcW w:w="6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0" w:type="dxa"/>
          </w:tcMar>
        </w:tcPr>
        <w:p w14:paraId="5B0103FC" w14:textId="103B1E84" w:rsidR="00373A94" w:rsidRDefault="00D54186">
          <w:r>
            <w:rPr>
              <w:b/>
              <w:bCs/>
              <w:color w:val="555555"/>
              <w:sz w:val="17"/>
              <w:szCs w:val="17"/>
            </w:rPr>
            <w:t>TALLER DE REFACTORIZACIÓN — Código Limpio | PC III</w:t>
          </w:r>
        </w:p>
      </w:tc>
      <w:tc>
        <w:tcPr>
          <w:tcW w:w="290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0" w:type="dxa"/>
          </w:tcMar>
        </w:tcPr>
        <w:p w14:paraId="5B0103FD" w14:textId="77777777" w:rsidR="00373A94" w:rsidRDefault="00D54186">
          <w:pPr>
            <w:jc w:val="right"/>
          </w:pPr>
          <w:r>
            <w:rPr>
              <w:color w:val="555555"/>
              <w:sz w:val="17"/>
              <w:szCs w:val="17"/>
            </w:rPr>
            <w:t>Universidad Popular del Cesar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A1774"/>
    <w:multiLevelType w:val="hybridMultilevel"/>
    <w:tmpl w:val="6A9C7A4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☐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AFF054A"/>
    <w:multiLevelType w:val="hybridMultilevel"/>
    <w:tmpl w:val="F822B69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☐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F6B713F"/>
    <w:multiLevelType w:val="hybridMultilevel"/>
    <w:tmpl w:val="9560EF34"/>
    <w:lvl w:ilvl="0" w:tplc="3E942418">
      <w:start w:val="1"/>
      <w:numFmt w:val="bullet"/>
      <w:lvlText w:val="☐"/>
      <w:lvlJc w:val="left"/>
      <w:pPr>
        <w:ind w:left="720" w:hanging="360"/>
      </w:pPr>
    </w:lvl>
    <w:lvl w:ilvl="1" w:tplc="29B2FB92">
      <w:start w:val="1"/>
      <w:numFmt w:val="bullet"/>
      <w:lvlText w:val="☐"/>
      <w:lvlJc w:val="left"/>
      <w:pPr>
        <w:ind w:left="1080" w:hanging="360"/>
      </w:pPr>
    </w:lvl>
    <w:lvl w:ilvl="2" w:tplc="AD287E70">
      <w:numFmt w:val="decimal"/>
      <w:lvlText w:val=""/>
      <w:lvlJc w:val="left"/>
    </w:lvl>
    <w:lvl w:ilvl="3" w:tplc="0FAA3880">
      <w:numFmt w:val="decimal"/>
      <w:lvlText w:val=""/>
      <w:lvlJc w:val="left"/>
    </w:lvl>
    <w:lvl w:ilvl="4" w:tplc="FAE02F72">
      <w:numFmt w:val="decimal"/>
      <w:lvlText w:val=""/>
      <w:lvlJc w:val="left"/>
    </w:lvl>
    <w:lvl w:ilvl="5" w:tplc="94A4C290">
      <w:numFmt w:val="decimal"/>
      <w:lvlText w:val=""/>
      <w:lvlJc w:val="left"/>
    </w:lvl>
    <w:lvl w:ilvl="6" w:tplc="C8F26E48">
      <w:numFmt w:val="decimal"/>
      <w:lvlText w:val=""/>
      <w:lvlJc w:val="left"/>
    </w:lvl>
    <w:lvl w:ilvl="7" w:tplc="38707052">
      <w:numFmt w:val="decimal"/>
      <w:lvlText w:val=""/>
      <w:lvlJc w:val="left"/>
    </w:lvl>
    <w:lvl w:ilvl="8" w:tplc="606219A6">
      <w:numFmt w:val="decimal"/>
      <w:lvlText w:val=""/>
      <w:lvlJc w:val="left"/>
    </w:lvl>
  </w:abstractNum>
  <w:abstractNum w:abstractNumId="3" w15:restartNumberingAfterBreak="0">
    <w:nsid w:val="2CD8110B"/>
    <w:multiLevelType w:val="hybridMultilevel"/>
    <w:tmpl w:val="295864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☐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509401E2"/>
    <w:multiLevelType w:val="hybridMultilevel"/>
    <w:tmpl w:val="E60E3F12"/>
    <w:lvl w:ilvl="0" w:tplc="EF005B5E">
      <w:start w:val="1"/>
      <w:numFmt w:val="bullet"/>
      <w:lvlText w:val="●"/>
      <w:lvlJc w:val="left"/>
      <w:pPr>
        <w:ind w:left="720" w:hanging="360"/>
      </w:pPr>
    </w:lvl>
    <w:lvl w:ilvl="1" w:tplc="8DAED870">
      <w:start w:val="1"/>
      <w:numFmt w:val="bullet"/>
      <w:lvlText w:val="○"/>
      <w:lvlJc w:val="left"/>
      <w:pPr>
        <w:ind w:left="1440" w:hanging="360"/>
      </w:pPr>
    </w:lvl>
    <w:lvl w:ilvl="2" w:tplc="B9F68A02">
      <w:start w:val="1"/>
      <w:numFmt w:val="bullet"/>
      <w:lvlText w:val="■"/>
      <w:lvlJc w:val="left"/>
      <w:pPr>
        <w:ind w:left="2160" w:hanging="360"/>
      </w:pPr>
    </w:lvl>
    <w:lvl w:ilvl="3" w:tplc="071AE22E">
      <w:start w:val="1"/>
      <w:numFmt w:val="bullet"/>
      <w:lvlText w:val="●"/>
      <w:lvlJc w:val="left"/>
      <w:pPr>
        <w:ind w:left="2880" w:hanging="360"/>
      </w:pPr>
    </w:lvl>
    <w:lvl w:ilvl="4" w:tplc="9C783E42">
      <w:start w:val="1"/>
      <w:numFmt w:val="bullet"/>
      <w:lvlText w:val="○"/>
      <w:lvlJc w:val="left"/>
      <w:pPr>
        <w:ind w:left="3600" w:hanging="360"/>
      </w:pPr>
    </w:lvl>
    <w:lvl w:ilvl="5" w:tplc="F16A173A">
      <w:start w:val="1"/>
      <w:numFmt w:val="bullet"/>
      <w:lvlText w:val="■"/>
      <w:lvlJc w:val="left"/>
      <w:pPr>
        <w:ind w:left="4320" w:hanging="360"/>
      </w:pPr>
    </w:lvl>
    <w:lvl w:ilvl="6" w:tplc="5C9E7EEE">
      <w:start w:val="1"/>
      <w:numFmt w:val="bullet"/>
      <w:lvlText w:val="●"/>
      <w:lvlJc w:val="left"/>
      <w:pPr>
        <w:ind w:left="5040" w:hanging="360"/>
      </w:pPr>
    </w:lvl>
    <w:lvl w:ilvl="7" w:tplc="0A6C3EDE">
      <w:start w:val="1"/>
      <w:numFmt w:val="bullet"/>
      <w:lvlText w:val="●"/>
      <w:lvlJc w:val="left"/>
      <w:pPr>
        <w:ind w:left="5760" w:hanging="360"/>
      </w:pPr>
    </w:lvl>
    <w:lvl w:ilvl="8" w:tplc="35CC3C98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D26272D"/>
    <w:multiLevelType w:val="hybridMultilevel"/>
    <w:tmpl w:val="332EF396"/>
    <w:lvl w:ilvl="0" w:tplc="5762D452">
      <w:start w:val="1"/>
      <w:numFmt w:val="decimal"/>
      <w:lvlText w:val="%1."/>
      <w:lvlJc w:val="left"/>
      <w:pPr>
        <w:ind w:left="720" w:hanging="360"/>
      </w:pPr>
    </w:lvl>
    <w:lvl w:ilvl="1" w:tplc="D4B4B736">
      <w:numFmt w:val="decimal"/>
      <w:lvlText w:val=""/>
      <w:lvlJc w:val="left"/>
    </w:lvl>
    <w:lvl w:ilvl="2" w:tplc="0854F9B8">
      <w:numFmt w:val="decimal"/>
      <w:lvlText w:val=""/>
      <w:lvlJc w:val="left"/>
    </w:lvl>
    <w:lvl w:ilvl="3" w:tplc="BAF2621C">
      <w:numFmt w:val="decimal"/>
      <w:lvlText w:val=""/>
      <w:lvlJc w:val="left"/>
    </w:lvl>
    <w:lvl w:ilvl="4" w:tplc="58A890EC">
      <w:numFmt w:val="decimal"/>
      <w:lvlText w:val=""/>
      <w:lvlJc w:val="left"/>
    </w:lvl>
    <w:lvl w:ilvl="5" w:tplc="3FB677A2">
      <w:numFmt w:val="decimal"/>
      <w:lvlText w:val=""/>
      <w:lvlJc w:val="left"/>
    </w:lvl>
    <w:lvl w:ilvl="6" w:tplc="169834BE">
      <w:numFmt w:val="decimal"/>
      <w:lvlText w:val=""/>
      <w:lvlJc w:val="left"/>
    </w:lvl>
    <w:lvl w:ilvl="7" w:tplc="A572806A">
      <w:numFmt w:val="decimal"/>
      <w:lvlText w:val=""/>
      <w:lvlJc w:val="left"/>
    </w:lvl>
    <w:lvl w:ilvl="8" w:tplc="E56C1D52">
      <w:numFmt w:val="decimal"/>
      <w:lvlText w:val=""/>
      <w:lvlJc w:val="left"/>
    </w:lvl>
  </w:abstractNum>
  <w:abstractNum w:abstractNumId="6" w15:restartNumberingAfterBreak="0">
    <w:nsid w:val="710A5550"/>
    <w:multiLevelType w:val="hybridMultilevel"/>
    <w:tmpl w:val="57AE2F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4A5925"/>
    <w:multiLevelType w:val="hybridMultilevel"/>
    <w:tmpl w:val="4F26E098"/>
    <w:lvl w:ilvl="0" w:tplc="DED05048">
      <w:start w:val="1"/>
      <w:numFmt w:val="bullet"/>
      <w:lvlText w:val="•"/>
      <w:lvlJc w:val="left"/>
      <w:pPr>
        <w:ind w:left="720" w:hanging="360"/>
      </w:pPr>
    </w:lvl>
    <w:lvl w:ilvl="1" w:tplc="5204D3A8">
      <w:start w:val="1"/>
      <w:numFmt w:val="bullet"/>
      <w:lvlText w:val="◦"/>
      <w:lvlJc w:val="left"/>
      <w:pPr>
        <w:ind w:left="1080" w:hanging="360"/>
      </w:pPr>
    </w:lvl>
    <w:lvl w:ilvl="2" w:tplc="4B962C10">
      <w:numFmt w:val="decimal"/>
      <w:lvlText w:val=""/>
      <w:lvlJc w:val="left"/>
    </w:lvl>
    <w:lvl w:ilvl="3" w:tplc="DA2C7680">
      <w:numFmt w:val="decimal"/>
      <w:lvlText w:val=""/>
      <w:lvlJc w:val="left"/>
    </w:lvl>
    <w:lvl w:ilvl="4" w:tplc="6B78697E">
      <w:numFmt w:val="decimal"/>
      <w:lvlText w:val=""/>
      <w:lvlJc w:val="left"/>
    </w:lvl>
    <w:lvl w:ilvl="5" w:tplc="5E2673AC">
      <w:numFmt w:val="decimal"/>
      <w:lvlText w:val=""/>
      <w:lvlJc w:val="left"/>
    </w:lvl>
    <w:lvl w:ilvl="6" w:tplc="EE805D96">
      <w:numFmt w:val="decimal"/>
      <w:lvlText w:val=""/>
      <w:lvlJc w:val="left"/>
    </w:lvl>
    <w:lvl w:ilvl="7" w:tplc="B4F80694">
      <w:numFmt w:val="decimal"/>
      <w:lvlText w:val=""/>
      <w:lvlJc w:val="left"/>
    </w:lvl>
    <w:lvl w:ilvl="8" w:tplc="96188ED6">
      <w:numFmt w:val="decimal"/>
      <w:lvlText w:val=""/>
      <w:lvlJc w:val="left"/>
    </w:lvl>
  </w:abstractNum>
  <w:abstractNum w:abstractNumId="8" w15:restartNumberingAfterBreak="0">
    <w:nsid w:val="756C0DFD"/>
    <w:multiLevelType w:val="hybridMultilevel"/>
    <w:tmpl w:val="CD9A07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☐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206332949">
    <w:abstractNumId w:val="4"/>
    <w:lvlOverride w:ilvl="0">
      <w:startOverride w:val="1"/>
    </w:lvlOverride>
  </w:num>
  <w:num w:numId="2" w16cid:durableId="1596016758">
    <w:abstractNumId w:val="7"/>
    <w:lvlOverride w:ilvl="0">
      <w:startOverride w:val="1"/>
    </w:lvlOverride>
  </w:num>
  <w:num w:numId="3" w16cid:durableId="439254520">
    <w:abstractNumId w:val="2"/>
    <w:lvlOverride w:ilvl="0">
      <w:startOverride w:val="1"/>
    </w:lvlOverride>
  </w:num>
  <w:num w:numId="4" w16cid:durableId="542058776">
    <w:abstractNumId w:val="2"/>
  </w:num>
  <w:num w:numId="5" w16cid:durableId="42681472">
    <w:abstractNumId w:val="3"/>
  </w:num>
  <w:num w:numId="6" w16cid:durableId="1788430513">
    <w:abstractNumId w:val="6"/>
  </w:num>
  <w:num w:numId="7" w16cid:durableId="303396027">
    <w:abstractNumId w:val="1"/>
  </w:num>
  <w:num w:numId="8" w16cid:durableId="1628389449">
    <w:abstractNumId w:val="8"/>
  </w:num>
  <w:num w:numId="9" w16cid:durableId="1614095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3A94"/>
    <w:rsid w:val="000604A9"/>
    <w:rsid w:val="00152AA0"/>
    <w:rsid w:val="00196FFC"/>
    <w:rsid w:val="001E19C0"/>
    <w:rsid w:val="002412D8"/>
    <w:rsid w:val="00291378"/>
    <w:rsid w:val="00373A94"/>
    <w:rsid w:val="00382F39"/>
    <w:rsid w:val="00386DC2"/>
    <w:rsid w:val="003D29F5"/>
    <w:rsid w:val="00486FE2"/>
    <w:rsid w:val="00493A1C"/>
    <w:rsid w:val="004F4C08"/>
    <w:rsid w:val="00583283"/>
    <w:rsid w:val="00630013"/>
    <w:rsid w:val="006E5176"/>
    <w:rsid w:val="00797943"/>
    <w:rsid w:val="007B70B8"/>
    <w:rsid w:val="00831ECA"/>
    <w:rsid w:val="008A4D86"/>
    <w:rsid w:val="009028F8"/>
    <w:rsid w:val="0093353E"/>
    <w:rsid w:val="0099274F"/>
    <w:rsid w:val="00A11699"/>
    <w:rsid w:val="00A27D85"/>
    <w:rsid w:val="00A62A98"/>
    <w:rsid w:val="00AF775B"/>
    <w:rsid w:val="00BB7147"/>
    <w:rsid w:val="00C168D0"/>
    <w:rsid w:val="00C33EAC"/>
    <w:rsid w:val="00CE1764"/>
    <w:rsid w:val="00D115ED"/>
    <w:rsid w:val="00D54186"/>
    <w:rsid w:val="00D92713"/>
    <w:rsid w:val="00E509ED"/>
    <w:rsid w:val="00E550D2"/>
    <w:rsid w:val="00F7358E"/>
    <w:rsid w:val="00FA4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010120"/>
  <w15:docId w15:val="{96C93082-E57E-44F2-B886-3EFECDAEF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1A6B3C"/>
      <w:sz w:val="26"/>
      <w:szCs w:val="26"/>
    </w:rPr>
  </w:style>
  <w:style w:type="paragraph" w:styleId="Ttulo3">
    <w:name w:val="heading 3"/>
    <w:uiPriority w:val="9"/>
    <w:unhideWhenUsed/>
    <w:qFormat/>
    <w:pPr>
      <w:spacing w:before="200" w:after="80"/>
      <w:outlineLvl w:val="2"/>
    </w:pPr>
    <w:rPr>
      <w:b/>
      <w:bCs/>
      <w:color w:val="2C6E49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1E19C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E19C0"/>
  </w:style>
  <w:style w:type="paragraph" w:styleId="Piedepgina">
    <w:name w:val="footer"/>
    <w:basedOn w:val="Normal"/>
    <w:link w:val="PiedepginaCar"/>
    <w:uiPriority w:val="99"/>
    <w:unhideWhenUsed/>
    <w:rsid w:val="001E19C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E19C0"/>
  </w:style>
  <w:style w:type="paragraph" w:styleId="NormalWeb">
    <w:name w:val="Normal (Web)"/>
    <w:basedOn w:val="Normal"/>
    <w:uiPriority w:val="99"/>
    <w:unhideWhenUsed/>
    <w:rsid w:val="00831EC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39">
    <w:name w:val="citation-139"/>
    <w:basedOn w:val="Fuentedeprrafopredeter"/>
    <w:rsid w:val="00831ECA"/>
  </w:style>
  <w:style w:type="character" w:customStyle="1" w:styleId="citation-138">
    <w:name w:val="citation-138"/>
    <w:basedOn w:val="Fuentedeprrafopredeter"/>
    <w:rsid w:val="00831ECA"/>
  </w:style>
  <w:style w:type="character" w:customStyle="1" w:styleId="citation-137">
    <w:name w:val="citation-137"/>
    <w:basedOn w:val="Fuentedeprrafopredeter"/>
    <w:rsid w:val="00831ECA"/>
  </w:style>
  <w:style w:type="character" w:customStyle="1" w:styleId="citation-136">
    <w:name w:val="citation-136"/>
    <w:basedOn w:val="Fuentedeprrafopredeter"/>
    <w:rsid w:val="00831ECA"/>
  </w:style>
  <w:style w:type="character" w:customStyle="1" w:styleId="citation-135">
    <w:name w:val="citation-135"/>
    <w:basedOn w:val="Fuentedeprrafopredeter"/>
    <w:rsid w:val="00831ECA"/>
  </w:style>
  <w:style w:type="character" w:customStyle="1" w:styleId="citation-134">
    <w:name w:val="citation-134"/>
    <w:basedOn w:val="Fuentedeprrafopredeter"/>
    <w:rsid w:val="00831ECA"/>
  </w:style>
  <w:style w:type="character" w:customStyle="1" w:styleId="citation-133">
    <w:name w:val="citation-133"/>
    <w:basedOn w:val="Fuentedeprrafopredeter"/>
    <w:rsid w:val="003D29F5"/>
  </w:style>
  <w:style w:type="character" w:customStyle="1" w:styleId="citation-132">
    <w:name w:val="citation-132"/>
    <w:basedOn w:val="Fuentedeprrafopredeter"/>
    <w:rsid w:val="003D29F5"/>
  </w:style>
  <w:style w:type="character" w:customStyle="1" w:styleId="citation-131">
    <w:name w:val="citation-131"/>
    <w:basedOn w:val="Fuentedeprrafopredeter"/>
    <w:rsid w:val="003D29F5"/>
  </w:style>
  <w:style w:type="character" w:customStyle="1" w:styleId="citation-130">
    <w:name w:val="citation-130"/>
    <w:basedOn w:val="Fuentedeprrafopredeter"/>
    <w:rsid w:val="003D29F5"/>
  </w:style>
  <w:style w:type="character" w:customStyle="1" w:styleId="citation-129">
    <w:name w:val="citation-129"/>
    <w:basedOn w:val="Fuentedeprrafopredeter"/>
    <w:rsid w:val="003D29F5"/>
  </w:style>
  <w:style w:type="character" w:customStyle="1" w:styleId="citation-128">
    <w:name w:val="citation-128"/>
    <w:basedOn w:val="Fuentedeprrafopredeter"/>
    <w:rsid w:val="003D29F5"/>
  </w:style>
  <w:style w:type="character" w:customStyle="1" w:styleId="citation-127">
    <w:name w:val="citation-127"/>
    <w:basedOn w:val="Fuentedeprrafopredeter"/>
    <w:rsid w:val="003D29F5"/>
  </w:style>
  <w:style w:type="character" w:customStyle="1" w:styleId="citation-126">
    <w:name w:val="citation-126"/>
    <w:basedOn w:val="Fuentedeprrafopredeter"/>
    <w:rsid w:val="003D29F5"/>
  </w:style>
  <w:style w:type="character" w:customStyle="1" w:styleId="citation-125">
    <w:name w:val="citation-125"/>
    <w:basedOn w:val="Fuentedeprrafopredeter"/>
    <w:rsid w:val="003D29F5"/>
  </w:style>
  <w:style w:type="character" w:customStyle="1" w:styleId="citation-123">
    <w:name w:val="citation-123"/>
    <w:basedOn w:val="Fuentedeprrafopredeter"/>
    <w:rsid w:val="003D29F5"/>
  </w:style>
  <w:style w:type="character" w:customStyle="1" w:styleId="citation-122">
    <w:name w:val="citation-122"/>
    <w:basedOn w:val="Fuentedeprrafopredeter"/>
    <w:rsid w:val="003D29F5"/>
  </w:style>
  <w:style w:type="character" w:customStyle="1" w:styleId="citation-121">
    <w:name w:val="citation-121"/>
    <w:basedOn w:val="Fuentedeprrafopredeter"/>
    <w:rsid w:val="003D29F5"/>
  </w:style>
  <w:style w:type="character" w:customStyle="1" w:styleId="citation-120">
    <w:name w:val="citation-120"/>
    <w:basedOn w:val="Fuentedeprrafopredeter"/>
    <w:rsid w:val="003D29F5"/>
  </w:style>
  <w:style w:type="character" w:customStyle="1" w:styleId="citation-118">
    <w:name w:val="citation-118"/>
    <w:basedOn w:val="Fuentedeprrafopredeter"/>
    <w:rsid w:val="003D29F5"/>
  </w:style>
  <w:style w:type="character" w:customStyle="1" w:styleId="citation-117">
    <w:name w:val="citation-117"/>
    <w:basedOn w:val="Fuentedeprrafopredeter"/>
    <w:rsid w:val="003D29F5"/>
  </w:style>
  <w:style w:type="character" w:customStyle="1" w:styleId="citation-116">
    <w:name w:val="citation-116"/>
    <w:basedOn w:val="Fuentedeprrafopredeter"/>
    <w:rsid w:val="003D29F5"/>
  </w:style>
  <w:style w:type="character" w:customStyle="1" w:styleId="citation-115">
    <w:name w:val="citation-115"/>
    <w:basedOn w:val="Fuentedeprrafopredeter"/>
    <w:rsid w:val="00486FE2"/>
  </w:style>
  <w:style w:type="character" w:customStyle="1" w:styleId="citation-114">
    <w:name w:val="citation-114"/>
    <w:basedOn w:val="Fuentedeprrafopredeter"/>
    <w:rsid w:val="00486FE2"/>
  </w:style>
  <w:style w:type="character" w:customStyle="1" w:styleId="citation-113">
    <w:name w:val="citation-113"/>
    <w:basedOn w:val="Fuentedeprrafopredeter"/>
    <w:rsid w:val="00486FE2"/>
  </w:style>
  <w:style w:type="character" w:customStyle="1" w:styleId="citation-112">
    <w:name w:val="citation-112"/>
    <w:basedOn w:val="Fuentedeprrafopredeter"/>
    <w:rsid w:val="00486FE2"/>
  </w:style>
  <w:style w:type="character" w:styleId="CdigoHTML">
    <w:name w:val="HTML Code"/>
    <w:basedOn w:val="Fuentedeprrafopredeter"/>
    <w:uiPriority w:val="99"/>
    <w:semiHidden/>
    <w:unhideWhenUsed/>
    <w:rsid w:val="00486FE2"/>
    <w:rPr>
      <w:rFonts w:ascii="Courier New" w:eastAsia="Times New Roman" w:hAnsi="Courier New" w:cs="Courier New"/>
      <w:sz w:val="20"/>
      <w:szCs w:val="20"/>
    </w:rPr>
  </w:style>
  <w:style w:type="character" w:customStyle="1" w:styleId="citation-110">
    <w:name w:val="citation-110"/>
    <w:basedOn w:val="Fuentedeprrafopredeter"/>
    <w:rsid w:val="00486FE2"/>
  </w:style>
  <w:style w:type="character" w:customStyle="1" w:styleId="citation-109">
    <w:name w:val="citation-109"/>
    <w:basedOn w:val="Fuentedeprrafopredeter"/>
    <w:rsid w:val="00486FE2"/>
  </w:style>
  <w:style w:type="character" w:customStyle="1" w:styleId="citation-107">
    <w:name w:val="citation-107"/>
    <w:basedOn w:val="Fuentedeprrafopredeter"/>
    <w:rsid w:val="00486FE2"/>
  </w:style>
  <w:style w:type="character" w:customStyle="1" w:styleId="citation-106">
    <w:name w:val="citation-106"/>
    <w:basedOn w:val="Fuentedeprrafopredeter"/>
    <w:rsid w:val="00486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7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2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3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3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9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5</Pages>
  <Words>1238</Words>
  <Characters>6814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Gomez</cp:lastModifiedBy>
  <cp:revision>22</cp:revision>
  <dcterms:created xsi:type="dcterms:W3CDTF">2026-04-08T03:26:00Z</dcterms:created>
  <dcterms:modified xsi:type="dcterms:W3CDTF">2026-04-19T12:58:00Z</dcterms:modified>
</cp:coreProperties>
</file>