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2A05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BCDF176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6B50811" w14:textId="77777777" w:rsidR="00567FA8" w:rsidRDefault="00567FA8" w:rsidP="00567FA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DF8BCAA" wp14:editId="0A6A9E6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69F6" w14:textId="77777777" w:rsidR="00567FA8" w:rsidRPr="00E52FCD" w:rsidRDefault="00567FA8" w:rsidP="00567FA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004F0E4" w14:textId="77777777" w:rsidR="00567FA8" w:rsidRPr="000A2E07" w:rsidRDefault="00567FA8" w:rsidP="00567FA8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589A0B3B" w14:textId="77777777" w:rsidR="00567FA8" w:rsidRPr="00BE1EE5" w:rsidRDefault="00567FA8" w:rsidP="00567FA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8ADBD50" w14:textId="77777777" w:rsidR="00567FA8" w:rsidRPr="0031417D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2C447676" w14:textId="1AE3E983" w:rsidR="00567FA8" w:rsidRDefault="00567FA8" w:rsidP="00567FA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 xml:space="preserve">MOLLETA CARTER STENNETT 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51 Anos                       Fecha: 22 /10/2021        </w:t>
      </w:r>
    </w:p>
    <w:p w14:paraId="53BB6605" w14:textId="4EF85ED9" w:rsidR="00567FA8" w:rsidRDefault="00567FA8" w:rsidP="00567FA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LIPO/ BBL.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5745B990" w14:textId="77777777" w:rsidR="00567FA8" w:rsidRPr="00107ADE" w:rsidRDefault="00567FA8" w:rsidP="00567FA8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8ECAACC" w14:textId="6BA5177D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HTA </w:t>
      </w:r>
      <w:r w:rsidR="00351A4F">
        <w:rPr>
          <w:b/>
          <w:sz w:val="20"/>
          <w:lang w:val="es-ES"/>
        </w:rPr>
        <w:t>RECIEN DIAGNOSTICADA</w:t>
      </w:r>
    </w:p>
    <w:p w14:paraId="1A6113A7" w14:textId="291B4AE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Alergias: </w:t>
      </w:r>
      <w:r w:rsidRPr="00567FA8">
        <w:rPr>
          <w:b/>
          <w:color w:val="FF0000"/>
          <w:sz w:val="20"/>
          <w:highlight w:val="yellow"/>
          <w:lang w:val="es-ES"/>
        </w:rPr>
        <w:t>A LA PENICILINA</w:t>
      </w:r>
    </w:p>
    <w:p w14:paraId="193BA258" w14:textId="26B54121" w:rsidR="00567FA8" w:rsidRPr="00351A4F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51A4F">
        <w:rPr>
          <w:i/>
          <w:sz w:val="20"/>
        </w:rPr>
        <w:t xml:space="preserve">G5 A2 P2 C1      FUM: 2016 PX POST MENOPAUSICA </w:t>
      </w:r>
    </w:p>
    <w:p w14:paraId="1FCFD80C" w14:textId="55594FEF" w:rsidR="00567FA8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 1 CESAREA</w:t>
      </w:r>
    </w:p>
    <w:p w14:paraId="03A0022E" w14:textId="77777777" w:rsidR="00567FA8" w:rsidRPr="00244657" w:rsidRDefault="00567FA8" w:rsidP="00567FA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C804C92" w14:textId="77777777" w:rsidR="00567FA8" w:rsidRPr="009D463D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10636CF" w14:textId="77777777" w:rsidR="00567FA8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6717EC2" w14:textId="4263E130" w:rsidR="00567FA8" w:rsidRPr="00034A5B" w:rsidRDefault="00567FA8" w:rsidP="00567FA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FALLECIDO POR NEUMONIA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FALLECIDA POR ICC Y DM TIPO II.      Hermanos:  Vivos/ spa  </w:t>
      </w:r>
    </w:p>
    <w:p w14:paraId="7B18D754" w14:textId="77777777" w:rsidR="00567FA8" w:rsidRPr="00034A5B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3099F4A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3309168" w14:textId="0EA68E7E" w:rsidR="00567FA8" w:rsidRPr="00244657" w:rsidRDefault="00567FA8" w:rsidP="00567FA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OCASIONAL      Drogas: no       CIGARRILLO ELECTRONICO: NO       HOOKAH: NO</w:t>
      </w:r>
    </w:p>
    <w:p w14:paraId="19470D1D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55CEE335" w14:textId="77777777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7CEF41A4" w14:textId="6EA1FBAA" w:rsidR="00567FA8" w:rsidRDefault="00351A4F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COVERAM 10/5 MG/</w:t>
      </w:r>
      <w:r w:rsidR="00567FA8">
        <w:rPr>
          <w:b/>
          <w:sz w:val="20"/>
          <w:lang w:val="es-ES"/>
        </w:rPr>
        <w:t>VACUNADA  2 DOSIS PFIZER/ MULTIVITAMINAS ESTUVO TOMANDO/ FLAX SEED/ GLUCOSAMINA</w:t>
      </w:r>
    </w:p>
    <w:p w14:paraId="01B6252C" w14:textId="4C67F1F9" w:rsidR="00567FA8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43BCAE60" w14:textId="77777777" w:rsidR="00567FA8" w:rsidRPr="00244657" w:rsidRDefault="00567FA8" w:rsidP="00567FA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87A64DB" w14:textId="77777777" w:rsidR="00567FA8" w:rsidRDefault="00567FA8" w:rsidP="00567FA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A7BF715" w14:textId="77777777" w:rsidR="00567FA8" w:rsidRDefault="00567FA8" w:rsidP="00567FA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0C2AC16" w14:textId="2CF078C0" w:rsidR="00567FA8" w:rsidRPr="00023B29" w:rsidRDefault="00567FA8" w:rsidP="00567FA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590D6B">
        <w:rPr>
          <w:i/>
          <w:sz w:val="20"/>
          <w:lang w:val="es-ES"/>
        </w:rPr>
        <w:t>1</w:t>
      </w:r>
      <w:r w:rsidR="00351A4F">
        <w:rPr>
          <w:i/>
          <w:sz w:val="20"/>
          <w:lang w:val="es-ES"/>
        </w:rPr>
        <w:t>20/70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351A4F">
        <w:rPr>
          <w:i/>
          <w:sz w:val="20"/>
          <w:lang w:val="es-ES"/>
        </w:rPr>
        <w:t>120/7</w:t>
      </w:r>
      <w:r w:rsidR="00590D6B">
        <w:rPr>
          <w:i/>
          <w:sz w:val="20"/>
          <w:lang w:val="es-ES"/>
        </w:rPr>
        <w:t>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351A4F">
        <w:rPr>
          <w:i/>
          <w:sz w:val="20"/>
        </w:rPr>
        <w:t>9</w:t>
      </w:r>
      <w:r>
        <w:rPr>
          <w:i/>
          <w:sz w:val="20"/>
        </w:rPr>
        <w:t xml:space="preserve">1L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7507819" w14:textId="77777777" w:rsidR="00567FA8" w:rsidRPr="00023B29" w:rsidRDefault="00567FA8" w:rsidP="00567FA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051C2217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3547904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AB34BD1" w14:textId="77777777" w:rsidR="00567FA8" w:rsidRPr="006265A0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4B708810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720A076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9B88FC0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86FC47E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2D1E679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9837B7C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0425217D" w14:textId="77777777" w:rsidR="00567FA8" w:rsidRPr="00F840A1" w:rsidRDefault="00567FA8" w:rsidP="00567FA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8258EE" w14:textId="77777777" w:rsidR="00567FA8" w:rsidRPr="00F840A1" w:rsidRDefault="00567FA8" w:rsidP="00567FA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669A75DB" w14:textId="77777777" w:rsidR="00567FA8" w:rsidRPr="00F840A1" w:rsidRDefault="00567FA8" w:rsidP="00567FA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EA832C4" w14:textId="77777777" w:rsidR="00567FA8" w:rsidRPr="007162A8" w:rsidRDefault="00567FA8" w:rsidP="00567FA8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5B06BBC" w14:textId="77777777" w:rsidR="00567FA8" w:rsidRDefault="00567FA8" w:rsidP="00567FA8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7C21DFAA" w14:textId="77777777" w:rsidR="00567FA8" w:rsidRPr="00994252" w:rsidRDefault="00567FA8" w:rsidP="00567FA8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3A8E6AD4" w14:textId="3808BE45" w:rsidR="00567FA8" w:rsidRPr="00793BCE" w:rsidRDefault="00567FA8" w:rsidP="00567FA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  <w:r>
        <w:rPr>
          <w:bCs/>
          <w:sz w:val="20"/>
        </w:rPr>
        <w:t xml:space="preserve"> FC: </w:t>
      </w:r>
      <w:r w:rsidR="00351A4F">
        <w:rPr>
          <w:bCs/>
          <w:sz w:val="20"/>
        </w:rPr>
        <w:t>92</w:t>
      </w:r>
      <w:r>
        <w:rPr>
          <w:bCs/>
          <w:sz w:val="20"/>
        </w:rPr>
        <w:t>L/M</w:t>
      </w:r>
    </w:p>
    <w:p w14:paraId="04A51A6A" w14:textId="26C9CE01" w:rsidR="00567FA8" w:rsidRDefault="00567FA8" w:rsidP="00567FA8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4D5E2BEB" w14:textId="77777777" w:rsidR="00380900" w:rsidRDefault="00590D6B" w:rsidP="00567FA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</w:t>
      </w:r>
      <w:r w:rsidR="00351A4F">
        <w:rPr>
          <w:b/>
          <w:sz w:val="20"/>
        </w:rPr>
        <w:t>REMO</w:t>
      </w:r>
    </w:p>
    <w:p w14:paraId="26F0D634" w14:textId="6B87A1FC" w:rsidR="00590D6B" w:rsidRPr="00292B6A" w:rsidRDefault="00351A4F" w:rsidP="00567FA8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DELACION </w:t>
      </w:r>
      <w:r w:rsidR="00590D6B">
        <w:rPr>
          <w:b/>
          <w:sz w:val="20"/>
        </w:rPr>
        <w:t xml:space="preserve">CONCENTRICA DEL VI </w:t>
      </w:r>
      <w:r w:rsidR="00566CC5">
        <w:rPr>
          <w:b/>
          <w:sz w:val="20"/>
        </w:rPr>
        <w:t>/ TRASTORNOS DE LA RELAJACION DEL VENTRICULO IZQUIERDO</w:t>
      </w:r>
    </w:p>
    <w:p w14:paraId="4CF30E5A" w14:textId="77777777" w:rsidR="00567FA8" w:rsidRPr="000E3216" w:rsidRDefault="00567FA8" w:rsidP="00567FA8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NORMALES</w:t>
      </w:r>
    </w:p>
    <w:p w14:paraId="237A753A" w14:textId="047611A9" w:rsidR="00567FA8" w:rsidRPr="007B3E09" w:rsidRDefault="00567FA8" w:rsidP="00567FA8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="00590D6B">
        <w:rPr>
          <w:bCs/>
          <w:sz w:val="20"/>
          <w:lang w:val="es-ES"/>
        </w:rPr>
        <w:t xml:space="preserve">HIPERTENSION ARTERIAL </w:t>
      </w:r>
      <w:r w:rsidR="00351A4F">
        <w:rPr>
          <w:bCs/>
          <w:sz w:val="20"/>
          <w:lang w:val="es-ES"/>
        </w:rPr>
        <w:t>CONTROLADA</w:t>
      </w:r>
      <w:r>
        <w:rPr>
          <w:b/>
          <w:sz w:val="20"/>
          <w:lang w:val="es-ES"/>
        </w:rPr>
        <w:tab/>
      </w:r>
    </w:p>
    <w:p w14:paraId="2BF00671" w14:textId="77777777" w:rsidR="00567FA8" w:rsidRPr="006265A0" w:rsidRDefault="00567FA8" w:rsidP="00567FA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233E4C2" w14:textId="77777777" w:rsidR="00567FA8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1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0BDBB9CD" w14:textId="77777777" w:rsidR="00567FA8" w:rsidRPr="006265A0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74B8453" wp14:editId="672032C0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73A05A" w14:textId="77777777" w:rsidR="00567FA8" w:rsidRPr="006265A0" w:rsidRDefault="00567FA8" w:rsidP="00567FA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79DB5CFB" w14:textId="66A36C52" w:rsidR="00567FA8" w:rsidRDefault="00567FA8" w:rsidP="00567FA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F8B038A" w14:textId="77777777" w:rsidR="00567FA8" w:rsidRPr="004C071F" w:rsidRDefault="00567FA8" w:rsidP="00567FA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154F426" w14:textId="700602B1" w:rsidR="00567FA8" w:rsidRPr="00351A4F" w:rsidRDefault="00351A4F" w:rsidP="00567FA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>
        <w:rPr>
          <w:rFonts w:asciiTheme="minorHAnsi" w:hAnsiTheme="minorHAnsi" w:cstheme="minorHAnsi"/>
          <w:sz w:val="18"/>
          <w:szCs w:val="18"/>
        </w:rPr>
        <w:t xml:space="preserve">CONTINUAR </w:t>
      </w:r>
      <w:r w:rsidR="00590D6B">
        <w:rPr>
          <w:rFonts w:asciiTheme="minorHAnsi" w:hAnsiTheme="minorHAnsi" w:cstheme="minorHAnsi"/>
          <w:sz w:val="18"/>
          <w:szCs w:val="18"/>
        </w:rPr>
        <w:t xml:space="preserve"> COVERAM 10/ 5 MG</w:t>
      </w:r>
    </w:p>
    <w:p w14:paraId="24227FFD" w14:textId="77777777" w:rsidR="00351A4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194ED480" w14:textId="52D2E17A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HBPM </w:t>
      </w:r>
      <w:r w:rsidRPr="002C3A7F">
        <w:rPr>
          <w:rFonts w:asciiTheme="minorHAnsi" w:hAnsiTheme="minorHAnsi" w:cstheme="minorHAnsi"/>
          <w:sz w:val="18"/>
          <w:szCs w:val="18"/>
        </w:rPr>
        <w:t xml:space="preserve"> 40 MGS , POR VIA SC C/ 24 HRS POR 5-10 DÍAS, INICIAR ANTES DE LAS 6 HRS TRAS EL POSTQUIRURGICO.</w:t>
      </w:r>
    </w:p>
    <w:p w14:paraId="003AE96D" w14:textId="77777777" w:rsidR="00351A4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6F19B38A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SEGUIR RECOMENDACIONES DE NEUMOLOGIA</w:t>
      </w:r>
    </w:p>
    <w:p w14:paraId="4809B722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37C38146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62431FD0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4428500B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59939BE6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0ED0A199" w14:textId="77777777" w:rsidR="00351A4F" w:rsidRPr="002C3A7F" w:rsidRDefault="00351A4F" w:rsidP="00351A4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33270D8D" w14:textId="2609D9E3" w:rsidR="00567FA8" w:rsidRPr="00351A4F" w:rsidRDefault="00351A4F" w:rsidP="00567FA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2C3A7F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7C3FB974" w14:textId="77777777" w:rsidR="00567FA8" w:rsidRPr="007B3E09" w:rsidRDefault="00567FA8" w:rsidP="00567FA8">
      <w:pPr>
        <w:jc w:val="both"/>
        <w:rPr>
          <w:rFonts w:ascii="American Typewriter" w:hAnsi="American Typewriter" w:cs="Al Bayan Plain"/>
          <w:i/>
          <w:iCs/>
        </w:rPr>
      </w:pPr>
    </w:p>
    <w:p w14:paraId="33BA9DAD" w14:textId="77777777" w:rsidR="00567FA8" w:rsidRPr="006265A0" w:rsidRDefault="00567FA8" w:rsidP="00567FA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93FC1C1" w14:textId="77777777" w:rsidR="00567FA8" w:rsidRPr="00462498" w:rsidRDefault="00567FA8" w:rsidP="00567FA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7D87EE2" w14:textId="77777777" w:rsidR="008A555A" w:rsidRDefault="008A555A"/>
    <w:sectPr w:rsidR="008A555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A8"/>
    <w:rsid w:val="00351A4F"/>
    <w:rsid w:val="00380900"/>
    <w:rsid w:val="00566CC5"/>
    <w:rsid w:val="00567FA8"/>
    <w:rsid w:val="00590D6B"/>
    <w:rsid w:val="008A555A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04E0E7"/>
  <w15:chartTrackingRefBased/>
  <w15:docId w15:val="{840FD597-A1CF-7C48-8F12-FA45EAC8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A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67FA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67FA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5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cp:lastPrinted>2021-10-25T16:25:00Z</cp:lastPrinted>
  <dcterms:created xsi:type="dcterms:W3CDTF">2021-10-22T15:50:00Z</dcterms:created>
  <dcterms:modified xsi:type="dcterms:W3CDTF">2021-10-25T16:29:00Z</dcterms:modified>
</cp:coreProperties>
</file>