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left="0" w:firstLine="0"/>
        <w:jc w:val="center"/>
        <w:rPr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OBSERVACIONES SEMANA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Grupo 7: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El proyecto está bien,  luego verá más el tema de la web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Grupo 6: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No se está cumpliendo con el objetivo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Por lo menos la mitad sea  Q1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Si se habla de las tablas o figuras hay que subrayarlo de color verde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No está bien la utilidad del artículo en la parte azul, debe ser un compromiso que el alumno tiene acerca de qué es lo que va a realizar. Y en primera persona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La palabra </w:t>
      </w:r>
      <w:r w:rsidDel="00000000" w:rsidR="00000000" w:rsidRPr="00000000">
        <w:rPr>
          <w:rtl w:val="0"/>
        </w:rPr>
        <w:t xml:space="preserve">podría </w:t>
      </w:r>
      <w:r w:rsidDel="00000000" w:rsidR="00000000" w:rsidRPr="00000000">
        <w:rPr>
          <w:b w:val="0"/>
          <w:rtl w:val="0"/>
        </w:rPr>
        <w:t xml:space="preserve">es eliminado</w:t>
      </w:r>
      <w:r w:rsidDel="00000000" w:rsidR="00000000" w:rsidRPr="00000000">
        <w:rPr>
          <w:b w:val="0"/>
          <w:rtl w:val="0"/>
        </w:rPr>
        <w:t xml:space="preserve">, no debe estar en el proyecto.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En la utilidad del artículo tiene que ser específico y puntual.</w:t>
      </w:r>
    </w:p>
    <w:p w:rsidR="00000000" w:rsidDel="00000000" w:rsidP="00000000" w:rsidRDefault="00000000" w:rsidRPr="00000000" w14:paraId="0000000E">
      <w:pPr>
        <w:ind w:left="0" w:firstLine="0"/>
        <w:rPr>
          <w:b w:val="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Grupo 5: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Corregir la utilidad del articulo, esta mal redactado.</w:t>
      </w:r>
    </w:p>
    <w:p w:rsidR="00000000" w:rsidDel="00000000" w:rsidP="00000000" w:rsidRDefault="00000000" w:rsidRPr="00000000" w14:paraId="00000011">
      <w:pPr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Grupo 3: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Saber poner bien los colores en la utilidad del artículo.</w:t>
      </w:r>
    </w:p>
    <w:p w:rsidR="00000000" w:rsidDel="00000000" w:rsidP="00000000" w:rsidRDefault="00000000" w:rsidRPr="00000000" w14:paraId="00000015">
      <w:pPr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Grupo 2: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Saber bien cual es la cita del artículo y redactar bien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Están fallando en la utilidad del artículo.</w:t>
      </w:r>
    </w:p>
    <w:p w:rsidR="00000000" w:rsidDel="00000000" w:rsidP="00000000" w:rsidRDefault="00000000" w:rsidRPr="00000000" w14:paraId="0000001A">
      <w:pPr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Grupo 1: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Corregir un artículo porque tiene 0 citas y no tiene cuartil.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Los primero 10 artículos deben ser Q1.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Corregir la utilidad del artículo, la parte de las tablas y figuras que sea redactado en 1ra persona..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b w:val="1"/>
        <w:sz w:val="22"/>
        <w:szCs w:val="22"/>
        <w:lang w:val="es"/>
      </w:rPr>
    </w:rPrDefault>
    <w:pPrDefault>
      <w:pPr>
        <w:ind w:left="994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jc w:val="center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="240" w:lineRule="auto"/>
      <w:ind w:left="720" w:firstLine="0"/>
      <w:jc w:val="both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360" w:line="240" w:lineRule="auto"/>
      <w:ind w:left="720" w:firstLine="720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="240" w:lineRule="auto"/>
      <w:jc w:val="both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="240" w:lineRule="auto"/>
      <w:ind w:left="994" w:firstLine="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