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11EA" w14:textId="77777777" w:rsidR="007E5D0D" w:rsidRDefault="00855145">
      <w:pPr>
        <w:jc w:val="center"/>
        <w:rPr>
          <w:rFonts w:ascii="Arial Narrow" w:eastAsia="Arial Narrow" w:hAnsi="Arial Narrow" w:cs="Arial Narrow"/>
          <w:b/>
          <w:sz w:val="32"/>
          <w:szCs w:val="32"/>
        </w:rPr>
      </w:pPr>
      <w:r>
        <w:rPr>
          <w:rFonts w:ascii="Arial Narrow" w:eastAsia="Arial Narrow" w:hAnsi="Arial Narrow" w:cs="Arial Narrow"/>
          <w:b/>
          <w:sz w:val="32"/>
          <w:szCs w:val="32"/>
        </w:rPr>
        <w:t xml:space="preserve">UNIVERSIDAD CENTRAL </w:t>
      </w:r>
      <w:r>
        <w:rPr>
          <w:noProof/>
        </w:rPr>
        <w:drawing>
          <wp:anchor distT="0" distB="0" distL="0" distR="0" simplePos="0" relativeHeight="251658240" behindDoc="0" locked="0" layoutInCell="1" hidden="0" allowOverlap="1" wp14:anchorId="22808A4B" wp14:editId="384627A1">
            <wp:simplePos x="0" y="0"/>
            <wp:positionH relativeFrom="column">
              <wp:posOffset>0</wp:posOffset>
            </wp:positionH>
            <wp:positionV relativeFrom="paragraph">
              <wp:posOffset>0</wp:posOffset>
            </wp:positionV>
            <wp:extent cx="1200318" cy="714475"/>
            <wp:effectExtent l="0" t="0" r="0" b="0"/>
            <wp:wrapSquare wrapText="bothSides" distT="0" distB="0" distL="0" distR="0"/>
            <wp:docPr id="5574118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200318" cy="714475"/>
                    </a:xfrm>
                    <a:prstGeom prst="rect">
                      <a:avLst/>
                    </a:prstGeom>
                    <a:ln/>
                  </pic:spPr>
                </pic:pic>
              </a:graphicData>
            </a:graphic>
          </wp:anchor>
        </w:drawing>
      </w:r>
    </w:p>
    <w:p w14:paraId="73E7008B" w14:textId="77777777" w:rsidR="007E5D0D" w:rsidRDefault="00855145">
      <w:pPr>
        <w:jc w:val="center"/>
        <w:rPr>
          <w:rFonts w:ascii="Arial Narrow" w:eastAsia="Arial Narrow" w:hAnsi="Arial Narrow" w:cs="Arial Narrow"/>
          <w:b/>
          <w:sz w:val="32"/>
          <w:szCs w:val="32"/>
        </w:rPr>
      </w:pPr>
      <w:r>
        <w:rPr>
          <w:rFonts w:ascii="Arial Narrow" w:eastAsia="Arial Narrow" w:hAnsi="Arial Narrow" w:cs="Arial Narrow"/>
          <w:b/>
          <w:sz w:val="32"/>
          <w:szCs w:val="32"/>
        </w:rPr>
        <w:t xml:space="preserve">VICERRECTORÍA ACADÉMICA </w:t>
      </w:r>
    </w:p>
    <w:p w14:paraId="000CB9BA" w14:textId="77777777" w:rsidR="007E5D0D" w:rsidRDefault="007E5D0D">
      <w:pPr>
        <w:jc w:val="center"/>
        <w:rPr>
          <w:rFonts w:ascii="Arial Narrow" w:eastAsia="Arial Narrow" w:hAnsi="Arial Narrow" w:cs="Arial Narrow"/>
          <w:b/>
          <w:sz w:val="28"/>
          <w:szCs w:val="28"/>
        </w:rPr>
      </w:pPr>
    </w:p>
    <w:p w14:paraId="033DD756" w14:textId="77777777" w:rsidR="007E5D0D" w:rsidRDefault="00855145">
      <w:pPr>
        <w:jc w:val="center"/>
        <w:rPr>
          <w:rFonts w:ascii="Arial Narrow" w:eastAsia="Arial Narrow" w:hAnsi="Arial Narrow" w:cs="Arial Narrow"/>
          <w:b/>
          <w:sz w:val="28"/>
          <w:szCs w:val="28"/>
        </w:rPr>
      </w:pPr>
      <w:r>
        <w:rPr>
          <w:rFonts w:ascii="Arial Narrow" w:eastAsia="Arial Narrow" w:hAnsi="Arial Narrow" w:cs="Arial Narrow"/>
          <w:b/>
          <w:sz w:val="28"/>
          <w:szCs w:val="28"/>
        </w:rPr>
        <w:t xml:space="preserve">PROGRAMA DE DESARROLLO DE LA ASIGNATURA </w:t>
      </w:r>
    </w:p>
    <w:p w14:paraId="767AABA6" w14:textId="77777777" w:rsidR="007E5D0D" w:rsidRDefault="007E5D0D">
      <w:pPr>
        <w:rPr>
          <w:rFonts w:ascii="Arial Narrow" w:eastAsia="Arial Narrow" w:hAnsi="Arial Narrow" w:cs="Arial Narrow"/>
          <w:b/>
        </w:rPr>
      </w:pPr>
    </w:p>
    <w:tbl>
      <w:tblPr>
        <w:tblStyle w:val="a9"/>
        <w:tblW w:w="13615" w:type="dxa"/>
        <w:tblInd w:w="0" w:type="dxa"/>
        <w:tblBorders>
          <w:top w:val="dotted" w:sz="4" w:space="0" w:color="000000"/>
          <w:left w:val="dotted" w:sz="4" w:space="0" w:color="000000"/>
          <w:right w:val="dotted" w:sz="4" w:space="0" w:color="000000"/>
        </w:tblBorders>
        <w:tblLayout w:type="fixed"/>
        <w:tblLook w:val="0000" w:firstRow="0" w:lastRow="0" w:firstColumn="0" w:lastColumn="0" w:noHBand="0" w:noVBand="0"/>
      </w:tblPr>
      <w:tblGrid>
        <w:gridCol w:w="7082"/>
        <w:gridCol w:w="1343"/>
        <w:gridCol w:w="2097"/>
        <w:gridCol w:w="3093"/>
      </w:tblGrid>
      <w:tr w:rsidR="007E5D0D" w14:paraId="2C2B9B4B" w14:textId="77777777">
        <w:tc>
          <w:tcPr>
            <w:tcW w:w="7082" w:type="dxa"/>
            <w:tcBorders>
              <w:top w:val="single" w:sz="4" w:space="0" w:color="000000"/>
              <w:left w:val="single" w:sz="4" w:space="0" w:color="000000"/>
              <w:bottom w:val="single" w:sz="4" w:space="0" w:color="000000"/>
              <w:right w:val="single" w:sz="4" w:space="0" w:color="000000"/>
            </w:tcBorders>
          </w:tcPr>
          <w:p w14:paraId="5B17E9A5" w14:textId="77777777" w:rsidR="007E5D0D" w:rsidRDefault="00855145">
            <w:pPr>
              <w:rPr>
                <w:rFonts w:ascii="Calibri" w:eastAsia="Calibri" w:hAnsi="Calibri" w:cs="Calibri"/>
                <w:sz w:val="22"/>
                <w:szCs w:val="22"/>
              </w:rPr>
            </w:pPr>
            <w:r>
              <w:rPr>
                <w:rFonts w:ascii="Calibri" w:eastAsia="Calibri" w:hAnsi="Calibri" w:cs="Calibri"/>
                <w:b/>
                <w:sz w:val="22"/>
                <w:szCs w:val="22"/>
              </w:rPr>
              <w:t>Denominación de la Asignatura</w:t>
            </w:r>
            <w:r>
              <w:rPr>
                <w:rFonts w:ascii="Calibri" w:eastAsia="Calibri" w:hAnsi="Calibri" w:cs="Calibri"/>
                <w:sz w:val="22"/>
                <w:szCs w:val="22"/>
              </w:rPr>
              <w:t>: BIG DATA</w:t>
            </w:r>
          </w:p>
        </w:tc>
        <w:tc>
          <w:tcPr>
            <w:tcW w:w="3440" w:type="dxa"/>
            <w:gridSpan w:val="2"/>
            <w:tcBorders>
              <w:top w:val="single" w:sz="4" w:space="0" w:color="000000"/>
              <w:left w:val="single" w:sz="4" w:space="0" w:color="000000"/>
              <w:bottom w:val="single" w:sz="4" w:space="0" w:color="000000"/>
              <w:right w:val="single" w:sz="4" w:space="0" w:color="000000"/>
            </w:tcBorders>
          </w:tcPr>
          <w:p w14:paraId="3F6B4DC3" w14:textId="77777777" w:rsidR="007E5D0D" w:rsidRDefault="00855145">
            <w:pPr>
              <w:jc w:val="center"/>
              <w:rPr>
                <w:rFonts w:ascii="Calibri" w:eastAsia="Calibri" w:hAnsi="Calibri" w:cs="Calibri"/>
                <w:sz w:val="22"/>
                <w:szCs w:val="22"/>
              </w:rPr>
            </w:pPr>
            <w:r>
              <w:rPr>
                <w:rFonts w:ascii="Calibri" w:eastAsia="Calibri" w:hAnsi="Calibri" w:cs="Calibri"/>
                <w:b/>
                <w:sz w:val="22"/>
                <w:szCs w:val="22"/>
              </w:rPr>
              <w:t>Código</w:t>
            </w:r>
            <w:r>
              <w:rPr>
                <w:rFonts w:ascii="Calibri" w:eastAsia="Calibri" w:hAnsi="Calibri" w:cs="Calibri"/>
                <w:sz w:val="22"/>
                <w:szCs w:val="22"/>
              </w:rPr>
              <w:t>: 64491093</w:t>
            </w:r>
          </w:p>
        </w:tc>
        <w:tc>
          <w:tcPr>
            <w:tcW w:w="3093" w:type="dxa"/>
            <w:tcBorders>
              <w:top w:val="single" w:sz="4" w:space="0" w:color="000000"/>
              <w:left w:val="single" w:sz="4" w:space="0" w:color="000000"/>
              <w:bottom w:val="single" w:sz="4" w:space="0" w:color="000000"/>
              <w:right w:val="single" w:sz="4" w:space="0" w:color="000000"/>
            </w:tcBorders>
          </w:tcPr>
          <w:p w14:paraId="1292FE1F" w14:textId="77777777" w:rsidR="007E5D0D" w:rsidRDefault="00855145">
            <w:pPr>
              <w:ind w:left="-57"/>
              <w:rPr>
                <w:rFonts w:ascii="Calibri" w:eastAsia="Calibri" w:hAnsi="Calibri" w:cs="Calibri"/>
                <w:sz w:val="22"/>
                <w:szCs w:val="22"/>
              </w:rPr>
            </w:pPr>
            <w:r>
              <w:rPr>
                <w:rFonts w:ascii="Calibri" w:eastAsia="Calibri" w:hAnsi="Calibri" w:cs="Calibri"/>
                <w:b/>
                <w:sz w:val="22"/>
                <w:szCs w:val="22"/>
              </w:rPr>
              <w:t xml:space="preserve">Créditos: </w:t>
            </w:r>
            <w:r>
              <w:rPr>
                <w:rFonts w:ascii="Calibri" w:eastAsia="Calibri" w:hAnsi="Calibri" w:cs="Calibri"/>
                <w:sz w:val="22"/>
                <w:szCs w:val="22"/>
              </w:rPr>
              <w:t>3</w:t>
            </w:r>
          </w:p>
        </w:tc>
      </w:tr>
      <w:tr w:rsidR="007E5D0D" w14:paraId="7A083F06" w14:textId="77777777">
        <w:trPr>
          <w:trHeight w:val="201"/>
        </w:trPr>
        <w:tc>
          <w:tcPr>
            <w:tcW w:w="7082" w:type="dxa"/>
            <w:tcBorders>
              <w:top w:val="single" w:sz="4" w:space="0" w:color="000000"/>
              <w:left w:val="single" w:sz="4" w:space="0" w:color="000000"/>
              <w:bottom w:val="single" w:sz="4" w:space="0" w:color="000000"/>
              <w:right w:val="single" w:sz="4" w:space="0" w:color="000000"/>
            </w:tcBorders>
          </w:tcPr>
          <w:p w14:paraId="1FF15049" w14:textId="77777777" w:rsidR="007E5D0D" w:rsidRDefault="00855145">
            <w:pPr>
              <w:rPr>
                <w:rFonts w:ascii="Calibri" w:eastAsia="Calibri" w:hAnsi="Calibri" w:cs="Calibri"/>
                <w:b/>
                <w:sz w:val="22"/>
                <w:szCs w:val="22"/>
              </w:rPr>
            </w:pPr>
            <w:r>
              <w:rPr>
                <w:rFonts w:ascii="Calibri" w:eastAsia="Calibri" w:hAnsi="Calibri" w:cs="Calibri"/>
                <w:b/>
                <w:sz w:val="22"/>
                <w:szCs w:val="22"/>
              </w:rPr>
              <w:t xml:space="preserve">Nombre del Profesor:  </w:t>
            </w:r>
            <w:r>
              <w:rPr>
                <w:rFonts w:ascii="Calibri" w:eastAsia="Calibri" w:hAnsi="Calibri" w:cs="Calibri"/>
                <w:sz w:val="22"/>
                <w:szCs w:val="22"/>
              </w:rPr>
              <w:t>Luis Fernando Castellanos Guarin</w:t>
            </w:r>
          </w:p>
        </w:tc>
        <w:tc>
          <w:tcPr>
            <w:tcW w:w="1343" w:type="dxa"/>
            <w:tcBorders>
              <w:top w:val="single" w:sz="4" w:space="0" w:color="000000"/>
              <w:left w:val="single" w:sz="4" w:space="0" w:color="000000"/>
              <w:right w:val="single" w:sz="4" w:space="0" w:color="000000"/>
            </w:tcBorders>
          </w:tcPr>
          <w:p w14:paraId="07A1B14D" w14:textId="77777777" w:rsidR="007E5D0D" w:rsidRDefault="00855145">
            <w:pPr>
              <w:jc w:val="center"/>
              <w:rPr>
                <w:rFonts w:ascii="Calibri" w:eastAsia="Calibri" w:hAnsi="Calibri" w:cs="Calibri"/>
                <w:b/>
                <w:sz w:val="22"/>
                <w:szCs w:val="22"/>
              </w:rPr>
            </w:pPr>
            <w:r>
              <w:rPr>
                <w:rFonts w:ascii="Calibri" w:eastAsia="Calibri" w:hAnsi="Calibri" w:cs="Calibri"/>
                <w:b/>
                <w:sz w:val="22"/>
                <w:szCs w:val="22"/>
              </w:rPr>
              <w:t xml:space="preserve">Grupo: </w:t>
            </w:r>
            <w:r>
              <w:rPr>
                <w:rFonts w:ascii="Calibri" w:eastAsia="Calibri" w:hAnsi="Calibri" w:cs="Calibri"/>
                <w:sz w:val="22"/>
                <w:szCs w:val="22"/>
              </w:rPr>
              <w:t>1</w:t>
            </w:r>
          </w:p>
        </w:tc>
        <w:tc>
          <w:tcPr>
            <w:tcW w:w="5190" w:type="dxa"/>
            <w:gridSpan w:val="2"/>
            <w:tcBorders>
              <w:top w:val="single" w:sz="4" w:space="0" w:color="000000"/>
              <w:left w:val="single" w:sz="4" w:space="0" w:color="000000"/>
              <w:bottom w:val="single" w:sz="4" w:space="0" w:color="000000"/>
              <w:right w:val="single" w:sz="4" w:space="0" w:color="000000"/>
            </w:tcBorders>
          </w:tcPr>
          <w:p w14:paraId="611B93F6" w14:textId="639B9767" w:rsidR="007E5D0D" w:rsidRDefault="00855145">
            <w:pPr>
              <w:ind w:left="-57"/>
              <w:rPr>
                <w:rFonts w:ascii="Calibri" w:eastAsia="Calibri" w:hAnsi="Calibri" w:cs="Calibri"/>
                <w:b/>
                <w:sz w:val="22"/>
                <w:szCs w:val="22"/>
              </w:rPr>
            </w:pPr>
            <w:r>
              <w:rPr>
                <w:rFonts w:ascii="Calibri" w:eastAsia="Calibri" w:hAnsi="Calibri" w:cs="Calibri"/>
                <w:b/>
                <w:sz w:val="22"/>
                <w:szCs w:val="22"/>
              </w:rPr>
              <w:t xml:space="preserve">Período Académico:  </w:t>
            </w:r>
            <w:r>
              <w:rPr>
                <w:rFonts w:ascii="Calibri" w:eastAsia="Calibri" w:hAnsi="Calibri" w:cs="Calibri"/>
                <w:sz w:val="22"/>
                <w:szCs w:val="22"/>
              </w:rPr>
              <w:t>2025-2S</w:t>
            </w:r>
          </w:p>
        </w:tc>
      </w:tr>
      <w:tr w:rsidR="007E5D0D" w14:paraId="2100A735" w14:textId="77777777">
        <w:trPr>
          <w:trHeight w:val="340"/>
        </w:trPr>
        <w:tc>
          <w:tcPr>
            <w:tcW w:w="8425" w:type="dxa"/>
            <w:gridSpan w:val="2"/>
            <w:vMerge w:val="restart"/>
            <w:tcBorders>
              <w:top w:val="single" w:sz="4" w:space="0" w:color="000000"/>
              <w:left w:val="single" w:sz="4" w:space="0" w:color="000000"/>
              <w:right w:val="single" w:sz="4" w:space="0" w:color="000000"/>
            </w:tcBorders>
          </w:tcPr>
          <w:p w14:paraId="2966B048" w14:textId="77777777" w:rsidR="007E5D0D" w:rsidRDefault="00855145">
            <w:pPr>
              <w:rPr>
                <w:rFonts w:ascii="Calibri" w:eastAsia="Calibri" w:hAnsi="Calibri" w:cs="Calibri"/>
                <w:b/>
              </w:rPr>
            </w:pPr>
            <w:r>
              <w:rPr>
                <w:rFonts w:ascii="Calibri" w:eastAsia="Calibri" w:hAnsi="Calibri" w:cs="Calibri"/>
                <w:b/>
              </w:rPr>
              <w:t xml:space="preserve">Dispositivo Pedagógico Indicado en el Sílabo: </w:t>
            </w:r>
          </w:p>
          <w:p w14:paraId="63859199" w14:textId="77777777" w:rsidR="007E5D0D" w:rsidRDefault="007E5D0D">
            <w:pPr>
              <w:numPr>
                <w:ilvl w:val="0"/>
                <w:numId w:val="3"/>
              </w:numPr>
              <w:pBdr>
                <w:top w:val="nil"/>
                <w:left w:val="nil"/>
                <w:bottom w:val="nil"/>
                <w:right w:val="nil"/>
                <w:between w:val="nil"/>
              </w:pBdr>
              <w:spacing w:line="276" w:lineRule="auto"/>
              <w:rPr>
                <w:rFonts w:ascii="Calibri" w:eastAsia="Calibri" w:hAnsi="Calibri" w:cs="Calibri"/>
                <w:color w:val="000000"/>
                <w:sz w:val="22"/>
                <w:szCs w:val="22"/>
              </w:rPr>
            </w:pPr>
          </w:p>
          <w:p w14:paraId="162F7373" w14:textId="77777777" w:rsidR="007E5D0D" w:rsidRDefault="00855145">
            <w:pPr>
              <w:rPr>
                <w:rFonts w:ascii="Calibri" w:eastAsia="Calibri" w:hAnsi="Calibri" w:cs="Calibri"/>
                <w:b/>
              </w:rPr>
            </w:pPr>
            <w:r>
              <w:rPr>
                <w:rFonts w:ascii="Calibri" w:eastAsia="Calibri" w:hAnsi="Calibri" w:cs="Calibri"/>
                <w:b/>
              </w:rPr>
              <w:t>Recursos educativos y herramientas de apoyo:</w:t>
            </w:r>
          </w:p>
          <w:p w14:paraId="356CC697" w14:textId="77777777" w:rsidR="007E5D0D" w:rsidRDefault="00855145">
            <w:pPr>
              <w:numPr>
                <w:ilvl w:val="0"/>
                <w:numId w:val="3"/>
              </w:numPr>
              <w:pBdr>
                <w:top w:val="nil"/>
                <w:left w:val="nil"/>
                <w:bottom w:val="nil"/>
                <w:right w:val="nil"/>
                <w:between w:val="nil"/>
              </w:pBdr>
              <w:spacing w:line="276" w:lineRule="auto"/>
              <w:rPr>
                <w:rFonts w:ascii="Calibri" w:eastAsia="Calibri" w:hAnsi="Calibri" w:cs="Calibri"/>
                <w:color w:val="000000"/>
                <w:sz w:val="22"/>
                <w:szCs w:val="22"/>
              </w:rPr>
            </w:pPr>
            <w:r>
              <w:rPr>
                <w:rFonts w:ascii="Calibri" w:eastAsia="Calibri" w:hAnsi="Calibri" w:cs="Calibri"/>
                <w:color w:val="000000"/>
                <w:sz w:val="22"/>
                <w:szCs w:val="22"/>
              </w:rPr>
              <w:t>La clase expositiva o dialógica</w:t>
            </w:r>
          </w:p>
          <w:p w14:paraId="290B5118" w14:textId="77777777" w:rsidR="007E5D0D" w:rsidRDefault="00855145">
            <w:pPr>
              <w:numPr>
                <w:ilvl w:val="0"/>
                <w:numId w:val="3"/>
              </w:numPr>
              <w:pBdr>
                <w:top w:val="nil"/>
                <w:left w:val="nil"/>
                <w:bottom w:val="nil"/>
                <w:right w:val="nil"/>
                <w:between w:val="nil"/>
              </w:pBdr>
              <w:spacing w:line="276" w:lineRule="auto"/>
              <w:rPr>
                <w:rFonts w:ascii="Calibri" w:eastAsia="Calibri" w:hAnsi="Calibri" w:cs="Calibri"/>
                <w:color w:val="000000"/>
                <w:sz w:val="22"/>
                <w:szCs w:val="22"/>
              </w:rPr>
            </w:pPr>
            <w:r>
              <w:rPr>
                <w:rFonts w:ascii="Calibri" w:eastAsia="Calibri" w:hAnsi="Calibri" w:cs="Calibri"/>
                <w:color w:val="000000"/>
                <w:sz w:val="22"/>
                <w:szCs w:val="22"/>
              </w:rPr>
              <w:t>Estudio de caso</w:t>
            </w:r>
          </w:p>
          <w:p w14:paraId="3232CF13" w14:textId="77777777" w:rsidR="007E5D0D" w:rsidRDefault="00855145">
            <w:pPr>
              <w:numPr>
                <w:ilvl w:val="0"/>
                <w:numId w:val="3"/>
              </w:numPr>
              <w:pBdr>
                <w:top w:val="nil"/>
                <w:left w:val="nil"/>
                <w:bottom w:val="nil"/>
                <w:right w:val="nil"/>
                <w:between w:val="nil"/>
              </w:pBdr>
              <w:spacing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Laboratorio en centro de cómputo (Google </w:t>
            </w:r>
            <w:proofErr w:type="spellStart"/>
            <w:r>
              <w:rPr>
                <w:rFonts w:ascii="Calibri" w:eastAsia="Calibri" w:hAnsi="Calibri" w:cs="Calibri"/>
                <w:color w:val="000000"/>
                <w:sz w:val="22"/>
                <w:szCs w:val="22"/>
              </w:rPr>
              <w:t>colab</w:t>
            </w:r>
            <w:proofErr w:type="spellEnd"/>
            <w:r>
              <w:rPr>
                <w:rFonts w:ascii="Calibri" w:eastAsia="Calibri" w:hAnsi="Calibri" w:cs="Calibri"/>
                <w:color w:val="000000"/>
                <w:sz w:val="22"/>
                <w:szCs w:val="22"/>
              </w:rPr>
              <w:t>, máquinas virtuales en la nube)</w:t>
            </w:r>
          </w:p>
        </w:tc>
        <w:tc>
          <w:tcPr>
            <w:tcW w:w="5190" w:type="dxa"/>
            <w:gridSpan w:val="2"/>
            <w:tcBorders>
              <w:top w:val="single" w:sz="4" w:space="0" w:color="000000"/>
              <w:left w:val="single" w:sz="4" w:space="0" w:color="000000"/>
              <w:bottom w:val="single" w:sz="4" w:space="0" w:color="000000"/>
              <w:right w:val="single" w:sz="4" w:space="0" w:color="000000"/>
            </w:tcBorders>
            <w:vAlign w:val="center"/>
          </w:tcPr>
          <w:p w14:paraId="623EDF12" w14:textId="77777777" w:rsidR="007E5D0D" w:rsidRDefault="00855145">
            <w:pPr>
              <w:ind w:left="-57"/>
              <w:rPr>
                <w:rFonts w:ascii="Calibri" w:eastAsia="Calibri" w:hAnsi="Calibri" w:cs="Calibri"/>
                <w:sz w:val="22"/>
                <w:szCs w:val="22"/>
              </w:rPr>
            </w:pPr>
            <w:r>
              <w:rPr>
                <w:rFonts w:ascii="Calibri" w:eastAsia="Calibri" w:hAnsi="Calibri" w:cs="Calibri"/>
                <w:b/>
                <w:sz w:val="22"/>
                <w:szCs w:val="22"/>
              </w:rPr>
              <w:t>Horario</w:t>
            </w:r>
          </w:p>
        </w:tc>
      </w:tr>
      <w:tr w:rsidR="007E5D0D" w14:paraId="3CF270FA" w14:textId="77777777">
        <w:trPr>
          <w:trHeight w:val="790"/>
        </w:trPr>
        <w:tc>
          <w:tcPr>
            <w:tcW w:w="8425" w:type="dxa"/>
            <w:gridSpan w:val="2"/>
            <w:vMerge/>
            <w:tcBorders>
              <w:top w:val="single" w:sz="4" w:space="0" w:color="000000"/>
              <w:left w:val="single" w:sz="4" w:space="0" w:color="000000"/>
              <w:right w:val="single" w:sz="4" w:space="0" w:color="000000"/>
            </w:tcBorders>
          </w:tcPr>
          <w:p w14:paraId="311B64C9" w14:textId="77777777" w:rsidR="007E5D0D" w:rsidRDefault="007E5D0D">
            <w:pPr>
              <w:widowControl w:val="0"/>
              <w:pBdr>
                <w:top w:val="nil"/>
                <w:left w:val="nil"/>
                <w:bottom w:val="nil"/>
                <w:right w:val="nil"/>
                <w:between w:val="nil"/>
              </w:pBdr>
              <w:spacing w:line="276" w:lineRule="auto"/>
              <w:rPr>
                <w:rFonts w:ascii="Calibri" w:eastAsia="Calibri" w:hAnsi="Calibri" w:cs="Calibri"/>
                <w:sz w:val="22"/>
                <w:szCs w:val="22"/>
              </w:rPr>
            </w:pPr>
          </w:p>
        </w:tc>
        <w:tc>
          <w:tcPr>
            <w:tcW w:w="5190" w:type="dxa"/>
            <w:gridSpan w:val="2"/>
            <w:tcBorders>
              <w:top w:val="single" w:sz="4" w:space="0" w:color="000000"/>
              <w:left w:val="single" w:sz="4" w:space="0" w:color="000000"/>
              <w:bottom w:val="single" w:sz="4" w:space="0" w:color="000000"/>
              <w:right w:val="single" w:sz="4" w:space="0" w:color="000000"/>
            </w:tcBorders>
            <w:vAlign w:val="center"/>
          </w:tcPr>
          <w:p w14:paraId="02F64645" w14:textId="77777777" w:rsidR="007E5D0D" w:rsidRDefault="00855145">
            <w:pPr>
              <w:ind w:hanging="87"/>
              <w:jc w:val="center"/>
              <w:rPr>
                <w:rFonts w:ascii="Calibri" w:eastAsia="Calibri" w:hAnsi="Calibri" w:cs="Calibri"/>
                <w:sz w:val="22"/>
                <w:szCs w:val="22"/>
              </w:rPr>
            </w:pPr>
            <w:r>
              <w:rPr>
                <w:rFonts w:ascii="Calibri" w:eastAsia="Calibri" w:hAnsi="Calibri" w:cs="Calibri"/>
                <w:sz w:val="22"/>
                <w:szCs w:val="22"/>
              </w:rPr>
              <w:t>Jueves  6.00 pm – 9:00 pm</w:t>
            </w:r>
          </w:p>
        </w:tc>
      </w:tr>
      <w:tr w:rsidR="007E5D0D" w14:paraId="78016A62" w14:textId="77777777">
        <w:trPr>
          <w:trHeight w:val="540"/>
        </w:trPr>
        <w:tc>
          <w:tcPr>
            <w:tcW w:w="13615" w:type="dxa"/>
            <w:gridSpan w:val="4"/>
            <w:tcBorders>
              <w:top w:val="single" w:sz="4" w:space="0" w:color="000000"/>
              <w:left w:val="single" w:sz="4" w:space="0" w:color="000000"/>
              <w:bottom w:val="single" w:sz="4" w:space="0" w:color="000000"/>
              <w:right w:val="single" w:sz="4" w:space="0" w:color="000000"/>
            </w:tcBorders>
          </w:tcPr>
          <w:p w14:paraId="3BE4EB3C" w14:textId="77777777" w:rsidR="007E5D0D" w:rsidRDefault="00855145">
            <w:pPr>
              <w:ind w:left="-57"/>
              <w:rPr>
                <w:rFonts w:ascii="Calibri" w:eastAsia="Calibri" w:hAnsi="Calibri" w:cs="Calibri"/>
                <w:b/>
                <w:sz w:val="22"/>
                <w:szCs w:val="22"/>
              </w:rPr>
            </w:pPr>
            <w:r>
              <w:rPr>
                <w:rFonts w:ascii="Calibri" w:eastAsia="Calibri" w:hAnsi="Calibri" w:cs="Calibri"/>
                <w:b/>
                <w:sz w:val="22"/>
                <w:szCs w:val="22"/>
              </w:rPr>
              <w:t xml:space="preserve">Formulación del problema general del cual se ocupará el curso: </w:t>
            </w:r>
          </w:p>
          <w:p w14:paraId="5821210E" w14:textId="77777777" w:rsidR="007E5D0D" w:rsidRDefault="007E5D0D">
            <w:pPr>
              <w:ind w:left="-57"/>
              <w:rPr>
                <w:rFonts w:ascii="Calibri" w:eastAsia="Calibri" w:hAnsi="Calibri" w:cs="Calibri"/>
                <w:b/>
                <w:sz w:val="22"/>
                <w:szCs w:val="22"/>
              </w:rPr>
            </w:pPr>
          </w:p>
          <w:p w14:paraId="09FE0223" w14:textId="77777777" w:rsidR="007E5D0D" w:rsidRDefault="00855145">
            <w:pPr>
              <w:spacing w:line="360" w:lineRule="auto"/>
              <w:jc w:val="both"/>
              <w:rPr>
                <w:rFonts w:ascii="Calibri" w:eastAsia="Calibri" w:hAnsi="Calibri" w:cs="Calibri"/>
                <w:sz w:val="22"/>
                <w:szCs w:val="22"/>
              </w:rPr>
            </w:pPr>
            <w:r>
              <w:rPr>
                <w:rFonts w:ascii="Calibri" w:eastAsia="Calibri" w:hAnsi="Calibri" w:cs="Calibri"/>
                <w:sz w:val="22"/>
                <w:szCs w:val="22"/>
              </w:rPr>
              <w:t>Abordar el Big Data más allá del volumen de los datos, enfrentando la posibilidad de explotarlos para extraer información y conocimiento de valor para las organizaciones. La finalidad del Big Data es diseñar nuevos productos y servicios basándose en la información adquirida sobre el entorno de la organización, sus usuarios o clientes, la competencia y el contexto económico y social.</w:t>
            </w:r>
          </w:p>
          <w:p w14:paraId="70A4A957" w14:textId="77777777" w:rsidR="007E5D0D" w:rsidRDefault="00855145">
            <w:pPr>
              <w:spacing w:line="276" w:lineRule="auto"/>
              <w:jc w:val="both"/>
              <w:rPr>
                <w:rFonts w:ascii="Calibri" w:eastAsia="Calibri" w:hAnsi="Calibri" w:cs="Calibri"/>
                <w:sz w:val="22"/>
                <w:szCs w:val="22"/>
              </w:rPr>
            </w:pPr>
            <w:r>
              <w:rPr>
                <w:rFonts w:ascii="Calibri" w:eastAsia="Calibri" w:hAnsi="Calibri" w:cs="Calibri"/>
                <w:sz w:val="22"/>
                <w:szCs w:val="22"/>
              </w:rPr>
              <w:t>Una vez recogida y almacenada la información, se debe tener la infraestructura adecuada para procesar la información y, por lo tanto, extraer indicadores de utilidad para la toma de decisiones, en escenarios de ejecución por lotes o en tiempo real.</w:t>
            </w:r>
          </w:p>
        </w:tc>
      </w:tr>
      <w:tr w:rsidR="007E5D0D" w14:paraId="597358C7" w14:textId="77777777">
        <w:trPr>
          <w:trHeight w:val="540"/>
        </w:trPr>
        <w:tc>
          <w:tcPr>
            <w:tcW w:w="13615" w:type="dxa"/>
            <w:gridSpan w:val="4"/>
            <w:tcBorders>
              <w:top w:val="single" w:sz="4" w:space="0" w:color="000000"/>
              <w:left w:val="single" w:sz="4" w:space="0" w:color="000000"/>
              <w:bottom w:val="single" w:sz="4" w:space="0" w:color="000000"/>
              <w:right w:val="single" w:sz="4" w:space="0" w:color="000000"/>
            </w:tcBorders>
          </w:tcPr>
          <w:p w14:paraId="695B3480" w14:textId="77777777" w:rsidR="007E5D0D" w:rsidRDefault="00855145">
            <w:pPr>
              <w:rPr>
                <w:rFonts w:ascii="Calibri" w:eastAsia="Calibri" w:hAnsi="Calibri" w:cs="Calibri"/>
                <w:b/>
                <w:sz w:val="22"/>
                <w:szCs w:val="22"/>
              </w:rPr>
            </w:pPr>
            <w:r>
              <w:rPr>
                <w:rFonts w:ascii="Calibri" w:eastAsia="Calibri" w:hAnsi="Calibri" w:cs="Calibri"/>
                <w:b/>
                <w:sz w:val="22"/>
                <w:szCs w:val="22"/>
              </w:rPr>
              <w:t>Método de evaluación y recomendaciones:</w:t>
            </w:r>
          </w:p>
          <w:p w14:paraId="6AF9F8ED" w14:textId="77777777" w:rsidR="007E5D0D" w:rsidRDefault="007E5D0D">
            <w:pPr>
              <w:jc w:val="both"/>
              <w:rPr>
                <w:rFonts w:ascii="Calibri" w:eastAsia="Calibri" w:hAnsi="Calibri" w:cs="Calibri"/>
                <w:sz w:val="22"/>
                <w:szCs w:val="22"/>
              </w:rPr>
            </w:pPr>
          </w:p>
          <w:p w14:paraId="12CF818E" w14:textId="77777777" w:rsidR="007E5D0D" w:rsidRDefault="00855145">
            <w:pPr>
              <w:jc w:val="both"/>
              <w:rPr>
                <w:rFonts w:ascii="Calibri" w:eastAsia="Calibri" w:hAnsi="Calibri" w:cs="Calibri"/>
                <w:sz w:val="22"/>
                <w:szCs w:val="22"/>
              </w:rPr>
            </w:pPr>
            <w:r>
              <w:rPr>
                <w:rFonts w:ascii="Calibri" w:eastAsia="Calibri" w:hAnsi="Calibri" w:cs="Calibri"/>
                <w:sz w:val="22"/>
                <w:szCs w:val="22"/>
              </w:rPr>
              <w:t>Dado que la asignatura tiene 3 créditos académicos y que cada crédito corresponde a 48 horas de trabajo, el tiempo total que se debe dedicar a esta asignatura durante el semestre es 144 horas. Por otro lado, como cada semana se realizan usa sesión de 3 horas y el semestre consta de 16 semanas, con 96 horas son de clase. Así, las 48 horas restantes corresponden a trabajo autónomo de cada estudiante fuera de las clases.</w:t>
            </w:r>
          </w:p>
          <w:p w14:paraId="3DA9D5F7" w14:textId="77777777" w:rsidR="007E5D0D" w:rsidRDefault="007E5D0D">
            <w:pPr>
              <w:jc w:val="both"/>
              <w:rPr>
                <w:rFonts w:ascii="Calibri" w:eastAsia="Calibri" w:hAnsi="Calibri" w:cs="Calibri"/>
                <w:color w:val="000000"/>
                <w:sz w:val="22"/>
                <w:szCs w:val="22"/>
                <w:highlight w:val="yellow"/>
              </w:rPr>
            </w:pPr>
          </w:p>
          <w:p w14:paraId="3782331B" w14:textId="77777777" w:rsidR="007E5D0D" w:rsidRDefault="00855145">
            <w:p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Durante el desarrollo del curso se llevarán a cabo varias actividades evaluativas, dadas de la siguiente forma:</w:t>
            </w:r>
          </w:p>
          <w:p w14:paraId="18EF6C80" w14:textId="77777777" w:rsidR="007E5D0D" w:rsidRPr="00855145" w:rsidRDefault="00855145">
            <w:pPr>
              <w:numPr>
                <w:ilvl w:val="0"/>
                <w:numId w:val="6"/>
              </w:numPr>
              <w:pBdr>
                <w:top w:val="nil"/>
                <w:left w:val="nil"/>
                <w:bottom w:val="nil"/>
                <w:right w:val="nil"/>
                <w:between w:val="nil"/>
              </w:pBdr>
              <w:spacing w:line="276" w:lineRule="auto"/>
              <w:jc w:val="both"/>
              <w:rPr>
                <w:rFonts w:ascii="Calibri" w:eastAsia="Calibri" w:hAnsi="Calibri" w:cs="Calibri"/>
                <w:i/>
                <w:color w:val="000000"/>
                <w:sz w:val="22"/>
                <w:szCs w:val="22"/>
                <w:highlight w:val="yellow"/>
              </w:rPr>
            </w:pPr>
            <w:r w:rsidRPr="00855145">
              <w:rPr>
                <w:rFonts w:ascii="Calibri" w:eastAsia="Calibri" w:hAnsi="Calibri" w:cs="Calibri"/>
                <w:i/>
                <w:color w:val="000000"/>
                <w:sz w:val="22"/>
                <w:szCs w:val="22"/>
                <w:highlight w:val="yellow"/>
              </w:rPr>
              <w:t>Primer taller teórico-práctico que corresponde al 20%</w:t>
            </w:r>
          </w:p>
          <w:p w14:paraId="34222E3C" w14:textId="77777777" w:rsidR="007E5D0D" w:rsidRPr="00855145" w:rsidRDefault="00855145">
            <w:pPr>
              <w:numPr>
                <w:ilvl w:val="0"/>
                <w:numId w:val="6"/>
              </w:numPr>
              <w:pBdr>
                <w:top w:val="nil"/>
                <w:left w:val="nil"/>
                <w:bottom w:val="nil"/>
                <w:right w:val="nil"/>
                <w:between w:val="nil"/>
              </w:pBdr>
              <w:spacing w:line="276" w:lineRule="auto"/>
              <w:jc w:val="both"/>
              <w:rPr>
                <w:rFonts w:ascii="Calibri" w:eastAsia="Calibri" w:hAnsi="Calibri" w:cs="Calibri"/>
                <w:i/>
                <w:color w:val="000000"/>
                <w:sz w:val="22"/>
                <w:szCs w:val="22"/>
                <w:highlight w:val="yellow"/>
              </w:rPr>
            </w:pPr>
            <w:r w:rsidRPr="00855145">
              <w:rPr>
                <w:rFonts w:ascii="Calibri" w:eastAsia="Calibri" w:hAnsi="Calibri" w:cs="Calibri"/>
                <w:i/>
                <w:color w:val="000000"/>
                <w:sz w:val="22"/>
                <w:szCs w:val="22"/>
                <w:highlight w:val="yellow"/>
              </w:rPr>
              <w:t>Segundo taller teórico-práctico que corresponde al 20%</w:t>
            </w:r>
          </w:p>
          <w:p w14:paraId="1E54956E" w14:textId="77777777" w:rsidR="007E5D0D" w:rsidRPr="00855145" w:rsidRDefault="00855145">
            <w:pPr>
              <w:numPr>
                <w:ilvl w:val="0"/>
                <w:numId w:val="6"/>
              </w:numPr>
              <w:pBdr>
                <w:top w:val="nil"/>
                <w:left w:val="nil"/>
                <w:bottom w:val="nil"/>
                <w:right w:val="nil"/>
                <w:between w:val="nil"/>
              </w:pBdr>
              <w:spacing w:line="276" w:lineRule="auto"/>
              <w:jc w:val="both"/>
              <w:rPr>
                <w:rFonts w:ascii="Calibri" w:eastAsia="Calibri" w:hAnsi="Calibri" w:cs="Calibri"/>
                <w:i/>
                <w:color w:val="000000"/>
                <w:sz w:val="22"/>
                <w:szCs w:val="22"/>
                <w:highlight w:val="yellow"/>
              </w:rPr>
            </w:pPr>
            <w:r w:rsidRPr="00855145">
              <w:rPr>
                <w:rFonts w:ascii="Calibri" w:eastAsia="Calibri" w:hAnsi="Calibri" w:cs="Calibri"/>
                <w:i/>
                <w:color w:val="000000"/>
                <w:sz w:val="22"/>
                <w:szCs w:val="22"/>
                <w:highlight w:val="yellow"/>
              </w:rPr>
              <w:t>Tercer taller teórico-práctico que corresponde al 25%</w:t>
            </w:r>
          </w:p>
          <w:p w14:paraId="3B011D7C" w14:textId="6B22B59A" w:rsidR="007E5D0D" w:rsidRPr="00855145" w:rsidRDefault="00855145">
            <w:pPr>
              <w:numPr>
                <w:ilvl w:val="0"/>
                <w:numId w:val="6"/>
              </w:numPr>
              <w:pBdr>
                <w:top w:val="nil"/>
                <w:left w:val="nil"/>
                <w:bottom w:val="nil"/>
                <w:right w:val="nil"/>
                <w:between w:val="nil"/>
              </w:pBdr>
              <w:spacing w:line="276" w:lineRule="auto"/>
              <w:jc w:val="both"/>
              <w:rPr>
                <w:rFonts w:ascii="Calibri" w:eastAsia="Calibri" w:hAnsi="Calibri" w:cs="Calibri"/>
                <w:i/>
                <w:color w:val="000000"/>
                <w:sz w:val="22"/>
                <w:szCs w:val="22"/>
                <w:highlight w:val="yellow"/>
              </w:rPr>
            </w:pPr>
            <w:r w:rsidRPr="00855145">
              <w:rPr>
                <w:rFonts w:ascii="Calibri" w:eastAsia="Calibri" w:hAnsi="Calibri" w:cs="Calibri"/>
                <w:i/>
                <w:color w:val="000000"/>
                <w:sz w:val="22"/>
                <w:szCs w:val="22"/>
                <w:highlight w:val="yellow"/>
              </w:rPr>
              <w:lastRenderedPageBreak/>
              <w:t>Participación en clases (responder/realizar preguntas sobre la temática, realizar ejercicios de clase):</w:t>
            </w:r>
            <w:r>
              <w:rPr>
                <w:rFonts w:ascii="Calibri" w:eastAsia="Calibri" w:hAnsi="Calibri" w:cs="Calibri"/>
                <w:i/>
                <w:color w:val="000000"/>
                <w:sz w:val="22"/>
                <w:szCs w:val="22"/>
                <w:highlight w:val="yellow"/>
              </w:rPr>
              <w:t>20</w:t>
            </w:r>
            <w:r w:rsidRPr="00855145">
              <w:rPr>
                <w:rFonts w:ascii="Calibri" w:eastAsia="Calibri" w:hAnsi="Calibri" w:cs="Calibri"/>
                <w:i/>
                <w:color w:val="000000"/>
                <w:sz w:val="22"/>
                <w:szCs w:val="22"/>
                <w:highlight w:val="yellow"/>
              </w:rPr>
              <w:t xml:space="preserve">%  </w:t>
            </w:r>
          </w:p>
          <w:p w14:paraId="34D4ECDF" w14:textId="3959D124" w:rsidR="007E5D0D" w:rsidRPr="00855145" w:rsidRDefault="0085514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200" w:line="360" w:lineRule="auto"/>
              <w:jc w:val="both"/>
              <w:rPr>
                <w:rFonts w:ascii="Arial" w:eastAsia="Arial" w:hAnsi="Arial" w:cs="Arial"/>
                <w:b/>
                <w:i/>
                <w:color w:val="000000"/>
                <w:sz w:val="22"/>
                <w:szCs w:val="22"/>
                <w:highlight w:val="yellow"/>
              </w:rPr>
            </w:pPr>
            <w:r w:rsidRPr="00855145">
              <w:rPr>
                <w:rFonts w:ascii="Calibri" w:eastAsia="Calibri" w:hAnsi="Calibri" w:cs="Calibri"/>
                <w:i/>
                <w:color w:val="000000"/>
                <w:sz w:val="22"/>
                <w:szCs w:val="22"/>
                <w:highlight w:val="yellow"/>
              </w:rPr>
              <w:t>Ortografía:1</w:t>
            </w:r>
            <w:r>
              <w:rPr>
                <w:rFonts w:ascii="Calibri" w:eastAsia="Calibri" w:hAnsi="Calibri" w:cs="Calibri"/>
                <w:i/>
                <w:color w:val="000000"/>
                <w:sz w:val="22"/>
                <w:szCs w:val="22"/>
                <w:highlight w:val="yellow"/>
              </w:rPr>
              <w:t>5</w:t>
            </w:r>
            <w:r w:rsidRPr="00855145">
              <w:rPr>
                <w:rFonts w:ascii="Calibri" w:eastAsia="Calibri" w:hAnsi="Calibri" w:cs="Calibri"/>
                <w:i/>
                <w:color w:val="000000"/>
                <w:sz w:val="22"/>
                <w:szCs w:val="22"/>
                <w:highlight w:val="yellow"/>
              </w:rPr>
              <w:t>%</w:t>
            </w:r>
          </w:p>
          <w:p w14:paraId="67900425" w14:textId="77777777" w:rsidR="007E5D0D" w:rsidRDefault="00855145">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Calibri" w:eastAsia="Calibri" w:hAnsi="Calibri" w:cs="Calibri"/>
                <w:b/>
                <w:sz w:val="22"/>
                <w:szCs w:val="22"/>
              </w:rPr>
            </w:pPr>
            <w:r>
              <w:rPr>
                <w:rFonts w:ascii="Calibri" w:eastAsia="Calibri" w:hAnsi="Calibri" w:cs="Calibri"/>
                <w:b/>
                <w:sz w:val="22"/>
                <w:szCs w:val="22"/>
              </w:rPr>
              <w:t xml:space="preserve">Recuerde que: </w:t>
            </w:r>
          </w:p>
          <w:p w14:paraId="4F465D3A" w14:textId="65A9AB8F" w:rsidR="007E5D0D" w:rsidRDefault="00855145" w:rsidP="00855145">
            <w:pPr>
              <w:numPr>
                <w:ilvl w:val="0"/>
                <w:numId w:val="9"/>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Calibri" w:eastAsia="Calibri" w:hAnsi="Calibri" w:cs="Calibri"/>
                <w:color w:val="000000"/>
                <w:sz w:val="22"/>
                <w:szCs w:val="22"/>
                <w:highlight w:val="yellow"/>
              </w:rPr>
            </w:pPr>
            <w:r w:rsidRPr="00855145">
              <w:rPr>
                <w:rFonts w:ascii="Calibri" w:eastAsia="Calibri" w:hAnsi="Calibri" w:cs="Calibri"/>
                <w:color w:val="000000"/>
                <w:sz w:val="22"/>
                <w:szCs w:val="22"/>
                <w:highlight w:val="yellow"/>
              </w:rPr>
              <w:t>Las notas se calculan de 0.0 hasta 5.0, en múltiplos de 0.1.</w:t>
            </w:r>
          </w:p>
        </w:tc>
      </w:tr>
      <w:tr w:rsidR="007E5D0D" w:rsidRPr="001B7377" w14:paraId="04156C70" w14:textId="77777777">
        <w:trPr>
          <w:trHeight w:val="540"/>
        </w:trPr>
        <w:tc>
          <w:tcPr>
            <w:tcW w:w="13615" w:type="dxa"/>
            <w:gridSpan w:val="4"/>
            <w:tcBorders>
              <w:top w:val="single" w:sz="4" w:space="0" w:color="000000"/>
              <w:left w:val="single" w:sz="4" w:space="0" w:color="000000"/>
              <w:bottom w:val="single" w:sz="4" w:space="0" w:color="000000"/>
              <w:right w:val="single" w:sz="4" w:space="0" w:color="000000"/>
            </w:tcBorders>
          </w:tcPr>
          <w:p w14:paraId="3921BAE9" w14:textId="77777777" w:rsidR="007E5D0D" w:rsidRDefault="00855145">
            <w:pPr>
              <w:jc w:val="both"/>
              <w:rPr>
                <w:rFonts w:ascii="Calibri" w:eastAsia="Calibri" w:hAnsi="Calibri" w:cs="Calibri"/>
                <w:b/>
                <w:sz w:val="22"/>
                <w:szCs w:val="22"/>
              </w:rPr>
            </w:pPr>
            <w:r>
              <w:rPr>
                <w:rFonts w:ascii="Calibri" w:eastAsia="Calibri" w:hAnsi="Calibri" w:cs="Calibri"/>
                <w:b/>
                <w:sz w:val="22"/>
                <w:szCs w:val="22"/>
              </w:rPr>
              <w:lastRenderedPageBreak/>
              <w:t>Bibliografía:</w:t>
            </w:r>
          </w:p>
          <w:p w14:paraId="5E0C56B5" w14:textId="77777777" w:rsidR="007E5D0D" w:rsidRDefault="00855145">
            <w:pPr>
              <w:pBdr>
                <w:top w:val="nil"/>
                <w:left w:val="nil"/>
                <w:bottom w:val="nil"/>
                <w:right w:val="nil"/>
                <w:between w:val="nil"/>
              </w:pBdr>
              <w:spacing w:after="200" w:line="276" w:lineRule="auto"/>
              <w:rPr>
                <w:rFonts w:ascii="Calibri" w:eastAsia="Calibri" w:hAnsi="Calibri" w:cs="Calibri"/>
                <w:b/>
                <w:i/>
                <w:color w:val="000000"/>
                <w:sz w:val="22"/>
                <w:szCs w:val="22"/>
              </w:rPr>
            </w:pPr>
            <w:r>
              <w:rPr>
                <w:rFonts w:ascii="Calibri" w:eastAsia="Calibri" w:hAnsi="Calibri" w:cs="Calibri"/>
                <w:b/>
                <w:i/>
                <w:color w:val="000000"/>
                <w:sz w:val="22"/>
                <w:szCs w:val="22"/>
              </w:rPr>
              <w:t xml:space="preserve">Texto guía: </w:t>
            </w:r>
          </w:p>
          <w:p w14:paraId="1A674455" w14:textId="77777777" w:rsidR="007E5D0D" w:rsidRDefault="00855145">
            <w:pPr>
              <w:numPr>
                <w:ilvl w:val="0"/>
                <w:numId w:val="1"/>
              </w:numPr>
              <w:pBdr>
                <w:top w:val="nil"/>
                <w:left w:val="nil"/>
                <w:bottom w:val="nil"/>
                <w:right w:val="nil"/>
                <w:between w:val="nil"/>
              </w:pBdr>
              <w:spacing w:after="200" w:line="276" w:lineRule="auto"/>
              <w:rPr>
                <w:rFonts w:ascii="Calibri" w:eastAsia="Calibri" w:hAnsi="Calibri" w:cs="Calibri"/>
                <w:i/>
                <w:color w:val="000000"/>
                <w:sz w:val="22"/>
                <w:szCs w:val="22"/>
              </w:rPr>
            </w:pPr>
            <w:r w:rsidRPr="00855145">
              <w:rPr>
                <w:rFonts w:ascii="Calibri" w:eastAsia="Calibri" w:hAnsi="Calibri" w:cs="Calibri"/>
                <w:i/>
                <w:color w:val="000000"/>
                <w:sz w:val="22"/>
                <w:szCs w:val="22"/>
                <w:lang w:val="en-US"/>
              </w:rPr>
              <w:t xml:space="preserve">Khattak, W., Buhler, P., and Erl, T. (2016). Big Data Fundamentals: Concepts, Drivers &amp; Techniques. </w:t>
            </w:r>
            <w:r>
              <w:rPr>
                <w:rFonts w:ascii="Calibri" w:eastAsia="Calibri" w:hAnsi="Calibri" w:cs="Calibri"/>
                <w:i/>
                <w:color w:val="000000"/>
                <w:sz w:val="22"/>
                <w:szCs w:val="22"/>
              </w:rPr>
              <w:t xml:space="preserve">1st </w:t>
            </w:r>
            <w:proofErr w:type="spellStart"/>
            <w:r>
              <w:rPr>
                <w:rFonts w:ascii="Calibri" w:eastAsia="Calibri" w:hAnsi="Calibri" w:cs="Calibri"/>
                <w:i/>
                <w:color w:val="000000"/>
                <w:sz w:val="22"/>
                <w:szCs w:val="22"/>
              </w:rPr>
              <w:t>Edition</w:t>
            </w:r>
            <w:proofErr w:type="spellEnd"/>
            <w:r>
              <w:rPr>
                <w:rFonts w:ascii="Calibri" w:eastAsia="Calibri" w:hAnsi="Calibri" w:cs="Calibri"/>
                <w:i/>
                <w:color w:val="000000"/>
                <w:sz w:val="22"/>
                <w:szCs w:val="22"/>
              </w:rPr>
              <w:t xml:space="preserve">. Pearson </w:t>
            </w:r>
            <w:proofErr w:type="spellStart"/>
            <w:r>
              <w:rPr>
                <w:rFonts w:ascii="Calibri" w:eastAsia="Calibri" w:hAnsi="Calibri" w:cs="Calibri"/>
                <w:i/>
                <w:color w:val="000000"/>
                <w:sz w:val="22"/>
                <w:szCs w:val="22"/>
              </w:rPr>
              <w:t>Education</w:t>
            </w:r>
            <w:proofErr w:type="spellEnd"/>
            <w:r>
              <w:rPr>
                <w:rFonts w:ascii="Calibri" w:eastAsia="Calibri" w:hAnsi="Calibri" w:cs="Calibri"/>
                <w:i/>
                <w:color w:val="000000"/>
                <w:sz w:val="22"/>
                <w:szCs w:val="22"/>
              </w:rPr>
              <w:t xml:space="preserve">. </w:t>
            </w:r>
          </w:p>
          <w:p w14:paraId="06B53DE9" w14:textId="77777777" w:rsidR="007E5D0D" w:rsidRDefault="00855145">
            <w:pPr>
              <w:pBdr>
                <w:top w:val="nil"/>
                <w:left w:val="nil"/>
                <w:bottom w:val="nil"/>
                <w:right w:val="nil"/>
                <w:between w:val="nil"/>
              </w:pBdr>
              <w:spacing w:after="200" w:line="276" w:lineRule="auto"/>
              <w:rPr>
                <w:rFonts w:ascii="Calibri" w:eastAsia="Calibri" w:hAnsi="Calibri" w:cs="Calibri"/>
                <w:b/>
                <w:i/>
                <w:color w:val="000000"/>
                <w:sz w:val="22"/>
                <w:szCs w:val="22"/>
              </w:rPr>
            </w:pPr>
            <w:r>
              <w:rPr>
                <w:rFonts w:ascii="Calibri" w:eastAsia="Calibri" w:hAnsi="Calibri" w:cs="Calibri"/>
                <w:b/>
                <w:i/>
                <w:color w:val="000000"/>
                <w:sz w:val="22"/>
                <w:szCs w:val="22"/>
              </w:rPr>
              <w:t>Bibliografía Complementaria:</w:t>
            </w:r>
          </w:p>
          <w:p w14:paraId="7214BCA1" w14:textId="77777777" w:rsidR="007E5D0D" w:rsidRPr="00855145" w:rsidRDefault="00855145">
            <w:pPr>
              <w:numPr>
                <w:ilvl w:val="0"/>
                <w:numId w:val="4"/>
              </w:numPr>
              <w:pBdr>
                <w:top w:val="nil"/>
                <w:left w:val="nil"/>
                <w:bottom w:val="nil"/>
                <w:right w:val="nil"/>
                <w:between w:val="nil"/>
              </w:pBdr>
              <w:spacing w:line="276" w:lineRule="auto"/>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Vignesh Prajapati, Big Data Analytics with R and Hadoop, Packet Publishing 2013.</w:t>
            </w:r>
          </w:p>
          <w:p w14:paraId="2095540B" w14:textId="77777777" w:rsidR="007E5D0D" w:rsidRPr="00855145" w:rsidRDefault="00855145">
            <w:pPr>
              <w:numPr>
                <w:ilvl w:val="0"/>
                <w:numId w:val="4"/>
              </w:numPr>
              <w:pBdr>
                <w:top w:val="nil"/>
                <w:left w:val="nil"/>
                <w:bottom w:val="nil"/>
                <w:right w:val="nil"/>
                <w:between w:val="nil"/>
              </w:pBdr>
              <w:spacing w:line="276" w:lineRule="auto"/>
              <w:rPr>
                <w:rFonts w:ascii="Calibri" w:eastAsia="Calibri" w:hAnsi="Calibri" w:cs="Calibri"/>
                <w:i/>
                <w:color w:val="000000"/>
                <w:sz w:val="22"/>
                <w:szCs w:val="22"/>
                <w:lang w:val="en-US"/>
              </w:rPr>
            </w:pPr>
            <w:r>
              <w:rPr>
                <w:rFonts w:ascii="Calibri" w:eastAsia="Calibri" w:hAnsi="Calibri" w:cs="Calibri"/>
                <w:i/>
                <w:color w:val="000000"/>
                <w:sz w:val="22"/>
                <w:szCs w:val="22"/>
              </w:rPr>
              <w:t xml:space="preserve">Anand </w:t>
            </w:r>
            <w:proofErr w:type="spellStart"/>
            <w:r>
              <w:rPr>
                <w:rFonts w:ascii="Calibri" w:eastAsia="Calibri" w:hAnsi="Calibri" w:cs="Calibri"/>
                <w:i/>
                <w:color w:val="000000"/>
                <w:sz w:val="22"/>
                <w:szCs w:val="22"/>
              </w:rPr>
              <w:t>Rajaraman</w:t>
            </w:r>
            <w:proofErr w:type="spellEnd"/>
            <w:r>
              <w:rPr>
                <w:rFonts w:ascii="Calibri" w:eastAsia="Calibri" w:hAnsi="Calibri" w:cs="Calibri"/>
                <w:i/>
                <w:color w:val="000000"/>
                <w:sz w:val="22"/>
                <w:szCs w:val="22"/>
              </w:rPr>
              <w:t xml:space="preserve">, Jure </w:t>
            </w:r>
            <w:proofErr w:type="spellStart"/>
            <w:r>
              <w:rPr>
                <w:rFonts w:ascii="Calibri" w:eastAsia="Calibri" w:hAnsi="Calibri" w:cs="Calibri"/>
                <w:i/>
                <w:color w:val="000000"/>
                <w:sz w:val="22"/>
                <w:szCs w:val="22"/>
              </w:rPr>
              <w:t>Leskovec</w:t>
            </w:r>
            <w:proofErr w:type="spellEnd"/>
            <w:r>
              <w:rPr>
                <w:rFonts w:ascii="Calibri" w:eastAsia="Calibri" w:hAnsi="Calibri" w:cs="Calibri"/>
                <w:i/>
                <w:color w:val="000000"/>
                <w:sz w:val="22"/>
                <w:szCs w:val="22"/>
              </w:rPr>
              <w:t xml:space="preserve">, Jeffrey D. Ullman. </w:t>
            </w:r>
            <w:r w:rsidRPr="00855145">
              <w:rPr>
                <w:rFonts w:ascii="Calibri" w:eastAsia="Calibri" w:hAnsi="Calibri" w:cs="Calibri"/>
                <w:i/>
                <w:color w:val="000000"/>
                <w:sz w:val="22"/>
                <w:szCs w:val="22"/>
                <w:lang w:val="en-US"/>
              </w:rPr>
              <w:t>Mining of Massive Datasets. Cambridge University Press, 2011</w:t>
            </w:r>
          </w:p>
          <w:p w14:paraId="1BC5DEAC" w14:textId="77777777" w:rsidR="007E5D0D" w:rsidRDefault="00855145">
            <w:pPr>
              <w:numPr>
                <w:ilvl w:val="0"/>
                <w:numId w:val="4"/>
              </w:numPr>
              <w:pBdr>
                <w:top w:val="nil"/>
                <w:left w:val="nil"/>
                <w:bottom w:val="nil"/>
                <w:right w:val="nil"/>
                <w:between w:val="nil"/>
              </w:pBdr>
              <w:spacing w:line="276" w:lineRule="auto"/>
              <w:rPr>
                <w:rFonts w:ascii="Calibri" w:eastAsia="Calibri" w:hAnsi="Calibri" w:cs="Calibri"/>
                <w:i/>
                <w:color w:val="000000"/>
                <w:sz w:val="22"/>
                <w:szCs w:val="22"/>
              </w:rPr>
            </w:pPr>
            <w:r w:rsidRPr="00855145">
              <w:rPr>
                <w:rFonts w:ascii="Calibri" w:eastAsia="Calibri" w:hAnsi="Calibri" w:cs="Calibri"/>
                <w:i/>
                <w:color w:val="000000"/>
                <w:sz w:val="22"/>
                <w:szCs w:val="22"/>
                <w:lang w:val="en-US"/>
              </w:rPr>
              <w:t xml:space="preserve">Nick Pentreath. Machine Learning with Spark. </w:t>
            </w:r>
            <w:r>
              <w:rPr>
                <w:rFonts w:ascii="Calibri" w:eastAsia="Calibri" w:hAnsi="Calibri" w:cs="Calibri"/>
                <w:i/>
                <w:color w:val="000000"/>
                <w:sz w:val="22"/>
                <w:szCs w:val="22"/>
              </w:rPr>
              <w:t>PACKT Publishing, 2015.</w:t>
            </w:r>
          </w:p>
          <w:p w14:paraId="10FC3A90" w14:textId="77777777" w:rsidR="007E5D0D" w:rsidRPr="00855145" w:rsidRDefault="00855145">
            <w:pPr>
              <w:numPr>
                <w:ilvl w:val="0"/>
                <w:numId w:val="4"/>
              </w:numPr>
              <w:pBdr>
                <w:top w:val="nil"/>
                <w:left w:val="nil"/>
                <w:bottom w:val="nil"/>
                <w:right w:val="nil"/>
                <w:between w:val="nil"/>
              </w:pBdr>
              <w:spacing w:line="276" w:lineRule="auto"/>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Sandy Ryza, Uri Laserson, Sean Owen, Josh Wills. Advanced Analytics with Spark. O'Reilly, 2015.</w:t>
            </w:r>
          </w:p>
          <w:p w14:paraId="375F6421" w14:textId="77777777" w:rsidR="007E5D0D" w:rsidRPr="00855145" w:rsidRDefault="00855145">
            <w:pPr>
              <w:numPr>
                <w:ilvl w:val="0"/>
                <w:numId w:val="4"/>
              </w:numPr>
              <w:pBdr>
                <w:top w:val="nil"/>
                <w:left w:val="nil"/>
                <w:bottom w:val="nil"/>
                <w:right w:val="nil"/>
                <w:between w:val="nil"/>
              </w:pBdr>
              <w:spacing w:line="276" w:lineRule="auto"/>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Thomas Erl, Zaigham Mahmood, Ricardo Puttini. Cloud Computing: Concepts, Technology &amp; Architecture. Prentice Hall, 2013. Hadoop. The Definitive Guide. Tom White, O'Reilly Media, 2012.</w:t>
            </w:r>
          </w:p>
          <w:p w14:paraId="61911A35" w14:textId="77777777" w:rsidR="007E5D0D" w:rsidRDefault="00855145">
            <w:pPr>
              <w:numPr>
                <w:ilvl w:val="0"/>
                <w:numId w:val="4"/>
              </w:numPr>
              <w:pBdr>
                <w:top w:val="nil"/>
                <w:left w:val="nil"/>
                <w:bottom w:val="nil"/>
                <w:right w:val="nil"/>
                <w:between w:val="nil"/>
              </w:pBdr>
              <w:spacing w:after="200" w:line="276" w:lineRule="auto"/>
              <w:rPr>
                <w:rFonts w:ascii="Calibri" w:eastAsia="Calibri" w:hAnsi="Calibri" w:cs="Calibri"/>
                <w:i/>
                <w:color w:val="000000"/>
                <w:sz w:val="22"/>
                <w:szCs w:val="22"/>
              </w:rPr>
            </w:pPr>
            <w:r w:rsidRPr="00855145">
              <w:rPr>
                <w:rFonts w:ascii="Calibri" w:eastAsia="Calibri" w:hAnsi="Calibri" w:cs="Calibri"/>
                <w:i/>
                <w:color w:val="000000"/>
                <w:sz w:val="22"/>
                <w:szCs w:val="22"/>
                <w:lang w:val="en-US"/>
              </w:rPr>
              <w:t xml:space="preserve">Jean Dollimore, Tim Kindberg, George Coulouris. Distributed Systems Concepts and Design. </w:t>
            </w:r>
            <w:r>
              <w:rPr>
                <w:rFonts w:ascii="Calibri" w:eastAsia="Calibri" w:hAnsi="Calibri" w:cs="Calibri"/>
                <w:i/>
                <w:color w:val="000000"/>
                <w:sz w:val="22"/>
                <w:szCs w:val="22"/>
              </w:rPr>
              <w:t xml:space="preserve">4th </w:t>
            </w:r>
            <w:proofErr w:type="spellStart"/>
            <w:r>
              <w:rPr>
                <w:rFonts w:ascii="Calibri" w:eastAsia="Calibri" w:hAnsi="Calibri" w:cs="Calibri"/>
                <w:i/>
                <w:color w:val="000000"/>
                <w:sz w:val="22"/>
                <w:szCs w:val="22"/>
              </w:rPr>
              <w:t>Edition</w:t>
            </w:r>
            <w:proofErr w:type="spellEnd"/>
            <w:r>
              <w:rPr>
                <w:rFonts w:ascii="Calibri" w:eastAsia="Calibri" w:hAnsi="Calibri" w:cs="Calibri"/>
                <w:i/>
                <w:color w:val="000000"/>
                <w:sz w:val="22"/>
                <w:szCs w:val="22"/>
              </w:rPr>
              <w:t xml:space="preserve">, Jun 2005, </w:t>
            </w:r>
            <w:proofErr w:type="spellStart"/>
            <w:r>
              <w:rPr>
                <w:rFonts w:ascii="Calibri" w:eastAsia="Calibri" w:hAnsi="Calibri" w:cs="Calibri"/>
                <w:i/>
                <w:color w:val="000000"/>
                <w:sz w:val="22"/>
                <w:szCs w:val="22"/>
              </w:rPr>
              <w:t>Hardback</w:t>
            </w:r>
            <w:proofErr w:type="spellEnd"/>
            <w:r>
              <w:rPr>
                <w:rFonts w:ascii="Calibri" w:eastAsia="Calibri" w:hAnsi="Calibri" w:cs="Calibri"/>
                <w:i/>
                <w:color w:val="000000"/>
                <w:sz w:val="22"/>
                <w:szCs w:val="22"/>
              </w:rPr>
              <w:t xml:space="preserve">, 944 </w:t>
            </w:r>
            <w:proofErr w:type="spellStart"/>
            <w:r>
              <w:rPr>
                <w:rFonts w:ascii="Calibri" w:eastAsia="Calibri" w:hAnsi="Calibri" w:cs="Calibri"/>
                <w:i/>
                <w:color w:val="000000"/>
                <w:sz w:val="22"/>
                <w:szCs w:val="22"/>
              </w:rPr>
              <w:t>pages</w:t>
            </w:r>
            <w:proofErr w:type="spellEnd"/>
            <w:r>
              <w:rPr>
                <w:rFonts w:ascii="Calibri" w:eastAsia="Calibri" w:hAnsi="Calibri" w:cs="Calibri"/>
                <w:i/>
                <w:color w:val="000000"/>
                <w:sz w:val="22"/>
                <w:szCs w:val="22"/>
              </w:rPr>
              <w:t>, ISBN: 9780321263544.</w:t>
            </w:r>
          </w:p>
          <w:p w14:paraId="16A74364" w14:textId="77777777" w:rsidR="007E5D0D" w:rsidRPr="00855145" w:rsidRDefault="00855145">
            <w:pPr>
              <w:numPr>
                <w:ilvl w:val="0"/>
                <w:numId w:val="4"/>
              </w:numPr>
              <w:pBdr>
                <w:top w:val="nil"/>
                <w:left w:val="nil"/>
                <w:bottom w:val="nil"/>
                <w:right w:val="nil"/>
                <w:between w:val="nil"/>
              </w:pBdr>
              <w:spacing w:after="200" w:line="276" w:lineRule="auto"/>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 xml:space="preserve">Boris </w:t>
            </w:r>
            <w:proofErr w:type="spellStart"/>
            <w:r w:rsidRPr="00855145">
              <w:rPr>
                <w:rFonts w:ascii="Calibri" w:eastAsia="Calibri" w:hAnsi="Calibri" w:cs="Calibri"/>
                <w:i/>
                <w:color w:val="000000"/>
                <w:sz w:val="22"/>
                <w:szCs w:val="22"/>
                <w:lang w:val="en-US"/>
              </w:rPr>
              <w:t>lublinsky</w:t>
            </w:r>
            <w:proofErr w:type="spellEnd"/>
            <w:r w:rsidRPr="00855145">
              <w:rPr>
                <w:rFonts w:ascii="Calibri" w:eastAsia="Calibri" w:hAnsi="Calibri" w:cs="Calibri"/>
                <w:i/>
                <w:color w:val="000000"/>
                <w:sz w:val="22"/>
                <w:szCs w:val="22"/>
                <w:lang w:val="en-US"/>
              </w:rPr>
              <w:t xml:space="preserve">, Kevin t. Smith, Alexey Yakubovich, Professional Hadoop Solutions, Wiley, ISBN: 9788126551071, 2015. </w:t>
            </w:r>
          </w:p>
          <w:p w14:paraId="29D10887" w14:textId="77777777" w:rsidR="007E5D0D" w:rsidRPr="00855145" w:rsidRDefault="00855145">
            <w:pPr>
              <w:numPr>
                <w:ilvl w:val="0"/>
                <w:numId w:val="4"/>
              </w:numPr>
              <w:pBdr>
                <w:top w:val="nil"/>
                <w:left w:val="nil"/>
                <w:bottom w:val="nil"/>
                <w:right w:val="nil"/>
                <w:between w:val="nil"/>
              </w:pBdr>
              <w:spacing w:after="200" w:line="276" w:lineRule="auto"/>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 xml:space="preserve">Chris Eaton, Dirk </w:t>
            </w:r>
            <w:proofErr w:type="spellStart"/>
            <w:r w:rsidRPr="00855145">
              <w:rPr>
                <w:rFonts w:ascii="Calibri" w:eastAsia="Calibri" w:hAnsi="Calibri" w:cs="Calibri"/>
                <w:i/>
                <w:color w:val="000000"/>
                <w:sz w:val="22"/>
                <w:szCs w:val="22"/>
                <w:lang w:val="en-US"/>
              </w:rPr>
              <w:t>deroos</w:t>
            </w:r>
            <w:proofErr w:type="spellEnd"/>
            <w:r w:rsidRPr="00855145">
              <w:rPr>
                <w:rFonts w:ascii="Calibri" w:eastAsia="Calibri" w:hAnsi="Calibri" w:cs="Calibri"/>
                <w:i/>
                <w:color w:val="000000"/>
                <w:sz w:val="22"/>
                <w:szCs w:val="22"/>
                <w:lang w:val="en-US"/>
              </w:rPr>
              <w:t xml:space="preserve"> et al. Understanding Big data, McGraw Hill, 2012. </w:t>
            </w:r>
          </w:p>
          <w:p w14:paraId="5340FB88" w14:textId="77777777" w:rsidR="007E5D0D" w:rsidRPr="00855145" w:rsidRDefault="00855145">
            <w:pPr>
              <w:numPr>
                <w:ilvl w:val="0"/>
                <w:numId w:val="4"/>
              </w:numPr>
              <w:pBdr>
                <w:top w:val="nil"/>
                <w:left w:val="nil"/>
                <w:bottom w:val="nil"/>
                <w:right w:val="nil"/>
                <w:between w:val="nil"/>
              </w:pBdr>
              <w:spacing w:after="200" w:line="276" w:lineRule="auto"/>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 xml:space="preserve">Tom White, “HADOOP: The definitive Guide”, O Reilly 2012. </w:t>
            </w:r>
          </w:p>
          <w:p w14:paraId="7EFE7E19" w14:textId="77777777" w:rsidR="007E5D0D" w:rsidRDefault="00855145">
            <w:pPr>
              <w:numPr>
                <w:ilvl w:val="0"/>
                <w:numId w:val="4"/>
              </w:numPr>
              <w:pBdr>
                <w:top w:val="nil"/>
                <w:left w:val="nil"/>
                <w:bottom w:val="nil"/>
                <w:right w:val="nil"/>
                <w:between w:val="nil"/>
              </w:pBdr>
              <w:spacing w:after="200" w:line="276" w:lineRule="auto"/>
              <w:rPr>
                <w:rFonts w:ascii="Calibri" w:eastAsia="Calibri" w:hAnsi="Calibri" w:cs="Calibri"/>
                <w:i/>
                <w:color w:val="000000"/>
                <w:sz w:val="22"/>
                <w:szCs w:val="22"/>
              </w:rPr>
            </w:pPr>
            <w:r>
              <w:rPr>
                <w:rFonts w:ascii="Calibri" w:eastAsia="Calibri" w:hAnsi="Calibri" w:cs="Calibri"/>
                <w:i/>
                <w:color w:val="000000"/>
                <w:sz w:val="22"/>
                <w:szCs w:val="22"/>
              </w:rPr>
              <w:t xml:space="preserve">6 IT2015 SRM(E&amp;T) </w:t>
            </w:r>
          </w:p>
          <w:p w14:paraId="0438824B" w14:textId="77777777" w:rsidR="007E5D0D" w:rsidRPr="00855145" w:rsidRDefault="00855145">
            <w:pPr>
              <w:numPr>
                <w:ilvl w:val="0"/>
                <w:numId w:val="4"/>
              </w:numPr>
              <w:pBdr>
                <w:top w:val="nil"/>
                <w:left w:val="nil"/>
                <w:bottom w:val="nil"/>
                <w:right w:val="nil"/>
                <w:between w:val="nil"/>
              </w:pBdr>
              <w:spacing w:after="200" w:line="276" w:lineRule="auto"/>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 xml:space="preserve">Tom Plunkett, Brian Macdonald et al, Oracle Big Data Handbook, Oracle Press, 2014. </w:t>
            </w:r>
          </w:p>
          <w:p w14:paraId="06EB1871" w14:textId="77777777" w:rsidR="007E5D0D" w:rsidRPr="00855145" w:rsidRDefault="00855145">
            <w:pPr>
              <w:numPr>
                <w:ilvl w:val="0"/>
                <w:numId w:val="4"/>
              </w:numPr>
              <w:pBdr>
                <w:top w:val="nil"/>
                <w:left w:val="nil"/>
                <w:bottom w:val="nil"/>
                <w:right w:val="nil"/>
                <w:between w:val="nil"/>
              </w:pBdr>
              <w:spacing w:after="200" w:line="276" w:lineRule="auto"/>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 xml:space="preserve">Jy Liebowitz, Big Data and Business analytics, CRC press, 2013. </w:t>
            </w:r>
          </w:p>
        </w:tc>
      </w:tr>
    </w:tbl>
    <w:p w14:paraId="44EDBFCE" w14:textId="77777777" w:rsidR="007E5D0D" w:rsidRPr="00855145" w:rsidRDefault="007E5D0D">
      <w:pPr>
        <w:rPr>
          <w:rFonts w:ascii="Arial Narrow" w:eastAsia="Arial Narrow" w:hAnsi="Arial Narrow" w:cs="Arial Narrow"/>
          <w:lang w:val="en-US"/>
        </w:rPr>
      </w:pPr>
    </w:p>
    <w:tbl>
      <w:tblPr>
        <w:tblStyle w:val="aa"/>
        <w:tblW w:w="13534" w:type="dxa"/>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5"/>
        <w:gridCol w:w="3726"/>
        <w:gridCol w:w="3420"/>
        <w:gridCol w:w="4903"/>
      </w:tblGrid>
      <w:tr w:rsidR="007E5D0D" w:rsidRPr="00855145" w14:paraId="1ED558B3" w14:textId="77777777">
        <w:trPr>
          <w:trHeight w:val="880"/>
        </w:trPr>
        <w:tc>
          <w:tcPr>
            <w:tcW w:w="13534" w:type="dxa"/>
            <w:gridSpan w:val="4"/>
            <w:vAlign w:val="center"/>
          </w:tcPr>
          <w:p w14:paraId="6FE427BC"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DESCRIPCIÓN POR SESIÓN DEL DESARROLLO DE LA ASIGNATURA</w:t>
            </w:r>
          </w:p>
        </w:tc>
      </w:tr>
      <w:tr w:rsidR="007E5D0D" w:rsidRPr="00855145" w14:paraId="77B1D028" w14:textId="77777777">
        <w:trPr>
          <w:trHeight w:val="680"/>
        </w:trPr>
        <w:tc>
          <w:tcPr>
            <w:tcW w:w="1485" w:type="dxa"/>
            <w:vAlign w:val="center"/>
          </w:tcPr>
          <w:p w14:paraId="79B8992D"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color w:val="000000"/>
                <w:sz w:val="22"/>
                <w:szCs w:val="22"/>
              </w:rPr>
              <w:t>Sesión</w:t>
            </w:r>
          </w:p>
        </w:tc>
        <w:tc>
          <w:tcPr>
            <w:tcW w:w="3726" w:type="dxa"/>
            <w:vAlign w:val="center"/>
          </w:tcPr>
          <w:p w14:paraId="39D93E7F"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Tema</w:t>
            </w:r>
          </w:p>
        </w:tc>
        <w:tc>
          <w:tcPr>
            <w:tcW w:w="3420" w:type="dxa"/>
            <w:vAlign w:val="center"/>
          </w:tcPr>
          <w:p w14:paraId="5E3F5E62"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Finalidades formativas del trayecto</w:t>
            </w:r>
          </w:p>
        </w:tc>
        <w:tc>
          <w:tcPr>
            <w:tcW w:w="4903" w:type="dxa"/>
            <w:vAlign w:val="center"/>
          </w:tcPr>
          <w:p w14:paraId="4014C40C"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Acciones y producciones de los estudiantes:</w:t>
            </w:r>
          </w:p>
        </w:tc>
      </w:tr>
      <w:tr w:rsidR="007E5D0D" w:rsidRPr="00855145" w14:paraId="400D95E8" w14:textId="77777777">
        <w:trPr>
          <w:trHeight w:val="880"/>
        </w:trPr>
        <w:tc>
          <w:tcPr>
            <w:tcW w:w="1485" w:type="dxa"/>
            <w:vAlign w:val="center"/>
          </w:tcPr>
          <w:p w14:paraId="7B8B7987"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1</w:t>
            </w:r>
          </w:p>
          <w:p w14:paraId="30C21892" w14:textId="3A7E0CEA" w:rsidR="007E5D0D" w:rsidRPr="00855145" w:rsidRDefault="00855145">
            <w:pPr>
              <w:jc w:val="center"/>
              <w:rPr>
                <w:rFonts w:ascii="Calibri" w:eastAsia="Calibri" w:hAnsi="Calibri" w:cs="Calibri"/>
                <w:i/>
                <w:color w:val="000000"/>
                <w:sz w:val="22"/>
                <w:szCs w:val="22"/>
              </w:rPr>
            </w:pPr>
            <w:r w:rsidRPr="00855145">
              <w:rPr>
                <w:rFonts w:ascii="Calibri" w:eastAsia="Calibri" w:hAnsi="Calibri" w:cs="Calibri"/>
                <w:i/>
                <w:color w:val="000000"/>
                <w:sz w:val="22"/>
                <w:szCs w:val="22"/>
              </w:rPr>
              <w:t>2025-08-14</w:t>
            </w:r>
          </w:p>
          <w:p w14:paraId="21355B81" w14:textId="77777777" w:rsidR="007E5D0D" w:rsidRPr="00855145" w:rsidRDefault="007E5D0D">
            <w:pPr>
              <w:jc w:val="center"/>
              <w:rPr>
                <w:rFonts w:ascii="Calibri" w:eastAsia="Calibri" w:hAnsi="Calibri" w:cs="Calibri"/>
                <w:b/>
                <w:sz w:val="22"/>
                <w:szCs w:val="22"/>
              </w:rPr>
            </w:pPr>
          </w:p>
        </w:tc>
        <w:tc>
          <w:tcPr>
            <w:tcW w:w="3726" w:type="dxa"/>
            <w:vAlign w:val="center"/>
          </w:tcPr>
          <w:p w14:paraId="17041BC3" w14:textId="77777777" w:rsidR="007E5D0D" w:rsidRPr="00855145" w:rsidRDefault="00855145">
            <w:pPr>
              <w:numPr>
                <w:ilvl w:val="0"/>
                <w:numId w:val="12"/>
              </w:numPr>
              <w:pBdr>
                <w:top w:val="nil"/>
                <w:left w:val="nil"/>
                <w:bottom w:val="nil"/>
                <w:right w:val="nil"/>
                <w:between w:val="nil"/>
              </w:pBdr>
              <w:ind w:left="372"/>
              <w:rPr>
                <w:rFonts w:ascii="Calibri" w:eastAsia="Calibri" w:hAnsi="Calibri" w:cs="Calibri"/>
                <w:color w:val="000000"/>
                <w:sz w:val="22"/>
                <w:szCs w:val="22"/>
              </w:rPr>
            </w:pPr>
            <w:r w:rsidRPr="00855145">
              <w:rPr>
                <w:rFonts w:ascii="Calibri" w:eastAsia="Calibri" w:hAnsi="Calibri" w:cs="Calibri"/>
                <w:color w:val="000000"/>
                <w:sz w:val="22"/>
                <w:szCs w:val="22"/>
              </w:rPr>
              <w:t xml:space="preserve">Presentación del curso </w:t>
            </w:r>
          </w:p>
          <w:p w14:paraId="13A9CEA6" w14:textId="77777777" w:rsidR="007E5D0D" w:rsidRPr="00855145" w:rsidRDefault="00855145">
            <w:pPr>
              <w:numPr>
                <w:ilvl w:val="0"/>
                <w:numId w:val="12"/>
              </w:numPr>
              <w:pBdr>
                <w:top w:val="nil"/>
                <w:left w:val="nil"/>
                <w:bottom w:val="nil"/>
                <w:right w:val="nil"/>
                <w:between w:val="nil"/>
              </w:pBdr>
              <w:ind w:left="372"/>
              <w:rPr>
                <w:rFonts w:ascii="Calibri" w:eastAsia="Calibri" w:hAnsi="Calibri" w:cs="Calibri"/>
                <w:color w:val="000000"/>
                <w:sz w:val="22"/>
                <w:szCs w:val="22"/>
              </w:rPr>
            </w:pPr>
            <w:r w:rsidRPr="00855145">
              <w:rPr>
                <w:rFonts w:ascii="Calibri" w:eastAsia="Calibri" w:hAnsi="Calibri" w:cs="Calibri"/>
                <w:color w:val="000000"/>
                <w:sz w:val="22"/>
                <w:szCs w:val="22"/>
              </w:rPr>
              <w:t xml:space="preserve">Análisis de datos y analítica de datos </w:t>
            </w:r>
          </w:p>
          <w:p w14:paraId="746982BB" w14:textId="77777777" w:rsidR="007E5D0D" w:rsidRPr="00855145" w:rsidRDefault="00855145">
            <w:pPr>
              <w:numPr>
                <w:ilvl w:val="0"/>
                <w:numId w:val="12"/>
              </w:numPr>
              <w:pBdr>
                <w:top w:val="nil"/>
                <w:left w:val="nil"/>
                <w:bottom w:val="nil"/>
                <w:right w:val="nil"/>
                <w:between w:val="nil"/>
              </w:pBdr>
              <w:ind w:left="372"/>
              <w:rPr>
                <w:rFonts w:ascii="Calibri" w:eastAsia="Calibri" w:hAnsi="Calibri" w:cs="Calibri"/>
                <w:color w:val="000000"/>
                <w:sz w:val="22"/>
                <w:szCs w:val="22"/>
              </w:rPr>
            </w:pPr>
            <w:r w:rsidRPr="00855145">
              <w:rPr>
                <w:rFonts w:ascii="Calibri" w:eastAsia="Calibri" w:hAnsi="Calibri" w:cs="Calibri"/>
                <w:color w:val="000000"/>
                <w:sz w:val="22"/>
                <w:szCs w:val="22"/>
              </w:rPr>
              <w:t xml:space="preserve">¿Qué es Big Data y cuáles son sus características? </w:t>
            </w:r>
          </w:p>
          <w:p w14:paraId="0EC92444" w14:textId="77777777" w:rsidR="007E5D0D" w:rsidRPr="00855145" w:rsidRDefault="00855145">
            <w:pPr>
              <w:numPr>
                <w:ilvl w:val="0"/>
                <w:numId w:val="12"/>
              </w:numPr>
              <w:pBdr>
                <w:top w:val="nil"/>
                <w:left w:val="nil"/>
                <w:bottom w:val="nil"/>
                <w:right w:val="nil"/>
                <w:between w:val="nil"/>
              </w:pBdr>
              <w:spacing w:line="276" w:lineRule="auto"/>
              <w:ind w:left="372"/>
              <w:rPr>
                <w:rFonts w:ascii="Calibri" w:eastAsia="Calibri" w:hAnsi="Calibri" w:cs="Calibri"/>
                <w:i/>
                <w:color w:val="000000"/>
                <w:sz w:val="22"/>
                <w:szCs w:val="22"/>
              </w:rPr>
            </w:pPr>
            <w:r w:rsidRPr="00855145">
              <w:rPr>
                <w:rFonts w:ascii="Calibri" w:eastAsia="Calibri" w:hAnsi="Calibri" w:cs="Calibri"/>
                <w:color w:val="000000"/>
                <w:sz w:val="22"/>
                <w:szCs w:val="22"/>
              </w:rPr>
              <w:t>Historia y evolución de Big Data.</w:t>
            </w:r>
          </w:p>
          <w:p w14:paraId="55810092" w14:textId="77777777" w:rsidR="007E5D0D" w:rsidRPr="00855145" w:rsidRDefault="00855145">
            <w:pPr>
              <w:numPr>
                <w:ilvl w:val="0"/>
                <w:numId w:val="12"/>
              </w:numPr>
              <w:pBdr>
                <w:top w:val="nil"/>
                <w:left w:val="nil"/>
                <w:bottom w:val="nil"/>
                <w:right w:val="nil"/>
                <w:between w:val="nil"/>
              </w:pBdr>
              <w:spacing w:after="200" w:line="276" w:lineRule="auto"/>
              <w:ind w:left="372"/>
              <w:rPr>
                <w:rFonts w:ascii="Calibri" w:eastAsia="Calibri" w:hAnsi="Calibri" w:cs="Calibri"/>
                <w:i/>
                <w:color w:val="000000"/>
                <w:sz w:val="22"/>
                <w:szCs w:val="22"/>
              </w:rPr>
            </w:pPr>
            <w:r w:rsidRPr="00855145">
              <w:rPr>
                <w:rFonts w:ascii="Calibri" w:eastAsia="Calibri" w:hAnsi="Calibri" w:cs="Calibri"/>
                <w:i/>
                <w:color w:val="000000"/>
                <w:sz w:val="22"/>
                <w:szCs w:val="22"/>
              </w:rPr>
              <w:t>Datos estructurados, no estructurados y semiestructurados</w:t>
            </w:r>
          </w:p>
        </w:tc>
        <w:tc>
          <w:tcPr>
            <w:tcW w:w="3420" w:type="dxa"/>
            <w:vAlign w:val="center"/>
          </w:tcPr>
          <w:p w14:paraId="50FFBFE6" w14:textId="77777777" w:rsidR="007E5D0D" w:rsidRPr="00855145" w:rsidRDefault="00855145">
            <w:pPr>
              <w:numPr>
                <w:ilvl w:val="0"/>
                <w:numId w:val="12"/>
              </w:numPr>
              <w:pBdr>
                <w:top w:val="nil"/>
                <w:left w:val="nil"/>
                <w:bottom w:val="nil"/>
                <w:right w:val="nil"/>
                <w:between w:val="nil"/>
              </w:pBdr>
              <w:ind w:left="336"/>
              <w:rPr>
                <w:rFonts w:ascii="Calibri" w:eastAsia="Calibri" w:hAnsi="Calibri" w:cs="Calibri"/>
                <w:i/>
                <w:color w:val="000000"/>
                <w:sz w:val="22"/>
                <w:szCs w:val="22"/>
              </w:rPr>
            </w:pPr>
            <w:r w:rsidRPr="00855145">
              <w:rPr>
                <w:rFonts w:ascii="Calibri" w:eastAsia="Calibri" w:hAnsi="Calibri" w:cs="Calibri"/>
                <w:i/>
                <w:color w:val="000000"/>
                <w:sz w:val="22"/>
                <w:szCs w:val="22"/>
              </w:rPr>
              <w:t>Comprender qué es Big Data, conceptos, terminología  y su relevancia en la actualidad</w:t>
            </w:r>
          </w:p>
        </w:tc>
        <w:tc>
          <w:tcPr>
            <w:tcW w:w="4903" w:type="dxa"/>
            <w:vAlign w:val="center"/>
          </w:tcPr>
          <w:p w14:paraId="7E71B2BE" w14:textId="77777777" w:rsidR="007E5D0D" w:rsidRPr="00855145" w:rsidRDefault="00855145">
            <w:pPr>
              <w:numPr>
                <w:ilvl w:val="0"/>
                <w:numId w:val="12"/>
              </w:numPr>
              <w:pBdr>
                <w:top w:val="nil"/>
                <w:left w:val="nil"/>
                <w:bottom w:val="nil"/>
                <w:right w:val="nil"/>
                <w:between w:val="nil"/>
              </w:pBdr>
              <w:ind w:left="336"/>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Lectura de Chapter 1: Understanding Big Data.</w:t>
            </w:r>
          </w:p>
          <w:p w14:paraId="6AE31B35" w14:textId="77777777" w:rsidR="007E5D0D" w:rsidRPr="00855145" w:rsidRDefault="00855145">
            <w:pPr>
              <w:numPr>
                <w:ilvl w:val="0"/>
                <w:numId w:val="12"/>
              </w:numPr>
              <w:pBdr>
                <w:top w:val="nil"/>
                <w:left w:val="nil"/>
                <w:bottom w:val="nil"/>
                <w:right w:val="nil"/>
                <w:between w:val="nil"/>
              </w:pBdr>
              <w:ind w:left="336"/>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Ejercicio en Google </w:t>
            </w:r>
            <w:proofErr w:type="spellStart"/>
            <w:r w:rsidRPr="00855145">
              <w:rPr>
                <w:rFonts w:ascii="Calibri" w:eastAsia="Calibri" w:hAnsi="Calibri" w:cs="Calibri"/>
                <w:i/>
                <w:color w:val="000000"/>
                <w:sz w:val="22"/>
                <w:szCs w:val="22"/>
              </w:rPr>
              <w:t>Colab</w:t>
            </w:r>
            <w:proofErr w:type="spellEnd"/>
            <w:r w:rsidRPr="00855145">
              <w:rPr>
                <w:rFonts w:ascii="Calibri" w:eastAsia="Calibri" w:hAnsi="Calibri" w:cs="Calibri"/>
                <w:i/>
                <w:color w:val="000000"/>
                <w:sz w:val="22"/>
                <w:szCs w:val="22"/>
              </w:rPr>
              <w:t xml:space="preserve">: Análisis de un </w:t>
            </w:r>
            <w:proofErr w:type="spellStart"/>
            <w:r w:rsidRPr="00855145">
              <w:rPr>
                <w:rFonts w:ascii="Calibri" w:eastAsia="Calibri" w:hAnsi="Calibri" w:cs="Calibri"/>
                <w:i/>
                <w:color w:val="000000"/>
                <w:sz w:val="22"/>
                <w:szCs w:val="22"/>
              </w:rPr>
              <w:t>dataset</w:t>
            </w:r>
            <w:proofErr w:type="spellEnd"/>
            <w:r w:rsidRPr="00855145">
              <w:rPr>
                <w:rFonts w:ascii="Calibri" w:eastAsia="Calibri" w:hAnsi="Calibri" w:cs="Calibri"/>
                <w:i/>
                <w:color w:val="000000"/>
                <w:sz w:val="22"/>
                <w:szCs w:val="22"/>
              </w:rPr>
              <w:t xml:space="preserve"> pequeño con Pandas.</w:t>
            </w:r>
          </w:p>
          <w:p w14:paraId="2597A795" w14:textId="77777777" w:rsidR="007E5D0D" w:rsidRPr="00855145" w:rsidRDefault="00855145">
            <w:pPr>
              <w:numPr>
                <w:ilvl w:val="0"/>
                <w:numId w:val="12"/>
              </w:numPr>
              <w:pBdr>
                <w:top w:val="nil"/>
                <w:left w:val="nil"/>
                <w:bottom w:val="nil"/>
                <w:right w:val="nil"/>
                <w:between w:val="nil"/>
              </w:pBdr>
              <w:ind w:left="336"/>
              <w:rPr>
                <w:rFonts w:ascii="Calibri" w:eastAsia="Calibri" w:hAnsi="Calibri" w:cs="Calibri"/>
                <w:i/>
                <w:color w:val="000000"/>
                <w:sz w:val="22"/>
                <w:szCs w:val="22"/>
              </w:rPr>
            </w:pPr>
            <w:r w:rsidRPr="00855145">
              <w:rPr>
                <w:rFonts w:ascii="Calibri" w:eastAsia="Calibri" w:hAnsi="Calibri" w:cs="Calibri"/>
                <w:i/>
                <w:color w:val="000000"/>
                <w:sz w:val="22"/>
                <w:szCs w:val="22"/>
              </w:rPr>
              <w:t>Cuestionario: 5 preguntas sobre las introductorias de Big Data.</w:t>
            </w:r>
          </w:p>
          <w:p w14:paraId="4604C530" w14:textId="77777777" w:rsidR="007E5D0D" w:rsidRPr="00855145" w:rsidRDefault="00855145">
            <w:pPr>
              <w:numPr>
                <w:ilvl w:val="0"/>
                <w:numId w:val="12"/>
              </w:numPr>
              <w:pBdr>
                <w:top w:val="nil"/>
                <w:left w:val="nil"/>
                <w:bottom w:val="nil"/>
                <w:right w:val="nil"/>
                <w:between w:val="nil"/>
              </w:pBdr>
              <w:ind w:left="336"/>
              <w:rPr>
                <w:rFonts w:ascii="Calibri" w:eastAsia="Calibri" w:hAnsi="Calibri" w:cs="Calibri"/>
                <w:i/>
                <w:color w:val="000000"/>
                <w:sz w:val="22"/>
                <w:szCs w:val="22"/>
              </w:rPr>
            </w:pPr>
            <w:r w:rsidRPr="00855145">
              <w:rPr>
                <w:rFonts w:ascii="Calibri" w:eastAsia="Calibri" w:hAnsi="Calibri" w:cs="Calibri"/>
                <w:i/>
                <w:color w:val="000000"/>
                <w:sz w:val="22"/>
                <w:szCs w:val="22"/>
              </w:rPr>
              <w:t>Taller en casa: Investigación sobre casos de uso de Big Data en la industria.</w:t>
            </w:r>
          </w:p>
        </w:tc>
      </w:tr>
      <w:tr w:rsidR="007E5D0D" w:rsidRPr="00855145" w14:paraId="0813FEA6" w14:textId="77777777" w:rsidTr="00855145">
        <w:trPr>
          <w:trHeight w:val="880"/>
        </w:trPr>
        <w:tc>
          <w:tcPr>
            <w:tcW w:w="1485" w:type="dxa"/>
            <w:vAlign w:val="center"/>
          </w:tcPr>
          <w:p w14:paraId="643CCC75" w14:textId="77777777" w:rsidR="007E5D0D" w:rsidRPr="00855145" w:rsidRDefault="00855145" w:rsidP="00855145">
            <w:pPr>
              <w:jc w:val="center"/>
              <w:rPr>
                <w:rFonts w:ascii="Calibri" w:eastAsia="Calibri" w:hAnsi="Calibri" w:cs="Calibri"/>
                <w:b/>
                <w:sz w:val="22"/>
                <w:szCs w:val="22"/>
              </w:rPr>
            </w:pPr>
            <w:r w:rsidRPr="00855145">
              <w:rPr>
                <w:rFonts w:ascii="Calibri" w:eastAsia="Calibri" w:hAnsi="Calibri" w:cs="Calibri"/>
                <w:b/>
                <w:sz w:val="22"/>
                <w:szCs w:val="22"/>
              </w:rPr>
              <w:t>Sesión 2</w:t>
            </w:r>
          </w:p>
          <w:p w14:paraId="0B7C82EB" w14:textId="42C2900B" w:rsidR="007E5D0D" w:rsidRPr="00855145" w:rsidRDefault="00855145" w:rsidP="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2025-08-21</w:t>
            </w:r>
          </w:p>
        </w:tc>
        <w:tc>
          <w:tcPr>
            <w:tcW w:w="3726" w:type="dxa"/>
            <w:vAlign w:val="center"/>
          </w:tcPr>
          <w:p w14:paraId="42B71FC0" w14:textId="77777777" w:rsidR="007E5D0D" w:rsidRPr="00855145" w:rsidRDefault="00855145" w:rsidP="00855145">
            <w:pPr>
              <w:numPr>
                <w:ilvl w:val="0"/>
                <w:numId w:val="12"/>
              </w:numPr>
              <w:pBdr>
                <w:top w:val="nil"/>
                <w:left w:val="nil"/>
                <w:bottom w:val="nil"/>
                <w:right w:val="nil"/>
                <w:between w:val="nil"/>
              </w:pBdr>
              <w:ind w:left="372"/>
              <w:jc w:val="center"/>
              <w:rPr>
                <w:rFonts w:ascii="Calibri" w:eastAsia="Calibri" w:hAnsi="Calibri" w:cs="Calibri"/>
                <w:b/>
                <w:color w:val="000000"/>
                <w:sz w:val="22"/>
                <w:szCs w:val="22"/>
              </w:rPr>
            </w:pPr>
            <w:r w:rsidRPr="00855145">
              <w:rPr>
                <w:rFonts w:ascii="Calibri" w:eastAsia="Calibri" w:hAnsi="Calibri" w:cs="Calibri"/>
                <w:i/>
                <w:color w:val="000000"/>
                <w:sz w:val="22"/>
                <w:szCs w:val="22"/>
              </w:rPr>
              <w:t>Diferencias entre Inteligencia de Negocios tradicional y basada en Big Data.</w:t>
            </w:r>
          </w:p>
        </w:tc>
        <w:tc>
          <w:tcPr>
            <w:tcW w:w="3420" w:type="dxa"/>
            <w:vAlign w:val="center"/>
          </w:tcPr>
          <w:p w14:paraId="0649F34D" w14:textId="77777777" w:rsidR="007E5D0D" w:rsidRPr="00855145" w:rsidRDefault="00855145" w:rsidP="00855145">
            <w:pPr>
              <w:numPr>
                <w:ilvl w:val="0"/>
                <w:numId w:val="11"/>
              </w:numPr>
              <w:pBdr>
                <w:top w:val="nil"/>
                <w:left w:val="nil"/>
                <w:bottom w:val="nil"/>
                <w:right w:val="nil"/>
                <w:between w:val="nil"/>
              </w:pBdr>
              <w:ind w:left="336"/>
              <w:jc w:val="center"/>
              <w:rPr>
                <w:rFonts w:ascii="Calibri" w:eastAsia="Calibri" w:hAnsi="Calibri" w:cs="Calibri"/>
                <w:i/>
                <w:color w:val="000000"/>
                <w:sz w:val="22"/>
                <w:szCs w:val="22"/>
              </w:rPr>
            </w:pPr>
            <w:r w:rsidRPr="00855145">
              <w:rPr>
                <w:rFonts w:ascii="Calibri" w:eastAsia="Calibri" w:hAnsi="Calibri" w:cs="Calibri"/>
                <w:i/>
                <w:color w:val="000000"/>
                <w:sz w:val="22"/>
                <w:szCs w:val="22"/>
              </w:rPr>
              <w:t>Entender el impacto de Big Data en la toma de decisiones empresariales Identificar las temáticas de interés propuestas por el profesor o por los mismos estudiantes para el desarrollo de los proyectos de grado.</w:t>
            </w:r>
          </w:p>
        </w:tc>
        <w:tc>
          <w:tcPr>
            <w:tcW w:w="4903" w:type="dxa"/>
            <w:vAlign w:val="center"/>
          </w:tcPr>
          <w:p w14:paraId="5E078FB0" w14:textId="77777777" w:rsidR="007E5D0D" w:rsidRPr="00855145" w:rsidRDefault="00855145" w:rsidP="00855145">
            <w:pPr>
              <w:numPr>
                <w:ilvl w:val="0"/>
                <w:numId w:val="11"/>
              </w:numPr>
              <w:pBdr>
                <w:top w:val="nil"/>
                <w:left w:val="nil"/>
                <w:bottom w:val="nil"/>
                <w:right w:val="nil"/>
                <w:between w:val="nil"/>
              </w:pBdr>
              <w:ind w:left="336"/>
              <w:jc w:val="center"/>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Lectura de Chapter 2: Business Motivations and Drivers for Big Data Adoption</w:t>
            </w:r>
          </w:p>
          <w:p w14:paraId="63202E0C" w14:textId="77777777" w:rsidR="007E5D0D" w:rsidRPr="00855145" w:rsidRDefault="00855145" w:rsidP="00855145">
            <w:pPr>
              <w:numPr>
                <w:ilvl w:val="0"/>
                <w:numId w:val="11"/>
              </w:numPr>
              <w:pBdr>
                <w:top w:val="nil"/>
                <w:left w:val="nil"/>
                <w:bottom w:val="nil"/>
                <w:right w:val="nil"/>
                <w:between w:val="nil"/>
              </w:pBdr>
              <w:ind w:left="336"/>
              <w:jc w:val="center"/>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Lectura de Chapter 3: Big Data Adoption and Planning Considerations</w:t>
            </w:r>
          </w:p>
          <w:p w14:paraId="64937DC4" w14:textId="77777777" w:rsidR="007E5D0D" w:rsidRPr="00855145" w:rsidRDefault="00855145" w:rsidP="00855145">
            <w:pPr>
              <w:numPr>
                <w:ilvl w:val="0"/>
                <w:numId w:val="11"/>
              </w:numPr>
              <w:pBdr>
                <w:top w:val="nil"/>
                <w:left w:val="nil"/>
                <w:bottom w:val="nil"/>
                <w:right w:val="nil"/>
                <w:between w:val="nil"/>
              </w:pBdr>
              <w:ind w:left="330"/>
              <w:jc w:val="cente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Ejercicio en Google </w:t>
            </w:r>
            <w:proofErr w:type="spellStart"/>
            <w:r w:rsidRPr="00855145">
              <w:rPr>
                <w:rFonts w:ascii="Calibri" w:eastAsia="Calibri" w:hAnsi="Calibri" w:cs="Calibri"/>
                <w:i/>
                <w:color w:val="000000"/>
                <w:sz w:val="22"/>
                <w:szCs w:val="22"/>
              </w:rPr>
              <w:t>Colab</w:t>
            </w:r>
            <w:proofErr w:type="spellEnd"/>
            <w:r w:rsidRPr="00855145">
              <w:rPr>
                <w:rFonts w:ascii="Calibri" w:eastAsia="Calibri" w:hAnsi="Calibri" w:cs="Calibri"/>
                <w:i/>
                <w:color w:val="000000"/>
                <w:sz w:val="22"/>
                <w:szCs w:val="22"/>
              </w:rPr>
              <w:t>: Carga de datos en Pandas y generación de reportes básicos.</w:t>
            </w:r>
          </w:p>
          <w:p w14:paraId="094CA844" w14:textId="77777777" w:rsidR="007E5D0D" w:rsidRPr="00855145" w:rsidRDefault="00855145" w:rsidP="00855145">
            <w:pPr>
              <w:numPr>
                <w:ilvl w:val="0"/>
                <w:numId w:val="11"/>
              </w:numPr>
              <w:pBdr>
                <w:top w:val="nil"/>
                <w:left w:val="nil"/>
                <w:bottom w:val="nil"/>
                <w:right w:val="nil"/>
                <w:between w:val="nil"/>
              </w:pBdr>
              <w:ind w:left="330"/>
              <w:jc w:val="center"/>
              <w:rPr>
                <w:rFonts w:ascii="Calibri" w:eastAsia="Calibri" w:hAnsi="Calibri" w:cs="Calibri"/>
                <w:i/>
                <w:color w:val="000000"/>
                <w:sz w:val="22"/>
                <w:szCs w:val="22"/>
              </w:rPr>
            </w:pPr>
            <w:r w:rsidRPr="00855145">
              <w:rPr>
                <w:rFonts w:ascii="Calibri" w:eastAsia="Calibri" w:hAnsi="Calibri" w:cs="Calibri"/>
                <w:i/>
                <w:color w:val="000000"/>
                <w:sz w:val="22"/>
                <w:szCs w:val="22"/>
              </w:rPr>
              <w:t>Cuestionario: 5 preguntas sobre herramientas de BI y su relación con Big Data.</w:t>
            </w:r>
          </w:p>
          <w:p w14:paraId="5CDFE6EF" w14:textId="77777777" w:rsidR="007E5D0D" w:rsidRPr="00855145" w:rsidRDefault="00855145" w:rsidP="00855145">
            <w:pPr>
              <w:numPr>
                <w:ilvl w:val="0"/>
                <w:numId w:val="11"/>
              </w:numPr>
              <w:pBdr>
                <w:top w:val="nil"/>
                <w:left w:val="nil"/>
                <w:bottom w:val="nil"/>
                <w:right w:val="nil"/>
                <w:between w:val="nil"/>
              </w:pBdr>
              <w:ind w:left="330"/>
              <w:jc w:val="center"/>
              <w:rPr>
                <w:rFonts w:ascii="Calibri" w:eastAsia="Calibri" w:hAnsi="Calibri" w:cs="Calibri"/>
                <w:i/>
                <w:color w:val="000000"/>
                <w:sz w:val="22"/>
                <w:szCs w:val="22"/>
              </w:rPr>
            </w:pPr>
            <w:r w:rsidRPr="00855145">
              <w:rPr>
                <w:rFonts w:ascii="Calibri" w:eastAsia="Calibri" w:hAnsi="Calibri" w:cs="Calibri"/>
                <w:i/>
                <w:color w:val="000000"/>
                <w:sz w:val="22"/>
                <w:szCs w:val="22"/>
              </w:rPr>
              <w:t>Exposición: sobre casos de uso de Big Data en la industria</w:t>
            </w:r>
          </w:p>
          <w:p w14:paraId="14AB3B70" w14:textId="77777777" w:rsidR="007E5D0D" w:rsidRPr="00855145" w:rsidRDefault="00855145" w:rsidP="00855145">
            <w:pPr>
              <w:numPr>
                <w:ilvl w:val="0"/>
                <w:numId w:val="11"/>
              </w:numPr>
              <w:pBdr>
                <w:top w:val="nil"/>
                <w:left w:val="nil"/>
                <w:bottom w:val="nil"/>
                <w:right w:val="nil"/>
                <w:between w:val="nil"/>
              </w:pBdr>
              <w:ind w:left="330"/>
              <w:jc w:val="cente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Taller en casa: Comparación entre Business </w:t>
            </w:r>
            <w:proofErr w:type="spellStart"/>
            <w:r w:rsidRPr="00855145">
              <w:rPr>
                <w:rFonts w:ascii="Calibri" w:eastAsia="Calibri" w:hAnsi="Calibri" w:cs="Calibri"/>
                <w:i/>
                <w:color w:val="000000"/>
                <w:sz w:val="22"/>
                <w:szCs w:val="22"/>
              </w:rPr>
              <w:t>Intelligence</w:t>
            </w:r>
            <w:proofErr w:type="spellEnd"/>
            <w:r w:rsidRPr="00855145">
              <w:rPr>
                <w:rFonts w:ascii="Calibri" w:eastAsia="Calibri" w:hAnsi="Calibri" w:cs="Calibri"/>
                <w:i/>
                <w:color w:val="000000"/>
                <w:sz w:val="22"/>
                <w:szCs w:val="22"/>
              </w:rPr>
              <w:t xml:space="preserve"> tradicional y basado en Big Data.</w:t>
            </w:r>
          </w:p>
        </w:tc>
      </w:tr>
      <w:tr w:rsidR="007E5D0D" w:rsidRPr="00855145" w14:paraId="26007215" w14:textId="77777777">
        <w:trPr>
          <w:trHeight w:val="880"/>
        </w:trPr>
        <w:tc>
          <w:tcPr>
            <w:tcW w:w="1485" w:type="dxa"/>
            <w:vAlign w:val="center"/>
          </w:tcPr>
          <w:p w14:paraId="021CDA4F"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3</w:t>
            </w:r>
          </w:p>
          <w:p w14:paraId="27EFBE6D" w14:textId="27985FFF" w:rsidR="007E5D0D" w:rsidRPr="00855145" w:rsidRDefault="00855145">
            <w:pPr>
              <w:jc w:val="center"/>
              <w:rPr>
                <w:rFonts w:ascii="Calibri" w:eastAsia="Calibri" w:hAnsi="Calibri" w:cs="Calibri"/>
                <w:b/>
                <w:color w:val="FF0000"/>
                <w:sz w:val="22"/>
                <w:szCs w:val="22"/>
              </w:rPr>
            </w:pPr>
            <w:r w:rsidRPr="00855145">
              <w:rPr>
                <w:rFonts w:ascii="Calibri" w:eastAsia="Calibri" w:hAnsi="Calibri" w:cs="Calibri"/>
                <w:i/>
                <w:color w:val="000000"/>
                <w:sz w:val="22"/>
                <w:szCs w:val="22"/>
              </w:rPr>
              <w:t>2025-08-28</w:t>
            </w:r>
          </w:p>
        </w:tc>
        <w:tc>
          <w:tcPr>
            <w:tcW w:w="3726" w:type="dxa"/>
            <w:vAlign w:val="center"/>
          </w:tcPr>
          <w:p w14:paraId="33691825" w14:textId="256E65CB" w:rsidR="007E5D0D" w:rsidRPr="00855145" w:rsidRDefault="00855145">
            <w:pPr>
              <w:numPr>
                <w:ilvl w:val="0"/>
                <w:numId w:val="10"/>
              </w:numPr>
              <w:pBdr>
                <w:top w:val="nil"/>
                <w:left w:val="nil"/>
                <w:bottom w:val="nil"/>
                <w:right w:val="nil"/>
                <w:between w:val="nil"/>
              </w:pBdr>
              <w:ind w:left="372"/>
              <w:rPr>
                <w:rFonts w:ascii="Calibri" w:eastAsia="Calibri" w:hAnsi="Calibri" w:cs="Calibri"/>
                <w:b/>
                <w:color w:val="000000"/>
                <w:sz w:val="22"/>
                <w:szCs w:val="22"/>
              </w:rPr>
            </w:pPr>
            <w:r w:rsidRPr="00855145">
              <w:rPr>
                <w:rFonts w:ascii="Calibri" w:eastAsia="Calibri" w:hAnsi="Calibri" w:cs="Calibri"/>
                <w:i/>
                <w:color w:val="000000"/>
                <w:sz w:val="22"/>
                <w:szCs w:val="22"/>
              </w:rPr>
              <w:t xml:space="preserve">Sistemas de archivos distribuidos, </w:t>
            </w:r>
            <w:proofErr w:type="spellStart"/>
            <w:r w:rsidRPr="00855145">
              <w:rPr>
                <w:rFonts w:ascii="Calibri" w:eastAsia="Calibri" w:hAnsi="Calibri" w:cs="Calibri"/>
                <w:i/>
                <w:color w:val="000000"/>
                <w:sz w:val="22"/>
                <w:szCs w:val="22"/>
              </w:rPr>
              <w:t>clusters</w:t>
            </w:r>
            <w:proofErr w:type="spellEnd"/>
            <w:r w:rsidRPr="00855145">
              <w:rPr>
                <w:rFonts w:ascii="Calibri" w:eastAsia="Calibri" w:hAnsi="Calibri" w:cs="Calibri"/>
                <w:i/>
                <w:color w:val="000000"/>
                <w:sz w:val="22"/>
                <w:szCs w:val="22"/>
              </w:rPr>
              <w:t xml:space="preserve">, </w:t>
            </w:r>
            <w:r>
              <w:rPr>
                <w:rFonts w:ascii="Calibri" w:eastAsia="Calibri" w:hAnsi="Calibri" w:cs="Calibri"/>
                <w:i/>
                <w:color w:val="000000"/>
                <w:sz w:val="22"/>
                <w:szCs w:val="22"/>
              </w:rPr>
              <w:t xml:space="preserve">procesamiento en paralelo y </w:t>
            </w:r>
            <w:r w:rsidRPr="00855145">
              <w:rPr>
                <w:rFonts w:ascii="Calibri" w:eastAsia="Calibri" w:hAnsi="Calibri" w:cs="Calibri"/>
                <w:i/>
                <w:color w:val="000000"/>
                <w:sz w:val="22"/>
                <w:szCs w:val="22"/>
              </w:rPr>
              <w:t>replicación.</w:t>
            </w:r>
          </w:p>
        </w:tc>
        <w:tc>
          <w:tcPr>
            <w:tcW w:w="3420" w:type="dxa"/>
            <w:vAlign w:val="center"/>
          </w:tcPr>
          <w:p w14:paraId="61D004ED" w14:textId="77777777" w:rsidR="007E5D0D" w:rsidRPr="00855145" w:rsidRDefault="00855145">
            <w:pPr>
              <w:numPr>
                <w:ilvl w:val="0"/>
                <w:numId w:val="10"/>
              </w:numPr>
              <w:pBdr>
                <w:top w:val="nil"/>
                <w:left w:val="nil"/>
                <w:bottom w:val="nil"/>
                <w:right w:val="nil"/>
                <w:between w:val="nil"/>
              </w:pBdr>
              <w:ind w:left="336"/>
              <w:rPr>
                <w:rFonts w:ascii="Calibri" w:eastAsia="Calibri" w:hAnsi="Calibri" w:cs="Calibri"/>
                <w:i/>
                <w:color w:val="000000"/>
                <w:sz w:val="22"/>
                <w:szCs w:val="22"/>
              </w:rPr>
            </w:pPr>
            <w:r w:rsidRPr="00855145">
              <w:rPr>
                <w:rFonts w:ascii="Calibri" w:eastAsia="Calibri" w:hAnsi="Calibri" w:cs="Calibri"/>
                <w:i/>
                <w:color w:val="000000"/>
                <w:sz w:val="22"/>
                <w:szCs w:val="22"/>
              </w:rPr>
              <w:t>Comprender cómo se almacena y accede a los datos en entornos Big Data.</w:t>
            </w:r>
          </w:p>
        </w:tc>
        <w:tc>
          <w:tcPr>
            <w:tcW w:w="4903" w:type="dxa"/>
            <w:vAlign w:val="center"/>
          </w:tcPr>
          <w:p w14:paraId="0459EEDD" w14:textId="77777777" w:rsidR="007E5D0D" w:rsidRPr="00855145" w:rsidRDefault="00855145">
            <w:pPr>
              <w:numPr>
                <w:ilvl w:val="0"/>
                <w:numId w:val="10"/>
              </w:numPr>
              <w:pBdr>
                <w:top w:val="nil"/>
                <w:left w:val="nil"/>
                <w:bottom w:val="nil"/>
                <w:right w:val="nil"/>
                <w:between w:val="nil"/>
              </w:pBdr>
              <w:ind w:left="426"/>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Lectura de Chapter 5: Big Data Storage Concepts</w:t>
            </w:r>
          </w:p>
          <w:p w14:paraId="092D43F1" w14:textId="77777777" w:rsidR="007E5D0D" w:rsidRPr="00855145" w:rsidRDefault="00855145">
            <w:pPr>
              <w:numPr>
                <w:ilvl w:val="0"/>
                <w:numId w:val="10"/>
              </w:numPr>
              <w:pBdr>
                <w:top w:val="nil"/>
                <w:left w:val="nil"/>
                <w:bottom w:val="nil"/>
                <w:right w:val="nil"/>
                <w:between w:val="nil"/>
              </w:pBdr>
              <w:ind w:left="426"/>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Ejercicio en Google </w:t>
            </w:r>
            <w:proofErr w:type="spellStart"/>
            <w:r w:rsidRPr="00855145">
              <w:rPr>
                <w:rFonts w:ascii="Calibri" w:eastAsia="Calibri" w:hAnsi="Calibri" w:cs="Calibri"/>
                <w:i/>
                <w:color w:val="000000"/>
                <w:sz w:val="22"/>
                <w:szCs w:val="22"/>
              </w:rPr>
              <w:t>Colab</w:t>
            </w:r>
            <w:proofErr w:type="spellEnd"/>
            <w:r w:rsidRPr="00855145">
              <w:rPr>
                <w:rFonts w:ascii="Calibri" w:eastAsia="Calibri" w:hAnsi="Calibri" w:cs="Calibri"/>
                <w:i/>
                <w:color w:val="000000"/>
                <w:sz w:val="22"/>
                <w:szCs w:val="22"/>
              </w:rPr>
              <w:t>: Uso de SQLite para simular almacenamiento estructurado.</w:t>
            </w:r>
          </w:p>
          <w:p w14:paraId="28943C1C" w14:textId="77777777" w:rsidR="007E5D0D" w:rsidRPr="00855145" w:rsidRDefault="00855145">
            <w:pPr>
              <w:numPr>
                <w:ilvl w:val="0"/>
                <w:numId w:val="10"/>
              </w:numPr>
              <w:pBdr>
                <w:top w:val="nil"/>
                <w:left w:val="nil"/>
                <w:bottom w:val="nil"/>
                <w:right w:val="nil"/>
                <w:between w:val="nil"/>
              </w:pBdr>
              <w:ind w:left="426"/>
              <w:rPr>
                <w:rFonts w:ascii="Calibri" w:eastAsia="Calibri" w:hAnsi="Calibri" w:cs="Calibri"/>
                <w:i/>
                <w:color w:val="000000"/>
                <w:sz w:val="22"/>
                <w:szCs w:val="22"/>
              </w:rPr>
            </w:pPr>
            <w:r w:rsidRPr="00855145">
              <w:rPr>
                <w:rFonts w:ascii="Calibri" w:eastAsia="Calibri" w:hAnsi="Calibri" w:cs="Calibri"/>
                <w:i/>
                <w:color w:val="000000"/>
                <w:sz w:val="22"/>
                <w:szCs w:val="22"/>
              </w:rPr>
              <w:t>Cuestionario: 5 preguntas sobre almacenamiento distribuido.</w:t>
            </w:r>
          </w:p>
          <w:p w14:paraId="59D2C38E" w14:textId="77777777" w:rsidR="007E5D0D" w:rsidRPr="00855145" w:rsidRDefault="00855145">
            <w:pPr>
              <w:numPr>
                <w:ilvl w:val="0"/>
                <w:numId w:val="10"/>
              </w:numPr>
              <w:pBdr>
                <w:top w:val="nil"/>
                <w:left w:val="nil"/>
                <w:bottom w:val="nil"/>
                <w:right w:val="nil"/>
                <w:between w:val="nil"/>
              </w:pBdr>
              <w:ind w:left="426"/>
              <w:rPr>
                <w:rFonts w:ascii="Calibri" w:eastAsia="Calibri" w:hAnsi="Calibri" w:cs="Calibri"/>
                <w:i/>
                <w:color w:val="000000"/>
                <w:sz w:val="22"/>
                <w:szCs w:val="22"/>
              </w:rPr>
            </w:pPr>
            <w:r w:rsidRPr="00855145">
              <w:rPr>
                <w:rFonts w:ascii="Calibri" w:eastAsia="Calibri" w:hAnsi="Calibri" w:cs="Calibri"/>
                <w:i/>
                <w:color w:val="000000"/>
                <w:sz w:val="22"/>
                <w:szCs w:val="22"/>
              </w:rPr>
              <w:lastRenderedPageBreak/>
              <w:t>Taller en casa: Investigación sobre tecnologías de almacenamiento en la nube.</w:t>
            </w:r>
          </w:p>
          <w:p w14:paraId="05A50012" w14:textId="77777777" w:rsidR="007E5D0D" w:rsidRPr="00855145" w:rsidRDefault="00855145">
            <w:pPr>
              <w:numPr>
                <w:ilvl w:val="0"/>
                <w:numId w:val="10"/>
              </w:numPr>
              <w:pBdr>
                <w:top w:val="nil"/>
                <w:left w:val="nil"/>
                <w:bottom w:val="nil"/>
                <w:right w:val="nil"/>
                <w:between w:val="nil"/>
              </w:pBdr>
              <w:ind w:left="426"/>
              <w:rPr>
                <w:rFonts w:ascii="Calibri" w:eastAsia="Calibri" w:hAnsi="Calibri" w:cs="Calibri"/>
                <w:b/>
                <w:i/>
                <w:color w:val="000000"/>
                <w:sz w:val="22"/>
                <w:szCs w:val="22"/>
              </w:rPr>
            </w:pPr>
            <w:r w:rsidRPr="00855145">
              <w:rPr>
                <w:rFonts w:ascii="Calibri" w:eastAsia="Calibri" w:hAnsi="Calibri" w:cs="Calibri"/>
                <w:b/>
                <w:i/>
                <w:color w:val="000000"/>
                <w:sz w:val="22"/>
                <w:szCs w:val="22"/>
              </w:rPr>
              <w:t>Quiz: Conceptos de básicos de Big Data y su relación con la lógica de negocios</w:t>
            </w:r>
          </w:p>
        </w:tc>
      </w:tr>
      <w:tr w:rsidR="007E5D0D" w:rsidRPr="00855145" w14:paraId="757F8673" w14:textId="77777777">
        <w:trPr>
          <w:trHeight w:val="880"/>
        </w:trPr>
        <w:tc>
          <w:tcPr>
            <w:tcW w:w="1485" w:type="dxa"/>
            <w:vAlign w:val="center"/>
          </w:tcPr>
          <w:p w14:paraId="7A25444D"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lastRenderedPageBreak/>
              <w:t>Sesión 4</w:t>
            </w:r>
          </w:p>
          <w:p w14:paraId="02BA326A" w14:textId="49FB7A09"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2025-09-04</w:t>
            </w:r>
          </w:p>
        </w:tc>
        <w:tc>
          <w:tcPr>
            <w:tcW w:w="3726" w:type="dxa"/>
            <w:vAlign w:val="center"/>
          </w:tcPr>
          <w:p w14:paraId="3C2CCA79" w14:textId="77777777" w:rsidR="007E5D0D" w:rsidRPr="00855145" w:rsidRDefault="00855145">
            <w:pPr>
              <w:numPr>
                <w:ilvl w:val="0"/>
                <w:numId w:val="13"/>
              </w:numPr>
              <w:pBdr>
                <w:top w:val="nil"/>
                <w:left w:val="nil"/>
                <w:bottom w:val="nil"/>
                <w:right w:val="nil"/>
                <w:between w:val="nil"/>
              </w:pBdr>
              <w:ind w:left="372"/>
              <w:rPr>
                <w:rFonts w:ascii="Calibri" w:eastAsia="Calibri" w:hAnsi="Calibri" w:cs="Calibri"/>
                <w:color w:val="000000"/>
                <w:sz w:val="22"/>
                <w:szCs w:val="22"/>
              </w:rPr>
            </w:pPr>
            <w:r w:rsidRPr="00855145">
              <w:rPr>
                <w:rFonts w:ascii="Calibri" w:eastAsia="Calibri" w:hAnsi="Calibri" w:cs="Calibri"/>
                <w:color w:val="000000"/>
                <w:sz w:val="22"/>
                <w:szCs w:val="22"/>
              </w:rPr>
              <w:t>Introducción a bases de datos SQL y NoSQL (documentales, columnares, clave-valor).</w:t>
            </w:r>
          </w:p>
        </w:tc>
        <w:tc>
          <w:tcPr>
            <w:tcW w:w="3420" w:type="dxa"/>
          </w:tcPr>
          <w:p w14:paraId="1D60661E" w14:textId="77777777" w:rsidR="007E5D0D" w:rsidRPr="00855145" w:rsidRDefault="00855145">
            <w:pPr>
              <w:numPr>
                <w:ilvl w:val="0"/>
                <w:numId w:val="14"/>
              </w:numPr>
              <w:pBdr>
                <w:top w:val="nil"/>
                <w:left w:val="nil"/>
                <w:bottom w:val="nil"/>
                <w:right w:val="nil"/>
                <w:between w:val="nil"/>
              </w:pBdr>
              <w:ind w:left="336"/>
              <w:rPr>
                <w:rFonts w:ascii="Calibri" w:eastAsia="Calibri" w:hAnsi="Calibri" w:cs="Calibri"/>
                <w:i/>
                <w:color w:val="000000"/>
                <w:sz w:val="22"/>
                <w:szCs w:val="22"/>
              </w:rPr>
            </w:pPr>
            <w:r w:rsidRPr="00855145">
              <w:rPr>
                <w:rFonts w:ascii="Calibri" w:eastAsia="Calibri" w:hAnsi="Calibri" w:cs="Calibri"/>
                <w:i/>
                <w:color w:val="000000"/>
                <w:sz w:val="22"/>
                <w:szCs w:val="22"/>
              </w:rPr>
              <w:t>Diferenciar y aplicar bases de datos SQL y NoSQL en proyectos de Big Data.</w:t>
            </w:r>
          </w:p>
        </w:tc>
        <w:tc>
          <w:tcPr>
            <w:tcW w:w="4903" w:type="dxa"/>
            <w:vAlign w:val="center"/>
          </w:tcPr>
          <w:p w14:paraId="163A556F"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Ejercicio en Google </w:t>
            </w:r>
            <w:proofErr w:type="spellStart"/>
            <w:r w:rsidRPr="00855145">
              <w:rPr>
                <w:rFonts w:ascii="Calibri" w:eastAsia="Calibri" w:hAnsi="Calibri" w:cs="Calibri"/>
                <w:i/>
                <w:color w:val="000000"/>
                <w:sz w:val="22"/>
                <w:szCs w:val="22"/>
              </w:rPr>
              <w:t>Colab</w:t>
            </w:r>
            <w:proofErr w:type="spellEnd"/>
            <w:r w:rsidRPr="00855145">
              <w:rPr>
                <w:rFonts w:ascii="Calibri" w:eastAsia="Calibri" w:hAnsi="Calibri" w:cs="Calibri"/>
                <w:i/>
                <w:color w:val="000000"/>
                <w:sz w:val="22"/>
                <w:szCs w:val="22"/>
              </w:rPr>
              <w:t>: Creación de una base de datos SQLite y consultas básicas.</w:t>
            </w:r>
          </w:p>
          <w:p w14:paraId="56EC3035"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Cuestionario: 5 preguntas sobre diferencias entre SQL y NoSQL.</w:t>
            </w:r>
          </w:p>
          <w:p w14:paraId="3E023387"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Taller en casa: Instalación y configuración básica de MongoDB en Google </w:t>
            </w:r>
            <w:proofErr w:type="spellStart"/>
            <w:r w:rsidRPr="00855145">
              <w:rPr>
                <w:rFonts w:ascii="Calibri" w:eastAsia="Calibri" w:hAnsi="Calibri" w:cs="Calibri"/>
                <w:i/>
                <w:color w:val="000000"/>
                <w:sz w:val="22"/>
                <w:szCs w:val="22"/>
              </w:rPr>
              <w:t>colab</w:t>
            </w:r>
            <w:proofErr w:type="spellEnd"/>
          </w:p>
        </w:tc>
      </w:tr>
      <w:tr w:rsidR="007E5D0D" w:rsidRPr="00855145" w14:paraId="7FC450C6" w14:textId="77777777">
        <w:trPr>
          <w:trHeight w:val="880"/>
        </w:trPr>
        <w:tc>
          <w:tcPr>
            <w:tcW w:w="1485" w:type="dxa"/>
            <w:vAlign w:val="center"/>
          </w:tcPr>
          <w:p w14:paraId="3855E3C3"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5</w:t>
            </w:r>
          </w:p>
          <w:p w14:paraId="520F7E97" w14:textId="11F76033"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2025-09-11</w:t>
            </w:r>
          </w:p>
        </w:tc>
        <w:tc>
          <w:tcPr>
            <w:tcW w:w="3726" w:type="dxa"/>
            <w:vAlign w:val="center"/>
          </w:tcPr>
          <w:p w14:paraId="37783D06" w14:textId="77777777" w:rsidR="007E5D0D" w:rsidRPr="00855145" w:rsidRDefault="00855145">
            <w:pPr>
              <w:numPr>
                <w:ilvl w:val="0"/>
                <w:numId w:val="15"/>
              </w:numPr>
              <w:pBdr>
                <w:top w:val="nil"/>
                <w:left w:val="nil"/>
                <w:bottom w:val="nil"/>
                <w:right w:val="nil"/>
                <w:between w:val="nil"/>
              </w:pBdr>
              <w:ind w:left="372"/>
              <w:rPr>
                <w:rFonts w:ascii="Calibri" w:eastAsia="Calibri" w:hAnsi="Calibri" w:cs="Calibri"/>
                <w:color w:val="000000"/>
                <w:sz w:val="22"/>
                <w:szCs w:val="22"/>
              </w:rPr>
            </w:pPr>
            <w:r w:rsidRPr="00855145">
              <w:rPr>
                <w:rFonts w:ascii="Calibri" w:eastAsia="Calibri" w:hAnsi="Calibri" w:cs="Calibri"/>
                <w:color w:val="000000"/>
                <w:sz w:val="22"/>
                <w:szCs w:val="22"/>
              </w:rPr>
              <w:t>Funcionamiento de bases de datos documentales como MongoDB.</w:t>
            </w:r>
          </w:p>
        </w:tc>
        <w:tc>
          <w:tcPr>
            <w:tcW w:w="3420" w:type="dxa"/>
            <w:vAlign w:val="center"/>
          </w:tcPr>
          <w:p w14:paraId="1AC9E4AD" w14:textId="77777777" w:rsidR="007E5D0D" w:rsidRPr="00855145" w:rsidRDefault="00855145">
            <w:pPr>
              <w:numPr>
                <w:ilvl w:val="0"/>
                <w:numId w:val="14"/>
              </w:numPr>
              <w:pBdr>
                <w:top w:val="nil"/>
                <w:left w:val="nil"/>
                <w:bottom w:val="nil"/>
                <w:right w:val="nil"/>
                <w:between w:val="nil"/>
              </w:pBdr>
              <w:ind w:left="336"/>
              <w:rPr>
                <w:rFonts w:ascii="Calibri" w:eastAsia="Calibri" w:hAnsi="Calibri" w:cs="Calibri"/>
                <w:i/>
                <w:color w:val="000000"/>
                <w:sz w:val="22"/>
                <w:szCs w:val="22"/>
              </w:rPr>
            </w:pPr>
            <w:r w:rsidRPr="00855145">
              <w:rPr>
                <w:rFonts w:ascii="Calibri" w:eastAsia="Calibri" w:hAnsi="Calibri" w:cs="Calibri"/>
                <w:i/>
                <w:color w:val="000000"/>
                <w:sz w:val="22"/>
                <w:szCs w:val="22"/>
              </w:rPr>
              <w:t>Entender cómo los documentos JSON almacenan y organizan datos</w:t>
            </w:r>
          </w:p>
        </w:tc>
        <w:tc>
          <w:tcPr>
            <w:tcW w:w="4903" w:type="dxa"/>
            <w:vAlign w:val="center"/>
          </w:tcPr>
          <w:p w14:paraId="4E567DFD"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lang w:val="en-US"/>
              </w:rPr>
            </w:pPr>
            <w:r w:rsidRPr="00855145">
              <w:rPr>
                <w:rFonts w:ascii="Calibri" w:eastAsia="Calibri" w:hAnsi="Calibri" w:cs="Calibri"/>
                <w:i/>
                <w:color w:val="000000"/>
                <w:sz w:val="22"/>
                <w:szCs w:val="22"/>
                <w:lang w:val="en-US"/>
              </w:rPr>
              <w:t>Lectura de Chapter 7: Big Data Storage Technology</w:t>
            </w:r>
          </w:p>
          <w:p w14:paraId="672C3524"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Ejercicio en Google </w:t>
            </w:r>
            <w:proofErr w:type="spellStart"/>
            <w:r w:rsidRPr="00855145">
              <w:rPr>
                <w:rFonts w:ascii="Calibri" w:eastAsia="Calibri" w:hAnsi="Calibri" w:cs="Calibri"/>
                <w:i/>
                <w:color w:val="000000"/>
                <w:sz w:val="22"/>
                <w:szCs w:val="22"/>
              </w:rPr>
              <w:t>Colab</w:t>
            </w:r>
            <w:proofErr w:type="spellEnd"/>
            <w:r w:rsidRPr="00855145">
              <w:rPr>
                <w:rFonts w:ascii="Calibri" w:eastAsia="Calibri" w:hAnsi="Calibri" w:cs="Calibri"/>
                <w:i/>
                <w:color w:val="000000"/>
                <w:sz w:val="22"/>
                <w:szCs w:val="22"/>
              </w:rPr>
              <w:t>: Inserción y consulta de documentos JSON en MongoDB con Python.</w:t>
            </w:r>
          </w:p>
          <w:p w14:paraId="25FF84F0"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Cuestionario: 5 preguntas sobre bases de datos documentales.</w:t>
            </w:r>
          </w:p>
          <w:p w14:paraId="569BC361"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Taller en casa: Investigar casos de uso de bases de datos documentales.</w:t>
            </w:r>
          </w:p>
          <w:p w14:paraId="30A33210" w14:textId="77777777" w:rsidR="007E5D0D" w:rsidRPr="00855145" w:rsidRDefault="00855145">
            <w:pPr>
              <w:numPr>
                <w:ilvl w:val="0"/>
                <w:numId w:val="14"/>
              </w:numPr>
              <w:pBdr>
                <w:top w:val="nil"/>
                <w:left w:val="nil"/>
                <w:bottom w:val="nil"/>
                <w:right w:val="nil"/>
                <w:between w:val="nil"/>
              </w:pBdr>
              <w:rPr>
                <w:rFonts w:ascii="Calibri" w:eastAsia="Calibri" w:hAnsi="Calibri" w:cs="Calibri"/>
                <w:b/>
                <w:i/>
                <w:color w:val="000000"/>
                <w:sz w:val="22"/>
                <w:szCs w:val="22"/>
              </w:rPr>
            </w:pPr>
            <w:r w:rsidRPr="00855145">
              <w:rPr>
                <w:rFonts w:ascii="Calibri" w:eastAsia="Calibri" w:hAnsi="Calibri" w:cs="Calibri"/>
                <w:b/>
                <w:i/>
                <w:color w:val="000000"/>
                <w:sz w:val="22"/>
                <w:szCs w:val="22"/>
              </w:rPr>
              <w:t>Quiz: Conceptos de almacenamiento de Big data</w:t>
            </w:r>
          </w:p>
        </w:tc>
      </w:tr>
      <w:tr w:rsidR="007E5D0D" w:rsidRPr="00855145" w14:paraId="21F48504" w14:textId="77777777">
        <w:trPr>
          <w:trHeight w:val="880"/>
        </w:trPr>
        <w:tc>
          <w:tcPr>
            <w:tcW w:w="1485" w:type="dxa"/>
            <w:vAlign w:val="center"/>
          </w:tcPr>
          <w:p w14:paraId="295BA847"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6</w:t>
            </w:r>
          </w:p>
          <w:p w14:paraId="3C537872" w14:textId="7C07822B"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2025-0</w:t>
            </w:r>
            <w:r>
              <w:rPr>
                <w:rFonts w:ascii="Calibri" w:eastAsia="Calibri" w:hAnsi="Calibri" w:cs="Calibri"/>
                <w:i/>
                <w:color w:val="000000"/>
                <w:sz w:val="22"/>
                <w:szCs w:val="22"/>
              </w:rPr>
              <w:t>9</w:t>
            </w:r>
            <w:r w:rsidRPr="00855145">
              <w:rPr>
                <w:rFonts w:ascii="Calibri" w:eastAsia="Calibri" w:hAnsi="Calibri" w:cs="Calibri"/>
                <w:i/>
                <w:color w:val="000000"/>
                <w:sz w:val="22"/>
                <w:szCs w:val="22"/>
              </w:rPr>
              <w:t>-1</w:t>
            </w:r>
            <w:r>
              <w:rPr>
                <w:rFonts w:ascii="Calibri" w:eastAsia="Calibri" w:hAnsi="Calibri" w:cs="Calibri"/>
                <w:i/>
                <w:color w:val="000000"/>
                <w:sz w:val="22"/>
                <w:szCs w:val="22"/>
              </w:rPr>
              <w:t>8</w:t>
            </w:r>
          </w:p>
        </w:tc>
        <w:tc>
          <w:tcPr>
            <w:tcW w:w="3726" w:type="dxa"/>
            <w:vAlign w:val="center"/>
          </w:tcPr>
          <w:p w14:paraId="69408048"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color w:val="000000"/>
                <w:sz w:val="22"/>
                <w:szCs w:val="22"/>
              </w:rPr>
              <w:t>Introducción a bases de datos columnares (</w:t>
            </w:r>
            <w:proofErr w:type="spellStart"/>
            <w:r w:rsidRPr="00855145">
              <w:rPr>
                <w:rFonts w:ascii="Calibri" w:eastAsia="Calibri" w:hAnsi="Calibri" w:cs="Calibri"/>
                <w:color w:val="000000"/>
                <w:sz w:val="22"/>
                <w:szCs w:val="22"/>
              </w:rPr>
              <w:t>Cassandra</w:t>
            </w:r>
            <w:proofErr w:type="spellEnd"/>
            <w:r w:rsidRPr="00855145">
              <w:rPr>
                <w:rFonts w:ascii="Calibri" w:eastAsia="Calibri" w:hAnsi="Calibri" w:cs="Calibri"/>
                <w:color w:val="000000"/>
                <w:sz w:val="22"/>
                <w:szCs w:val="22"/>
              </w:rPr>
              <w:t xml:space="preserve">, </w:t>
            </w:r>
            <w:proofErr w:type="spellStart"/>
            <w:r w:rsidRPr="00855145">
              <w:rPr>
                <w:rFonts w:ascii="Calibri" w:eastAsia="Calibri" w:hAnsi="Calibri" w:cs="Calibri"/>
                <w:color w:val="000000"/>
                <w:sz w:val="22"/>
                <w:szCs w:val="22"/>
              </w:rPr>
              <w:t>HBase</w:t>
            </w:r>
            <w:proofErr w:type="spellEnd"/>
            <w:r w:rsidRPr="00855145">
              <w:rPr>
                <w:rFonts w:ascii="Calibri" w:eastAsia="Calibri" w:hAnsi="Calibri" w:cs="Calibri"/>
                <w:color w:val="000000"/>
                <w:sz w:val="22"/>
                <w:szCs w:val="22"/>
              </w:rPr>
              <w:t>).</w:t>
            </w:r>
          </w:p>
        </w:tc>
        <w:tc>
          <w:tcPr>
            <w:tcW w:w="3420" w:type="dxa"/>
            <w:vAlign w:val="center"/>
          </w:tcPr>
          <w:p w14:paraId="6A86464F"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Explorar las ventajas del almacenamiento columnares en Big Data como </w:t>
            </w:r>
            <w:proofErr w:type="spellStart"/>
            <w:r w:rsidRPr="00855145">
              <w:rPr>
                <w:rFonts w:ascii="Calibri" w:eastAsia="Calibri" w:hAnsi="Calibri" w:cs="Calibri"/>
                <w:i/>
                <w:color w:val="000000"/>
                <w:sz w:val="22"/>
                <w:szCs w:val="22"/>
              </w:rPr>
              <w:t>cassandra</w:t>
            </w:r>
            <w:proofErr w:type="spellEnd"/>
            <w:r w:rsidRPr="00855145">
              <w:rPr>
                <w:rFonts w:ascii="Calibri" w:eastAsia="Calibri" w:hAnsi="Calibri" w:cs="Calibri"/>
                <w:i/>
                <w:color w:val="000000"/>
                <w:sz w:val="22"/>
                <w:szCs w:val="22"/>
              </w:rPr>
              <w:t xml:space="preserve"> </w:t>
            </w:r>
            <w:r w:rsidRPr="00855145">
              <w:rPr>
                <w:rFonts w:ascii="Calibri" w:eastAsia="Calibri" w:hAnsi="Calibri" w:cs="Calibri"/>
                <w:color w:val="000000"/>
                <w:sz w:val="22"/>
                <w:szCs w:val="22"/>
              </w:rPr>
              <w:t>que es Ideal para aplicaciones que requieren alta velocidad de escritura, como datos de sensores, registros de actividad y aplicaciones de Internet de las cosas (</w:t>
            </w:r>
            <w:proofErr w:type="spellStart"/>
            <w:r w:rsidRPr="00855145">
              <w:rPr>
                <w:rFonts w:ascii="Calibri" w:eastAsia="Calibri" w:hAnsi="Calibri" w:cs="Calibri"/>
                <w:color w:val="000000"/>
                <w:sz w:val="22"/>
                <w:szCs w:val="22"/>
              </w:rPr>
              <w:t>IoT</w:t>
            </w:r>
            <w:proofErr w:type="spellEnd"/>
            <w:r w:rsidRPr="00855145">
              <w:rPr>
                <w:rFonts w:ascii="Calibri" w:eastAsia="Calibri" w:hAnsi="Calibri" w:cs="Calibri"/>
                <w:color w:val="000000"/>
                <w:sz w:val="22"/>
                <w:szCs w:val="22"/>
              </w:rPr>
              <w:t>) ideal para aplicaciones que necesitan distribución global de datos.</w:t>
            </w:r>
          </w:p>
        </w:tc>
        <w:tc>
          <w:tcPr>
            <w:tcW w:w="4903" w:type="dxa"/>
            <w:vAlign w:val="center"/>
          </w:tcPr>
          <w:p w14:paraId="3C444414"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Ejercicio en Google </w:t>
            </w:r>
            <w:proofErr w:type="spellStart"/>
            <w:r w:rsidRPr="00855145">
              <w:rPr>
                <w:rFonts w:ascii="Calibri" w:eastAsia="Calibri" w:hAnsi="Calibri" w:cs="Calibri"/>
                <w:i/>
                <w:color w:val="000000"/>
                <w:sz w:val="22"/>
                <w:szCs w:val="22"/>
              </w:rPr>
              <w:t>Colab</w:t>
            </w:r>
            <w:proofErr w:type="spellEnd"/>
            <w:r w:rsidRPr="00855145">
              <w:rPr>
                <w:rFonts w:ascii="Calibri" w:eastAsia="Calibri" w:hAnsi="Calibri" w:cs="Calibri"/>
                <w:i/>
                <w:color w:val="000000"/>
                <w:sz w:val="22"/>
                <w:szCs w:val="22"/>
              </w:rPr>
              <w:t xml:space="preserve">: Instalación de Apache </w:t>
            </w:r>
            <w:proofErr w:type="spellStart"/>
            <w:r w:rsidRPr="00855145">
              <w:rPr>
                <w:rFonts w:ascii="Calibri" w:eastAsia="Calibri" w:hAnsi="Calibri" w:cs="Calibri"/>
                <w:i/>
                <w:color w:val="000000"/>
                <w:sz w:val="22"/>
                <w:szCs w:val="22"/>
              </w:rPr>
              <w:t>Cassandra</w:t>
            </w:r>
            <w:proofErr w:type="spellEnd"/>
            <w:r w:rsidRPr="00855145">
              <w:rPr>
                <w:rFonts w:ascii="Calibri" w:eastAsia="Calibri" w:hAnsi="Calibri" w:cs="Calibri"/>
                <w:i/>
                <w:color w:val="000000"/>
                <w:sz w:val="22"/>
                <w:szCs w:val="22"/>
              </w:rPr>
              <w:t xml:space="preserve"> y Creación de una tabla en Apache </w:t>
            </w:r>
            <w:proofErr w:type="spellStart"/>
            <w:r w:rsidRPr="00855145">
              <w:rPr>
                <w:rFonts w:ascii="Calibri" w:eastAsia="Calibri" w:hAnsi="Calibri" w:cs="Calibri"/>
                <w:i/>
                <w:color w:val="000000"/>
                <w:sz w:val="22"/>
                <w:szCs w:val="22"/>
              </w:rPr>
              <w:t>Cassandra</w:t>
            </w:r>
            <w:proofErr w:type="spellEnd"/>
            <w:r w:rsidRPr="00855145">
              <w:rPr>
                <w:rFonts w:ascii="Calibri" w:eastAsia="Calibri" w:hAnsi="Calibri" w:cs="Calibri"/>
                <w:i/>
                <w:color w:val="000000"/>
                <w:sz w:val="22"/>
                <w:szCs w:val="22"/>
              </w:rPr>
              <w:t xml:space="preserve"> usando Python.</w:t>
            </w:r>
          </w:p>
        </w:tc>
      </w:tr>
      <w:tr w:rsidR="007E5D0D" w:rsidRPr="00855145" w14:paraId="1C98311C" w14:textId="77777777">
        <w:trPr>
          <w:trHeight w:val="880"/>
        </w:trPr>
        <w:tc>
          <w:tcPr>
            <w:tcW w:w="1485" w:type="dxa"/>
            <w:vAlign w:val="center"/>
          </w:tcPr>
          <w:p w14:paraId="3C9FA473"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lastRenderedPageBreak/>
              <w:t>Sesión 7</w:t>
            </w:r>
          </w:p>
          <w:p w14:paraId="537499E1" w14:textId="5CEC4B99"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2025-0</w:t>
            </w:r>
            <w:r>
              <w:rPr>
                <w:rFonts w:ascii="Calibri" w:eastAsia="Calibri" w:hAnsi="Calibri" w:cs="Calibri"/>
                <w:i/>
                <w:color w:val="000000"/>
                <w:sz w:val="22"/>
                <w:szCs w:val="22"/>
              </w:rPr>
              <w:t>9</w:t>
            </w:r>
            <w:r w:rsidRPr="00855145">
              <w:rPr>
                <w:rFonts w:ascii="Calibri" w:eastAsia="Calibri" w:hAnsi="Calibri" w:cs="Calibri"/>
                <w:i/>
                <w:color w:val="000000"/>
                <w:sz w:val="22"/>
                <w:szCs w:val="22"/>
              </w:rPr>
              <w:t>-2</w:t>
            </w:r>
            <w:r>
              <w:rPr>
                <w:rFonts w:ascii="Calibri" w:eastAsia="Calibri" w:hAnsi="Calibri" w:cs="Calibri"/>
                <w:i/>
                <w:color w:val="000000"/>
                <w:sz w:val="22"/>
                <w:szCs w:val="22"/>
              </w:rPr>
              <w:t>5</w:t>
            </w:r>
          </w:p>
        </w:tc>
        <w:tc>
          <w:tcPr>
            <w:tcW w:w="7146" w:type="dxa"/>
            <w:gridSpan w:val="2"/>
            <w:vAlign w:val="center"/>
          </w:tcPr>
          <w:p w14:paraId="3B403F3B" w14:textId="77777777" w:rsidR="007E5D0D" w:rsidRPr="00855145" w:rsidRDefault="00855145">
            <w:p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Primer taller de evaluación</w:t>
            </w:r>
          </w:p>
        </w:tc>
        <w:tc>
          <w:tcPr>
            <w:tcW w:w="4903" w:type="dxa"/>
            <w:vAlign w:val="center"/>
          </w:tcPr>
          <w:p w14:paraId="2AC682E4"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Taller práctico: Implementación de bases de datos NoSQL y SQL en escenarios de Big Data</w:t>
            </w:r>
          </w:p>
        </w:tc>
      </w:tr>
      <w:tr w:rsidR="007E5D0D" w:rsidRPr="00855145" w14:paraId="236EFCA3" w14:textId="77777777">
        <w:trPr>
          <w:trHeight w:val="880"/>
        </w:trPr>
        <w:tc>
          <w:tcPr>
            <w:tcW w:w="1485" w:type="dxa"/>
            <w:vAlign w:val="center"/>
          </w:tcPr>
          <w:p w14:paraId="15A0AF34"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8</w:t>
            </w:r>
          </w:p>
          <w:p w14:paraId="506E21ED" w14:textId="6A8181DC"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w:t>
            </w:r>
            <w:r>
              <w:rPr>
                <w:rFonts w:ascii="Calibri" w:eastAsia="Calibri" w:hAnsi="Calibri" w:cs="Calibri"/>
                <w:i/>
                <w:color w:val="000000"/>
                <w:sz w:val="22"/>
                <w:szCs w:val="22"/>
              </w:rPr>
              <w:t>10</w:t>
            </w:r>
            <w:r w:rsidRPr="00855145">
              <w:rPr>
                <w:rFonts w:ascii="Calibri" w:eastAsia="Calibri" w:hAnsi="Calibri" w:cs="Calibri"/>
                <w:i/>
                <w:color w:val="000000"/>
                <w:sz w:val="22"/>
                <w:szCs w:val="22"/>
              </w:rPr>
              <w:t>-</w:t>
            </w:r>
            <w:r>
              <w:rPr>
                <w:rFonts w:ascii="Calibri" w:eastAsia="Calibri" w:hAnsi="Calibri" w:cs="Calibri"/>
                <w:i/>
                <w:color w:val="000000"/>
                <w:sz w:val="22"/>
                <w:szCs w:val="22"/>
              </w:rPr>
              <w:t>02</w:t>
            </w:r>
          </w:p>
        </w:tc>
        <w:tc>
          <w:tcPr>
            <w:tcW w:w="3726" w:type="dxa"/>
            <w:vAlign w:val="center"/>
          </w:tcPr>
          <w:p w14:paraId="2C18583E" w14:textId="77777777" w:rsidR="007E5D0D" w:rsidRPr="00855145" w:rsidRDefault="00855145">
            <w:pPr>
              <w:numPr>
                <w:ilvl w:val="0"/>
                <w:numId w:val="5"/>
              </w:numPr>
              <w:pBdr>
                <w:top w:val="nil"/>
                <w:left w:val="nil"/>
                <w:bottom w:val="nil"/>
                <w:right w:val="nil"/>
                <w:between w:val="nil"/>
              </w:pBdr>
              <w:spacing w:after="200" w:line="276" w:lineRule="auto"/>
              <w:ind w:left="372"/>
              <w:rPr>
                <w:rFonts w:ascii="Calibri" w:eastAsia="Calibri" w:hAnsi="Calibri" w:cs="Calibri"/>
                <w:i/>
                <w:color w:val="000000"/>
                <w:sz w:val="22"/>
                <w:szCs w:val="22"/>
              </w:rPr>
            </w:pPr>
            <w:r w:rsidRPr="00855145">
              <w:rPr>
                <w:rFonts w:ascii="Calibri" w:eastAsia="Calibri" w:hAnsi="Calibri" w:cs="Calibri"/>
                <w:i/>
                <w:color w:val="000000"/>
                <w:sz w:val="22"/>
                <w:szCs w:val="22"/>
              </w:rPr>
              <w:t>Diferencias entre procesamiento transaccional y analítico.</w:t>
            </w:r>
          </w:p>
        </w:tc>
        <w:tc>
          <w:tcPr>
            <w:tcW w:w="3420" w:type="dxa"/>
            <w:vAlign w:val="center"/>
          </w:tcPr>
          <w:p w14:paraId="3CFDFF84"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Comprender cuándo y cómo aplicar OLTP y OLAP en Big Data.</w:t>
            </w:r>
          </w:p>
        </w:tc>
        <w:tc>
          <w:tcPr>
            <w:tcW w:w="4903" w:type="dxa"/>
            <w:vAlign w:val="center"/>
          </w:tcPr>
          <w:p w14:paraId="77403F3F"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color w:val="000000"/>
                <w:sz w:val="22"/>
                <w:szCs w:val="22"/>
              </w:rPr>
              <w:t xml:space="preserve">Ejercicio en Google </w:t>
            </w:r>
            <w:proofErr w:type="spellStart"/>
            <w:r w:rsidRPr="00855145">
              <w:rPr>
                <w:rFonts w:ascii="Calibri" w:eastAsia="Calibri" w:hAnsi="Calibri" w:cs="Calibri"/>
                <w:color w:val="000000"/>
                <w:sz w:val="22"/>
                <w:szCs w:val="22"/>
              </w:rPr>
              <w:t>Colab</w:t>
            </w:r>
            <w:proofErr w:type="spellEnd"/>
            <w:r w:rsidRPr="00855145">
              <w:rPr>
                <w:rFonts w:ascii="Calibri" w:eastAsia="Calibri" w:hAnsi="Calibri" w:cs="Calibri"/>
                <w:color w:val="000000"/>
                <w:sz w:val="22"/>
                <w:szCs w:val="22"/>
              </w:rPr>
              <w:t xml:space="preserve">: Creación de un Data </w:t>
            </w:r>
            <w:proofErr w:type="spellStart"/>
            <w:r w:rsidRPr="00855145">
              <w:rPr>
                <w:rFonts w:ascii="Calibri" w:eastAsia="Calibri" w:hAnsi="Calibri" w:cs="Calibri"/>
                <w:color w:val="000000"/>
                <w:sz w:val="22"/>
                <w:szCs w:val="22"/>
              </w:rPr>
              <w:t>Warehouse</w:t>
            </w:r>
            <w:proofErr w:type="spellEnd"/>
            <w:r w:rsidRPr="00855145">
              <w:rPr>
                <w:rFonts w:ascii="Calibri" w:eastAsia="Calibri" w:hAnsi="Calibri" w:cs="Calibri"/>
                <w:color w:val="000000"/>
                <w:sz w:val="22"/>
                <w:szCs w:val="22"/>
              </w:rPr>
              <w:t xml:space="preserve"> básico con SQL.</w:t>
            </w:r>
          </w:p>
          <w:p w14:paraId="76C73AFC"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color w:val="000000"/>
                <w:sz w:val="22"/>
                <w:szCs w:val="22"/>
              </w:rPr>
              <w:t>Cuestionario: 5 preguntas sobre diferencias entre OLTP y OLAP.</w:t>
            </w:r>
          </w:p>
          <w:p w14:paraId="542ED35A"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color w:val="000000"/>
                <w:sz w:val="22"/>
                <w:szCs w:val="22"/>
              </w:rPr>
              <w:t xml:space="preserve">Taller en casa: Investigación sobre Data </w:t>
            </w:r>
            <w:proofErr w:type="spellStart"/>
            <w:r w:rsidRPr="00855145">
              <w:rPr>
                <w:rFonts w:ascii="Calibri" w:eastAsia="Calibri" w:hAnsi="Calibri" w:cs="Calibri"/>
                <w:color w:val="000000"/>
                <w:sz w:val="22"/>
                <w:szCs w:val="22"/>
              </w:rPr>
              <w:t>Lakes</w:t>
            </w:r>
            <w:proofErr w:type="spellEnd"/>
            <w:r w:rsidRPr="00855145">
              <w:rPr>
                <w:rFonts w:ascii="Calibri" w:eastAsia="Calibri" w:hAnsi="Calibri" w:cs="Calibri"/>
                <w:color w:val="000000"/>
                <w:sz w:val="22"/>
                <w:szCs w:val="22"/>
              </w:rPr>
              <w:t>.</w:t>
            </w:r>
          </w:p>
        </w:tc>
      </w:tr>
      <w:tr w:rsidR="007E5D0D" w:rsidRPr="00855145" w14:paraId="3B4682E4" w14:textId="77777777">
        <w:trPr>
          <w:trHeight w:val="880"/>
        </w:trPr>
        <w:tc>
          <w:tcPr>
            <w:tcW w:w="1485" w:type="dxa"/>
            <w:vAlign w:val="center"/>
          </w:tcPr>
          <w:p w14:paraId="73DEC3FE"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9</w:t>
            </w:r>
          </w:p>
          <w:p w14:paraId="4411CBC1" w14:textId="4724CD57" w:rsidR="007E5D0D" w:rsidRPr="00855145" w:rsidRDefault="00855145">
            <w:pPr>
              <w:jc w:val="center"/>
              <w:rPr>
                <w:rFonts w:ascii="Calibri" w:eastAsia="Calibri" w:hAnsi="Calibri" w:cs="Calibri"/>
                <w:color w:val="FF0000"/>
                <w:sz w:val="22"/>
                <w:szCs w:val="22"/>
              </w:rPr>
            </w:pPr>
            <w:r w:rsidRPr="00855145">
              <w:rPr>
                <w:rFonts w:ascii="Calibri" w:eastAsia="Calibri" w:hAnsi="Calibri" w:cs="Calibri"/>
                <w:i/>
                <w:color w:val="000000"/>
                <w:sz w:val="22"/>
                <w:szCs w:val="22"/>
              </w:rPr>
              <w:t>2025-</w:t>
            </w:r>
            <w:r>
              <w:rPr>
                <w:rFonts w:ascii="Calibri" w:eastAsia="Calibri" w:hAnsi="Calibri" w:cs="Calibri"/>
                <w:i/>
                <w:color w:val="000000"/>
                <w:sz w:val="22"/>
                <w:szCs w:val="22"/>
              </w:rPr>
              <w:t>10</w:t>
            </w:r>
            <w:r w:rsidRPr="00855145">
              <w:rPr>
                <w:rFonts w:ascii="Calibri" w:eastAsia="Calibri" w:hAnsi="Calibri" w:cs="Calibri"/>
                <w:i/>
                <w:color w:val="000000"/>
                <w:sz w:val="22"/>
                <w:szCs w:val="22"/>
              </w:rPr>
              <w:t>-</w:t>
            </w:r>
            <w:r>
              <w:rPr>
                <w:rFonts w:ascii="Calibri" w:eastAsia="Calibri" w:hAnsi="Calibri" w:cs="Calibri"/>
                <w:i/>
                <w:color w:val="000000"/>
                <w:sz w:val="22"/>
                <w:szCs w:val="22"/>
              </w:rPr>
              <w:t>09</w:t>
            </w:r>
          </w:p>
        </w:tc>
        <w:tc>
          <w:tcPr>
            <w:tcW w:w="3726" w:type="dxa"/>
            <w:vAlign w:val="center"/>
          </w:tcPr>
          <w:p w14:paraId="79C274EA" w14:textId="77777777" w:rsidR="007E5D0D" w:rsidRPr="00855145" w:rsidRDefault="00855145">
            <w:pPr>
              <w:numPr>
                <w:ilvl w:val="0"/>
                <w:numId w:val="7"/>
              </w:numPr>
              <w:pBdr>
                <w:top w:val="nil"/>
                <w:left w:val="nil"/>
                <w:bottom w:val="nil"/>
                <w:right w:val="nil"/>
                <w:between w:val="nil"/>
              </w:pBdr>
              <w:spacing w:after="200" w:line="276" w:lineRule="auto"/>
              <w:rPr>
                <w:rFonts w:ascii="Calibri" w:eastAsia="Calibri" w:hAnsi="Calibri" w:cs="Calibri"/>
                <w:i/>
                <w:color w:val="000000"/>
                <w:sz w:val="22"/>
                <w:szCs w:val="22"/>
              </w:rPr>
            </w:pPr>
            <w:r w:rsidRPr="00855145">
              <w:rPr>
                <w:rFonts w:ascii="Calibri" w:eastAsia="Calibri" w:hAnsi="Calibri" w:cs="Calibri"/>
                <w:i/>
                <w:color w:val="000000"/>
                <w:sz w:val="22"/>
                <w:szCs w:val="22"/>
              </w:rPr>
              <w:t>Procesos ETL y su importancia en la analítica de datos.</w:t>
            </w:r>
          </w:p>
        </w:tc>
        <w:tc>
          <w:tcPr>
            <w:tcW w:w="3420" w:type="dxa"/>
            <w:vAlign w:val="center"/>
          </w:tcPr>
          <w:p w14:paraId="340C31FD" w14:textId="77777777" w:rsidR="007E5D0D" w:rsidRPr="00855145" w:rsidRDefault="00855145">
            <w:pPr>
              <w:numPr>
                <w:ilvl w:val="0"/>
                <w:numId w:val="7"/>
              </w:numPr>
              <w:pBdr>
                <w:top w:val="nil"/>
                <w:left w:val="nil"/>
                <w:bottom w:val="nil"/>
                <w:right w:val="nil"/>
                <w:between w:val="nil"/>
              </w:pBdr>
              <w:spacing w:after="200" w:line="276" w:lineRule="auto"/>
              <w:rPr>
                <w:rFonts w:ascii="Calibri" w:eastAsia="Calibri" w:hAnsi="Calibri" w:cs="Calibri"/>
                <w:i/>
                <w:color w:val="000000"/>
                <w:sz w:val="22"/>
                <w:szCs w:val="22"/>
              </w:rPr>
            </w:pPr>
            <w:r w:rsidRPr="00855145">
              <w:rPr>
                <w:rFonts w:ascii="Calibri" w:eastAsia="Calibri" w:hAnsi="Calibri" w:cs="Calibri"/>
                <w:i/>
                <w:color w:val="000000"/>
                <w:sz w:val="22"/>
                <w:szCs w:val="22"/>
              </w:rPr>
              <w:t>Aprender a diseñar un proceso ETL eficiente.</w:t>
            </w:r>
          </w:p>
        </w:tc>
        <w:tc>
          <w:tcPr>
            <w:tcW w:w="4903" w:type="dxa"/>
            <w:vAlign w:val="center"/>
          </w:tcPr>
          <w:p w14:paraId="52E68FD9"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color w:val="000000"/>
                <w:sz w:val="22"/>
                <w:szCs w:val="22"/>
              </w:rPr>
              <w:t xml:space="preserve">Ejercicio en Google </w:t>
            </w:r>
            <w:proofErr w:type="spellStart"/>
            <w:r w:rsidRPr="00855145">
              <w:rPr>
                <w:rFonts w:ascii="Calibri" w:eastAsia="Calibri" w:hAnsi="Calibri" w:cs="Calibri"/>
                <w:color w:val="000000"/>
                <w:sz w:val="22"/>
                <w:szCs w:val="22"/>
              </w:rPr>
              <w:t>Colab</w:t>
            </w:r>
            <w:proofErr w:type="spellEnd"/>
            <w:r w:rsidRPr="00855145">
              <w:rPr>
                <w:rFonts w:ascii="Calibri" w:eastAsia="Calibri" w:hAnsi="Calibri" w:cs="Calibri"/>
                <w:color w:val="000000"/>
                <w:sz w:val="22"/>
                <w:szCs w:val="22"/>
              </w:rPr>
              <w:t>: Implementación de un pipeline ETL con Pandas.</w:t>
            </w:r>
          </w:p>
          <w:p w14:paraId="722968F9"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color w:val="000000"/>
                <w:sz w:val="22"/>
                <w:szCs w:val="22"/>
              </w:rPr>
              <w:t>Cuestionario: 5 preguntas sobre ETL.</w:t>
            </w:r>
          </w:p>
          <w:p w14:paraId="39ACFCF0"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color w:val="000000"/>
                <w:sz w:val="22"/>
                <w:szCs w:val="22"/>
              </w:rPr>
              <w:t>Exposición: Herramientas ETL en la nube.</w:t>
            </w:r>
          </w:p>
          <w:p w14:paraId="3C704CFE"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color w:val="000000"/>
                <w:sz w:val="22"/>
                <w:szCs w:val="22"/>
              </w:rPr>
              <w:t>Taller en casa: Implementación de un proceso ETL simple en Python.</w:t>
            </w:r>
          </w:p>
        </w:tc>
      </w:tr>
      <w:tr w:rsidR="007E5D0D" w:rsidRPr="00855145" w14:paraId="63AC2CE0" w14:textId="77777777">
        <w:trPr>
          <w:trHeight w:val="880"/>
        </w:trPr>
        <w:tc>
          <w:tcPr>
            <w:tcW w:w="1485" w:type="dxa"/>
            <w:vAlign w:val="center"/>
          </w:tcPr>
          <w:p w14:paraId="1B183DC5"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10</w:t>
            </w:r>
          </w:p>
          <w:p w14:paraId="0C067959" w14:textId="40FA6845"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w:t>
            </w:r>
            <w:r>
              <w:rPr>
                <w:rFonts w:ascii="Calibri" w:eastAsia="Calibri" w:hAnsi="Calibri" w:cs="Calibri"/>
                <w:i/>
                <w:color w:val="000000"/>
                <w:sz w:val="22"/>
                <w:szCs w:val="22"/>
              </w:rPr>
              <w:t>10-16</w:t>
            </w:r>
          </w:p>
        </w:tc>
        <w:tc>
          <w:tcPr>
            <w:tcW w:w="7146" w:type="dxa"/>
            <w:gridSpan w:val="2"/>
            <w:vAlign w:val="center"/>
          </w:tcPr>
          <w:p w14:paraId="6F6A0972" w14:textId="77777777" w:rsidR="007E5D0D" w:rsidRPr="00855145" w:rsidRDefault="00855145">
            <w:pPr>
              <w:pBdr>
                <w:top w:val="nil"/>
                <w:left w:val="nil"/>
                <w:bottom w:val="nil"/>
                <w:right w:val="nil"/>
                <w:between w:val="nil"/>
              </w:pBdr>
              <w:ind w:left="502"/>
              <w:rPr>
                <w:rFonts w:ascii="Calibri" w:eastAsia="Calibri" w:hAnsi="Calibri" w:cs="Calibri"/>
                <w:i/>
                <w:color w:val="000000"/>
                <w:sz w:val="22"/>
                <w:szCs w:val="22"/>
              </w:rPr>
            </w:pPr>
            <w:r w:rsidRPr="00855145">
              <w:rPr>
                <w:rFonts w:ascii="Calibri" w:eastAsia="Calibri" w:hAnsi="Calibri" w:cs="Calibri"/>
                <w:sz w:val="22"/>
                <w:szCs w:val="22"/>
              </w:rPr>
              <w:t>Segundo taller de evaluación</w:t>
            </w:r>
          </w:p>
        </w:tc>
        <w:tc>
          <w:tcPr>
            <w:tcW w:w="4903" w:type="dxa"/>
            <w:vAlign w:val="center"/>
          </w:tcPr>
          <w:p w14:paraId="51F94A82"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Taller 2:Implementación de procesos de ETL</w:t>
            </w:r>
          </w:p>
        </w:tc>
      </w:tr>
      <w:tr w:rsidR="007E5D0D" w:rsidRPr="00855145" w14:paraId="11FA1518" w14:textId="77777777">
        <w:trPr>
          <w:trHeight w:val="880"/>
        </w:trPr>
        <w:tc>
          <w:tcPr>
            <w:tcW w:w="13534" w:type="dxa"/>
            <w:gridSpan w:val="4"/>
            <w:vAlign w:val="center"/>
          </w:tcPr>
          <w:p w14:paraId="5F426A6F" w14:textId="77777777" w:rsidR="007E5D0D" w:rsidRPr="00855145" w:rsidRDefault="00855145">
            <w:pPr>
              <w:pBdr>
                <w:top w:val="nil"/>
                <w:left w:val="nil"/>
                <w:bottom w:val="nil"/>
                <w:right w:val="nil"/>
                <w:between w:val="nil"/>
              </w:pBdr>
              <w:ind w:left="142"/>
              <w:jc w:val="center"/>
              <w:rPr>
                <w:rFonts w:ascii="Calibri" w:eastAsia="Calibri" w:hAnsi="Calibri" w:cs="Calibri"/>
                <w:i/>
                <w:color w:val="000000"/>
                <w:sz w:val="22"/>
                <w:szCs w:val="22"/>
              </w:rPr>
            </w:pPr>
            <w:r w:rsidRPr="00855145">
              <w:rPr>
                <w:rFonts w:ascii="Calibri" w:eastAsia="Calibri" w:hAnsi="Calibri" w:cs="Calibri"/>
                <w:i/>
                <w:color w:val="FF0000"/>
                <w:sz w:val="22"/>
                <w:szCs w:val="22"/>
              </w:rPr>
              <w:t>Semana santa</w:t>
            </w:r>
          </w:p>
        </w:tc>
      </w:tr>
      <w:tr w:rsidR="007E5D0D" w:rsidRPr="00855145" w14:paraId="2620C8AA" w14:textId="77777777">
        <w:trPr>
          <w:trHeight w:val="880"/>
        </w:trPr>
        <w:tc>
          <w:tcPr>
            <w:tcW w:w="1485" w:type="dxa"/>
            <w:vAlign w:val="center"/>
          </w:tcPr>
          <w:p w14:paraId="4207FB5B"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11</w:t>
            </w:r>
          </w:p>
          <w:p w14:paraId="4742B065" w14:textId="339496CF"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w:t>
            </w:r>
            <w:r>
              <w:rPr>
                <w:rFonts w:ascii="Calibri" w:eastAsia="Calibri" w:hAnsi="Calibri" w:cs="Calibri"/>
                <w:i/>
                <w:color w:val="000000"/>
                <w:sz w:val="22"/>
                <w:szCs w:val="22"/>
              </w:rPr>
              <w:t>10</w:t>
            </w:r>
            <w:r w:rsidRPr="00855145">
              <w:rPr>
                <w:rFonts w:ascii="Calibri" w:eastAsia="Calibri" w:hAnsi="Calibri" w:cs="Calibri"/>
                <w:i/>
                <w:color w:val="000000"/>
                <w:sz w:val="22"/>
                <w:szCs w:val="22"/>
              </w:rPr>
              <w:t>-2</w:t>
            </w:r>
            <w:r>
              <w:rPr>
                <w:rFonts w:ascii="Calibri" w:eastAsia="Calibri" w:hAnsi="Calibri" w:cs="Calibri"/>
                <w:i/>
                <w:color w:val="000000"/>
                <w:sz w:val="22"/>
                <w:szCs w:val="22"/>
              </w:rPr>
              <w:t>3</w:t>
            </w:r>
          </w:p>
        </w:tc>
        <w:tc>
          <w:tcPr>
            <w:tcW w:w="3726" w:type="dxa"/>
            <w:vAlign w:val="center"/>
          </w:tcPr>
          <w:p w14:paraId="6475E077"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sz w:val="22"/>
                <w:szCs w:val="22"/>
              </w:rPr>
              <w:t>Hadoop y procesamiento con MapReduce.</w:t>
            </w:r>
          </w:p>
        </w:tc>
        <w:tc>
          <w:tcPr>
            <w:tcW w:w="3420" w:type="dxa"/>
            <w:vAlign w:val="center"/>
          </w:tcPr>
          <w:p w14:paraId="193123E7"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sz w:val="22"/>
                <w:szCs w:val="22"/>
              </w:rPr>
              <w:t>Entender cómo Hadoop gestiona grandes volúmenes de datos.</w:t>
            </w:r>
          </w:p>
        </w:tc>
        <w:tc>
          <w:tcPr>
            <w:tcW w:w="4903" w:type="dxa"/>
            <w:vAlign w:val="center"/>
          </w:tcPr>
          <w:p w14:paraId="0D3B1343"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Ejercicio en Google </w:t>
            </w:r>
            <w:proofErr w:type="spellStart"/>
            <w:r w:rsidRPr="00855145">
              <w:rPr>
                <w:rFonts w:ascii="Calibri" w:eastAsia="Calibri" w:hAnsi="Calibri" w:cs="Calibri"/>
                <w:i/>
                <w:color w:val="000000"/>
                <w:sz w:val="22"/>
                <w:szCs w:val="22"/>
              </w:rPr>
              <w:t>Colab</w:t>
            </w:r>
            <w:proofErr w:type="spellEnd"/>
            <w:r w:rsidRPr="00855145">
              <w:rPr>
                <w:rFonts w:ascii="Calibri" w:eastAsia="Calibri" w:hAnsi="Calibri" w:cs="Calibri"/>
                <w:i/>
                <w:color w:val="000000"/>
                <w:sz w:val="22"/>
                <w:szCs w:val="22"/>
              </w:rPr>
              <w:t>: Simulación de MapReduce con Python.</w:t>
            </w:r>
          </w:p>
          <w:p w14:paraId="2E5EA99D"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Cuestionario: 5 preguntas sobre Hadoop.</w:t>
            </w:r>
          </w:p>
          <w:p w14:paraId="009DAF53"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Exposición: Historia de Hadoop.</w:t>
            </w:r>
          </w:p>
          <w:p w14:paraId="3C5BBAF9"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Taller en casa: Instalación de Hadoop en un entorno virtualizado.</w:t>
            </w:r>
          </w:p>
        </w:tc>
      </w:tr>
      <w:tr w:rsidR="007E5D0D" w:rsidRPr="00855145" w14:paraId="2B92D758" w14:textId="77777777">
        <w:trPr>
          <w:trHeight w:val="880"/>
        </w:trPr>
        <w:tc>
          <w:tcPr>
            <w:tcW w:w="1485" w:type="dxa"/>
            <w:vAlign w:val="center"/>
          </w:tcPr>
          <w:p w14:paraId="52BED768"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12</w:t>
            </w:r>
          </w:p>
          <w:p w14:paraId="7E5A8CB7" w14:textId="00A6AFD0"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w:t>
            </w:r>
            <w:r>
              <w:rPr>
                <w:rFonts w:ascii="Calibri" w:eastAsia="Calibri" w:hAnsi="Calibri" w:cs="Calibri"/>
                <w:i/>
                <w:color w:val="000000"/>
                <w:sz w:val="22"/>
                <w:szCs w:val="22"/>
              </w:rPr>
              <w:t>1</w:t>
            </w:r>
            <w:r w:rsidRPr="00855145">
              <w:rPr>
                <w:rFonts w:ascii="Calibri" w:eastAsia="Calibri" w:hAnsi="Calibri" w:cs="Calibri"/>
                <w:i/>
                <w:color w:val="000000"/>
                <w:sz w:val="22"/>
                <w:szCs w:val="22"/>
              </w:rPr>
              <w:t>0-</w:t>
            </w:r>
            <w:r>
              <w:rPr>
                <w:rFonts w:ascii="Calibri" w:eastAsia="Calibri" w:hAnsi="Calibri" w:cs="Calibri"/>
                <w:i/>
                <w:color w:val="000000"/>
                <w:sz w:val="22"/>
                <w:szCs w:val="22"/>
              </w:rPr>
              <w:t>30</w:t>
            </w:r>
          </w:p>
        </w:tc>
        <w:tc>
          <w:tcPr>
            <w:tcW w:w="3726" w:type="dxa"/>
            <w:vAlign w:val="center"/>
          </w:tcPr>
          <w:p w14:paraId="72D543CF" w14:textId="77777777" w:rsidR="007E5D0D" w:rsidRPr="00855145" w:rsidRDefault="00855145">
            <w:pPr>
              <w:numPr>
                <w:ilvl w:val="0"/>
                <w:numId w:val="2"/>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sz w:val="22"/>
                <w:szCs w:val="22"/>
              </w:rPr>
              <w:t xml:space="preserve">Apache </w:t>
            </w:r>
            <w:proofErr w:type="spellStart"/>
            <w:r w:rsidRPr="00855145">
              <w:rPr>
                <w:rFonts w:ascii="Calibri" w:eastAsia="Calibri" w:hAnsi="Calibri" w:cs="Calibri"/>
                <w:sz w:val="22"/>
                <w:szCs w:val="22"/>
              </w:rPr>
              <w:t>Spark</w:t>
            </w:r>
            <w:proofErr w:type="spellEnd"/>
            <w:r w:rsidRPr="00855145">
              <w:rPr>
                <w:rFonts w:ascii="Calibri" w:eastAsia="Calibri" w:hAnsi="Calibri" w:cs="Calibri"/>
                <w:sz w:val="22"/>
                <w:szCs w:val="22"/>
              </w:rPr>
              <w:t>.</w:t>
            </w:r>
          </w:p>
        </w:tc>
        <w:tc>
          <w:tcPr>
            <w:tcW w:w="3420" w:type="dxa"/>
            <w:vAlign w:val="center"/>
          </w:tcPr>
          <w:p w14:paraId="7A975BCD" w14:textId="77777777" w:rsidR="007E5D0D" w:rsidRPr="00855145" w:rsidRDefault="00855145">
            <w:pPr>
              <w:numPr>
                <w:ilvl w:val="0"/>
                <w:numId w:val="2"/>
              </w:numPr>
              <w:pBdr>
                <w:top w:val="nil"/>
                <w:left w:val="nil"/>
                <w:bottom w:val="nil"/>
                <w:right w:val="nil"/>
                <w:between w:val="nil"/>
              </w:pBdr>
              <w:rPr>
                <w:rFonts w:ascii="Calibri" w:eastAsia="Calibri" w:hAnsi="Calibri" w:cs="Calibri"/>
                <w:color w:val="000000"/>
                <w:sz w:val="22"/>
                <w:szCs w:val="22"/>
              </w:rPr>
            </w:pPr>
            <w:r w:rsidRPr="00855145">
              <w:rPr>
                <w:rFonts w:ascii="Calibri" w:eastAsia="Calibri" w:hAnsi="Calibri" w:cs="Calibri"/>
                <w:sz w:val="22"/>
                <w:szCs w:val="22"/>
              </w:rPr>
              <w:t xml:space="preserve">Comprender cómo </w:t>
            </w:r>
            <w:proofErr w:type="spellStart"/>
            <w:r w:rsidRPr="00855145">
              <w:rPr>
                <w:rFonts w:ascii="Calibri" w:eastAsia="Calibri" w:hAnsi="Calibri" w:cs="Calibri"/>
                <w:sz w:val="22"/>
                <w:szCs w:val="22"/>
              </w:rPr>
              <w:t>Spark</w:t>
            </w:r>
            <w:proofErr w:type="spellEnd"/>
            <w:r w:rsidRPr="00855145">
              <w:rPr>
                <w:rFonts w:ascii="Calibri" w:eastAsia="Calibri" w:hAnsi="Calibri" w:cs="Calibri"/>
                <w:sz w:val="22"/>
                <w:szCs w:val="22"/>
              </w:rPr>
              <w:t xml:space="preserve"> mejora el procesamiento de datos.</w:t>
            </w:r>
          </w:p>
        </w:tc>
        <w:tc>
          <w:tcPr>
            <w:tcW w:w="4903" w:type="dxa"/>
            <w:vAlign w:val="center"/>
          </w:tcPr>
          <w:p w14:paraId="1BA9AE34"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Ejercicio en Google </w:t>
            </w:r>
            <w:proofErr w:type="spellStart"/>
            <w:r w:rsidRPr="00855145">
              <w:rPr>
                <w:rFonts w:ascii="Calibri" w:eastAsia="Calibri" w:hAnsi="Calibri" w:cs="Calibri"/>
                <w:i/>
                <w:color w:val="000000"/>
                <w:sz w:val="22"/>
                <w:szCs w:val="22"/>
              </w:rPr>
              <w:t>Colab</w:t>
            </w:r>
            <w:proofErr w:type="spellEnd"/>
            <w:r w:rsidRPr="00855145">
              <w:rPr>
                <w:rFonts w:ascii="Calibri" w:eastAsia="Calibri" w:hAnsi="Calibri" w:cs="Calibri"/>
                <w:i/>
                <w:color w:val="000000"/>
                <w:sz w:val="22"/>
                <w:szCs w:val="22"/>
              </w:rPr>
              <w:t xml:space="preserve">: Análisis de datos con </w:t>
            </w:r>
            <w:proofErr w:type="spellStart"/>
            <w:r w:rsidRPr="00855145">
              <w:rPr>
                <w:rFonts w:ascii="Calibri" w:eastAsia="Calibri" w:hAnsi="Calibri" w:cs="Calibri"/>
                <w:i/>
                <w:color w:val="000000"/>
                <w:sz w:val="22"/>
                <w:szCs w:val="22"/>
              </w:rPr>
              <w:t>PySpark</w:t>
            </w:r>
            <w:proofErr w:type="spellEnd"/>
            <w:r w:rsidRPr="00855145">
              <w:rPr>
                <w:rFonts w:ascii="Calibri" w:eastAsia="Calibri" w:hAnsi="Calibri" w:cs="Calibri"/>
                <w:i/>
                <w:color w:val="000000"/>
                <w:sz w:val="22"/>
                <w:szCs w:val="22"/>
              </w:rPr>
              <w:t>.</w:t>
            </w:r>
          </w:p>
          <w:p w14:paraId="578CB590"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b/>
                <w:sz w:val="22"/>
                <w:szCs w:val="22"/>
              </w:rPr>
              <w:t>Ejercicio práctico:</w:t>
            </w:r>
            <w:r w:rsidRPr="00855145">
              <w:rPr>
                <w:rFonts w:ascii="Calibri" w:eastAsia="Calibri" w:hAnsi="Calibri" w:cs="Calibri"/>
                <w:sz w:val="22"/>
                <w:szCs w:val="22"/>
              </w:rPr>
              <w:t xml:space="preserve"> Implementación de modelos en </w:t>
            </w:r>
            <w:proofErr w:type="spellStart"/>
            <w:r w:rsidRPr="00855145">
              <w:rPr>
                <w:rFonts w:ascii="Calibri" w:eastAsia="Calibri" w:hAnsi="Calibri" w:cs="Calibri"/>
                <w:sz w:val="22"/>
                <w:szCs w:val="22"/>
              </w:rPr>
              <w:t>Spark</w:t>
            </w:r>
            <w:proofErr w:type="spellEnd"/>
            <w:r w:rsidRPr="00855145">
              <w:rPr>
                <w:rFonts w:ascii="Calibri" w:eastAsia="Calibri" w:hAnsi="Calibri" w:cs="Calibri"/>
                <w:sz w:val="22"/>
                <w:szCs w:val="22"/>
              </w:rPr>
              <w:t>.</w:t>
            </w:r>
          </w:p>
          <w:p w14:paraId="4C1E49C0"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Cuestionario: 5 preguntas sobre </w:t>
            </w:r>
            <w:proofErr w:type="spellStart"/>
            <w:r w:rsidRPr="00855145">
              <w:rPr>
                <w:rFonts w:ascii="Calibri" w:eastAsia="Calibri" w:hAnsi="Calibri" w:cs="Calibri"/>
                <w:i/>
                <w:color w:val="000000"/>
                <w:sz w:val="22"/>
                <w:szCs w:val="22"/>
              </w:rPr>
              <w:t>Spark</w:t>
            </w:r>
            <w:proofErr w:type="spellEnd"/>
            <w:r w:rsidRPr="00855145">
              <w:rPr>
                <w:rFonts w:ascii="Calibri" w:eastAsia="Calibri" w:hAnsi="Calibri" w:cs="Calibri"/>
                <w:i/>
                <w:color w:val="000000"/>
                <w:sz w:val="22"/>
                <w:szCs w:val="22"/>
              </w:rPr>
              <w:t>.</w:t>
            </w:r>
          </w:p>
          <w:p w14:paraId="41002EEE"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Exposición: Diferencias entre </w:t>
            </w:r>
            <w:proofErr w:type="spellStart"/>
            <w:r w:rsidRPr="00855145">
              <w:rPr>
                <w:rFonts w:ascii="Calibri" w:eastAsia="Calibri" w:hAnsi="Calibri" w:cs="Calibri"/>
                <w:i/>
                <w:color w:val="000000"/>
                <w:sz w:val="22"/>
                <w:szCs w:val="22"/>
              </w:rPr>
              <w:t>Spark</w:t>
            </w:r>
            <w:proofErr w:type="spellEnd"/>
            <w:r w:rsidRPr="00855145">
              <w:rPr>
                <w:rFonts w:ascii="Calibri" w:eastAsia="Calibri" w:hAnsi="Calibri" w:cs="Calibri"/>
                <w:i/>
                <w:color w:val="000000"/>
                <w:sz w:val="22"/>
                <w:szCs w:val="22"/>
              </w:rPr>
              <w:t xml:space="preserve"> y Hadoop.</w:t>
            </w:r>
          </w:p>
          <w:p w14:paraId="3F1534AE"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Taller en casa: Instalación de </w:t>
            </w:r>
            <w:proofErr w:type="spellStart"/>
            <w:r w:rsidRPr="00855145">
              <w:rPr>
                <w:rFonts w:ascii="Calibri" w:eastAsia="Calibri" w:hAnsi="Calibri" w:cs="Calibri"/>
                <w:i/>
                <w:color w:val="000000"/>
                <w:sz w:val="22"/>
                <w:szCs w:val="22"/>
              </w:rPr>
              <w:t>PySpark</w:t>
            </w:r>
            <w:proofErr w:type="spellEnd"/>
            <w:r w:rsidRPr="00855145">
              <w:rPr>
                <w:rFonts w:ascii="Calibri" w:eastAsia="Calibri" w:hAnsi="Calibri" w:cs="Calibri"/>
                <w:i/>
                <w:color w:val="000000"/>
                <w:sz w:val="22"/>
                <w:szCs w:val="22"/>
              </w:rPr>
              <w:t>.</w:t>
            </w:r>
          </w:p>
        </w:tc>
      </w:tr>
      <w:tr w:rsidR="007E5D0D" w:rsidRPr="00855145" w14:paraId="74C39C9D" w14:textId="77777777">
        <w:trPr>
          <w:trHeight w:val="880"/>
        </w:trPr>
        <w:tc>
          <w:tcPr>
            <w:tcW w:w="1485" w:type="dxa"/>
            <w:vAlign w:val="center"/>
          </w:tcPr>
          <w:p w14:paraId="3B5C2688"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lastRenderedPageBreak/>
              <w:t>Sesión 13</w:t>
            </w:r>
          </w:p>
          <w:p w14:paraId="593F07E5" w14:textId="11F55031"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w:t>
            </w:r>
            <w:r>
              <w:rPr>
                <w:rFonts w:ascii="Calibri" w:eastAsia="Calibri" w:hAnsi="Calibri" w:cs="Calibri"/>
                <w:i/>
                <w:color w:val="000000"/>
                <w:sz w:val="22"/>
                <w:szCs w:val="22"/>
              </w:rPr>
              <w:t>11</w:t>
            </w:r>
            <w:r w:rsidRPr="00855145">
              <w:rPr>
                <w:rFonts w:ascii="Calibri" w:eastAsia="Calibri" w:hAnsi="Calibri" w:cs="Calibri"/>
                <w:i/>
                <w:color w:val="000000"/>
                <w:sz w:val="22"/>
                <w:szCs w:val="22"/>
              </w:rPr>
              <w:t>-</w:t>
            </w:r>
            <w:r>
              <w:rPr>
                <w:rFonts w:ascii="Calibri" w:eastAsia="Calibri" w:hAnsi="Calibri" w:cs="Calibri"/>
                <w:i/>
                <w:color w:val="000000"/>
                <w:sz w:val="22"/>
                <w:szCs w:val="22"/>
              </w:rPr>
              <w:t>06</w:t>
            </w:r>
          </w:p>
        </w:tc>
        <w:tc>
          <w:tcPr>
            <w:tcW w:w="3726" w:type="dxa"/>
            <w:vAlign w:val="center"/>
          </w:tcPr>
          <w:p w14:paraId="621EC9E2"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t>Neo4j y su aplicación en Big Data</w:t>
            </w:r>
          </w:p>
        </w:tc>
        <w:tc>
          <w:tcPr>
            <w:tcW w:w="3420" w:type="dxa"/>
            <w:vAlign w:val="center"/>
          </w:tcPr>
          <w:p w14:paraId="5233E04E" w14:textId="77777777" w:rsidR="007E5D0D" w:rsidRPr="00855145" w:rsidRDefault="00855145">
            <w:pPr>
              <w:numPr>
                <w:ilvl w:val="0"/>
                <w:numId w:val="14"/>
              </w:numPr>
              <w:pBdr>
                <w:top w:val="nil"/>
                <w:left w:val="nil"/>
                <w:bottom w:val="nil"/>
                <w:right w:val="nil"/>
                <w:between w:val="nil"/>
              </w:pBdr>
              <w:rPr>
                <w:rFonts w:ascii="Calibri" w:eastAsia="Calibri" w:hAnsi="Calibri" w:cs="Calibri"/>
                <w:color w:val="000000"/>
                <w:sz w:val="22"/>
                <w:szCs w:val="22"/>
              </w:rPr>
            </w:pPr>
            <w:r w:rsidRPr="00855145">
              <w:t>Comprender cómo las bases de datos de grafos pueden mejorar el modelado y análisis de datos en entornos de Big Data.</w:t>
            </w:r>
          </w:p>
        </w:tc>
        <w:tc>
          <w:tcPr>
            <w:tcW w:w="4903" w:type="dxa"/>
            <w:vAlign w:val="center"/>
          </w:tcPr>
          <w:p w14:paraId="2B30FE2F"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t xml:space="preserve">Ejercicio en Google </w:t>
            </w:r>
            <w:proofErr w:type="spellStart"/>
            <w:r w:rsidRPr="00855145">
              <w:t>Colab</w:t>
            </w:r>
            <w:proofErr w:type="spellEnd"/>
          </w:p>
          <w:p w14:paraId="11940F7E"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Cuestionario: 5 preguntas sobre Neo4J</w:t>
            </w:r>
          </w:p>
          <w:p w14:paraId="78231403"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t>Taller en Casa: Creación de un grafo con información de películas y actores.</w:t>
            </w:r>
          </w:p>
        </w:tc>
      </w:tr>
      <w:tr w:rsidR="007E5D0D" w:rsidRPr="00855145" w14:paraId="3C02A1BB" w14:textId="77777777">
        <w:trPr>
          <w:trHeight w:val="880"/>
        </w:trPr>
        <w:tc>
          <w:tcPr>
            <w:tcW w:w="1485" w:type="dxa"/>
            <w:vAlign w:val="center"/>
          </w:tcPr>
          <w:p w14:paraId="0F5C3809"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14</w:t>
            </w:r>
          </w:p>
          <w:p w14:paraId="5FDE74A1" w14:textId="50F3242F"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w:t>
            </w:r>
            <w:r>
              <w:rPr>
                <w:rFonts w:ascii="Calibri" w:eastAsia="Calibri" w:hAnsi="Calibri" w:cs="Calibri"/>
                <w:i/>
                <w:color w:val="000000"/>
                <w:sz w:val="22"/>
                <w:szCs w:val="22"/>
              </w:rPr>
              <w:t>11-13</w:t>
            </w:r>
          </w:p>
        </w:tc>
        <w:tc>
          <w:tcPr>
            <w:tcW w:w="3726" w:type="dxa"/>
            <w:vAlign w:val="center"/>
          </w:tcPr>
          <w:p w14:paraId="742D29A3" w14:textId="6FA1832B"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proofErr w:type="spellStart"/>
            <w:r w:rsidRPr="00855145">
              <w:rPr>
                <w:rFonts w:ascii="Calibri" w:eastAsia="Calibri" w:hAnsi="Calibri" w:cs="Calibri"/>
                <w:sz w:val="22"/>
                <w:szCs w:val="22"/>
              </w:rPr>
              <w:t>Dask</w:t>
            </w:r>
            <w:proofErr w:type="spellEnd"/>
            <w:r w:rsidRPr="00855145">
              <w:rPr>
                <w:rFonts w:ascii="Calibri" w:eastAsia="Calibri" w:hAnsi="Calibri" w:cs="Calibri"/>
                <w:sz w:val="22"/>
                <w:szCs w:val="22"/>
              </w:rPr>
              <w:t xml:space="preserve"> y Procesamiento en Memoria</w:t>
            </w:r>
            <w:r>
              <w:rPr>
                <w:rFonts w:ascii="Calibri" w:eastAsia="Calibri" w:hAnsi="Calibri" w:cs="Calibri"/>
                <w:sz w:val="22"/>
                <w:szCs w:val="22"/>
              </w:rPr>
              <w:t xml:space="preserve"> y </w:t>
            </w:r>
            <w:proofErr w:type="spellStart"/>
            <w:r w:rsidRPr="00855145">
              <w:rPr>
                <w:rFonts w:ascii="Calibri" w:eastAsia="Calibri" w:hAnsi="Calibri" w:cs="Calibri"/>
                <w:color w:val="000000"/>
                <w:sz w:val="22"/>
                <w:szCs w:val="22"/>
              </w:rPr>
              <w:t>Elastic</w:t>
            </w:r>
            <w:proofErr w:type="spellEnd"/>
            <w:r w:rsidRPr="00855145">
              <w:rPr>
                <w:rFonts w:ascii="Calibri" w:eastAsia="Calibri" w:hAnsi="Calibri" w:cs="Calibri"/>
                <w:color w:val="000000"/>
                <w:sz w:val="22"/>
                <w:szCs w:val="22"/>
              </w:rPr>
              <w:t xml:space="preserve"> </w:t>
            </w:r>
            <w:proofErr w:type="spellStart"/>
            <w:r w:rsidRPr="00855145">
              <w:rPr>
                <w:rFonts w:ascii="Calibri" w:eastAsia="Calibri" w:hAnsi="Calibri" w:cs="Calibri"/>
                <w:color w:val="000000"/>
                <w:sz w:val="22"/>
                <w:szCs w:val="22"/>
              </w:rPr>
              <w:t>Search</w:t>
            </w:r>
            <w:proofErr w:type="spellEnd"/>
          </w:p>
        </w:tc>
        <w:tc>
          <w:tcPr>
            <w:tcW w:w="3420" w:type="dxa"/>
            <w:vAlign w:val="center"/>
          </w:tcPr>
          <w:p w14:paraId="03A35AAA" w14:textId="77777777" w:rsidR="007E5D0D" w:rsidRPr="00855145" w:rsidRDefault="00855145">
            <w:pPr>
              <w:numPr>
                <w:ilvl w:val="0"/>
                <w:numId w:val="14"/>
              </w:numPr>
              <w:pBdr>
                <w:top w:val="nil"/>
                <w:left w:val="nil"/>
                <w:bottom w:val="nil"/>
                <w:right w:val="nil"/>
                <w:between w:val="nil"/>
              </w:pBdr>
              <w:spacing w:after="200" w:line="276" w:lineRule="auto"/>
              <w:rPr>
                <w:rFonts w:ascii="Calibri" w:eastAsia="Calibri" w:hAnsi="Calibri" w:cs="Calibri"/>
                <w:i/>
                <w:color w:val="000000"/>
                <w:sz w:val="22"/>
                <w:szCs w:val="22"/>
              </w:rPr>
            </w:pPr>
            <w:r w:rsidRPr="00855145">
              <w:rPr>
                <w:rFonts w:ascii="Calibri" w:eastAsia="Calibri" w:hAnsi="Calibri" w:cs="Calibri"/>
                <w:i/>
                <w:color w:val="000000"/>
                <w:sz w:val="22"/>
                <w:szCs w:val="22"/>
              </w:rPr>
              <w:t>Implementación de herramientas para procesamiento de datos</w:t>
            </w:r>
          </w:p>
        </w:tc>
        <w:tc>
          <w:tcPr>
            <w:tcW w:w="4903" w:type="dxa"/>
            <w:vAlign w:val="center"/>
          </w:tcPr>
          <w:p w14:paraId="3475B511"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b/>
                <w:sz w:val="22"/>
                <w:szCs w:val="22"/>
              </w:rPr>
              <w:t>Ejercicio práctico:</w:t>
            </w:r>
            <w:r w:rsidRPr="00855145">
              <w:rPr>
                <w:rFonts w:ascii="Calibri" w:eastAsia="Calibri" w:hAnsi="Calibri" w:cs="Calibri"/>
                <w:sz w:val="22"/>
                <w:szCs w:val="22"/>
              </w:rPr>
              <w:t xml:space="preserve"> Uso de </w:t>
            </w:r>
            <w:proofErr w:type="spellStart"/>
            <w:r w:rsidRPr="00855145">
              <w:rPr>
                <w:rFonts w:ascii="Calibri" w:eastAsia="Calibri" w:hAnsi="Calibri" w:cs="Calibri"/>
                <w:sz w:val="22"/>
                <w:szCs w:val="22"/>
              </w:rPr>
              <w:t>Dask</w:t>
            </w:r>
            <w:proofErr w:type="spellEnd"/>
            <w:r w:rsidRPr="00855145">
              <w:rPr>
                <w:rFonts w:ascii="Calibri" w:eastAsia="Calibri" w:hAnsi="Calibri" w:cs="Calibri"/>
                <w:sz w:val="22"/>
                <w:szCs w:val="22"/>
              </w:rPr>
              <w:t xml:space="preserve"> en Python</w:t>
            </w:r>
            <w:r>
              <w:rPr>
                <w:rFonts w:ascii="Calibri" w:eastAsia="Calibri" w:hAnsi="Calibri" w:cs="Calibri"/>
                <w:sz w:val="22"/>
                <w:szCs w:val="22"/>
              </w:rPr>
              <w:t>.</w:t>
            </w:r>
          </w:p>
          <w:p w14:paraId="2CD9D665" w14:textId="22B024D8" w:rsidR="00855145"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i/>
                <w:color w:val="000000"/>
                <w:sz w:val="22"/>
                <w:szCs w:val="22"/>
              </w:rPr>
              <w:t xml:space="preserve">Ejemplo práctico de la implementación </w:t>
            </w:r>
            <w:proofErr w:type="spellStart"/>
            <w:r w:rsidRPr="00855145">
              <w:rPr>
                <w:rFonts w:ascii="Calibri" w:eastAsia="Calibri" w:hAnsi="Calibri" w:cs="Calibri"/>
                <w:i/>
                <w:color w:val="000000"/>
                <w:sz w:val="22"/>
                <w:szCs w:val="22"/>
              </w:rPr>
              <w:t>Elastic</w:t>
            </w:r>
            <w:proofErr w:type="spellEnd"/>
            <w:r w:rsidRPr="00855145">
              <w:rPr>
                <w:rFonts w:ascii="Calibri" w:eastAsia="Calibri" w:hAnsi="Calibri" w:cs="Calibri"/>
                <w:i/>
                <w:color w:val="000000"/>
                <w:sz w:val="22"/>
                <w:szCs w:val="22"/>
              </w:rPr>
              <w:t xml:space="preserve"> </w:t>
            </w:r>
            <w:proofErr w:type="spellStart"/>
            <w:r w:rsidRPr="00855145">
              <w:rPr>
                <w:rFonts w:ascii="Calibri" w:eastAsia="Calibri" w:hAnsi="Calibri" w:cs="Calibri"/>
                <w:i/>
                <w:color w:val="000000"/>
                <w:sz w:val="22"/>
                <w:szCs w:val="22"/>
              </w:rPr>
              <w:t>Search</w:t>
            </w:r>
            <w:proofErr w:type="spellEnd"/>
          </w:p>
        </w:tc>
      </w:tr>
      <w:tr w:rsidR="007E5D0D" w:rsidRPr="00855145" w14:paraId="211602E2" w14:textId="77777777">
        <w:trPr>
          <w:trHeight w:val="880"/>
        </w:trPr>
        <w:tc>
          <w:tcPr>
            <w:tcW w:w="1485" w:type="dxa"/>
            <w:vAlign w:val="center"/>
          </w:tcPr>
          <w:p w14:paraId="4C034FE2" w14:textId="77777777" w:rsidR="007E5D0D" w:rsidRPr="00855145" w:rsidRDefault="00855145">
            <w:pPr>
              <w:jc w:val="center"/>
              <w:rPr>
                <w:rFonts w:ascii="Calibri" w:eastAsia="Calibri" w:hAnsi="Calibri" w:cs="Calibri"/>
                <w:b/>
                <w:sz w:val="22"/>
                <w:szCs w:val="22"/>
              </w:rPr>
            </w:pPr>
            <w:r w:rsidRPr="00855145">
              <w:rPr>
                <w:rFonts w:ascii="Calibri" w:eastAsia="Calibri" w:hAnsi="Calibri" w:cs="Calibri"/>
                <w:b/>
                <w:sz w:val="22"/>
                <w:szCs w:val="22"/>
              </w:rPr>
              <w:t>Sesión 15</w:t>
            </w:r>
          </w:p>
          <w:p w14:paraId="361C7FD9" w14:textId="799197D7" w:rsidR="007E5D0D" w:rsidRPr="00855145" w:rsidRDefault="00855145">
            <w:pPr>
              <w:jc w:val="center"/>
              <w:rPr>
                <w:rFonts w:ascii="Calibri" w:eastAsia="Calibri" w:hAnsi="Calibri" w:cs="Calibri"/>
                <w:b/>
                <w:sz w:val="22"/>
                <w:szCs w:val="22"/>
              </w:rPr>
            </w:pPr>
            <w:r w:rsidRPr="00855145">
              <w:rPr>
                <w:rFonts w:ascii="Calibri" w:eastAsia="Calibri" w:hAnsi="Calibri" w:cs="Calibri"/>
                <w:i/>
                <w:color w:val="000000"/>
                <w:sz w:val="22"/>
                <w:szCs w:val="22"/>
              </w:rPr>
              <w:t>2025-</w:t>
            </w:r>
            <w:r>
              <w:rPr>
                <w:rFonts w:ascii="Calibri" w:eastAsia="Calibri" w:hAnsi="Calibri" w:cs="Calibri"/>
                <w:i/>
                <w:color w:val="000000"/>
                <w:sz w:val="22"/>
                <w:szCs w:val="22"/>
              </w:rPr>
              <w:t>11</w:t>
            </w:r>
            <w:r w:rsidRPr="00855145">
              <w:rPr>
                <w:rFonts w:ascii="Calibri" w:eastAsia="Calibri" w:hAnsi="Calibri" w:cs="Calibri"/>
                <w:i/>
                <w:color w:val="000000"/>
                <w:sz w:val="22"/>
                <w:szCs w:val="22"/>
              </w:rPr>
              <w:t>-</w:t>
            </w:r>
            <w:r>
              <w:rPr>
                <w:rFonts w:ascii="Calibri" w:eastAsia="Calibri" w:hAnsi="Calibri" w:cs="Calibri"/>
                <w:i/>
                <w:color w:val="000000"/>
                <w:sz w:val="22"/>
                <w:szCs w:val="22"/>
              </w:rPr>
              <w:t>20</w:t>
            </w:r>
          </w:p>
        </w:tc>
        <w:tc>
          <w:tcPr>
            <w:tcW w:w="7146" w:type="dxa"/>
            <w:gridSpan w:val="2"/>
            <w:vAlign w:val="center"/>
          </w:tcPr>
          <w:p w14:paraId="7E616D23" w14:textId="77777777" w:rsidR="007E5D0D" w:rsidRPr="00855145" w:rsidRDefault="00855145">
            <w:pPr>
              <w:numPr>
                <w:ilvl w:val="0"/>
                <w:numId w:val="14"/>
              </w:numPr>
              <w:pBdr>
                <w:top w:val="nil"/>
                <w:left w:val="nil"/>
                <w:bottom w:val="nil"/>
                <w:right w:val="nil"/>
                <w:between w:val="nil"/>
              </w:pBdr>
              <w:rPr>
                <w:rFonts w:ascii="Calibri" w:eastAsia="Calibri" w:hAnsi="Calibri" w:cs="Calibri"/>
                <w:i/>
                <w:color w:val="000000"/>
                <w:sz w:val="22"/>
                <w:szCs w:val="22"/>
              </w:rPr>
            </w:pPr>
            <w:r w:rsidRPr="00855145">
              <w:rPr>
                <w:rFonts w:ascii="Calibri" w:eastAsia="Calibri" w:hAnsi="Calibri" w:cs="Calibri"/>
                <w:sz w:val="22"/>
                <w:szCs w:val="22"/>
              </w:rPr>
              <w:t>Tercer taller de evaluación</w:t>
            </w:r>
          </w:p>
        </w:tc>
        <w:tc>
          <w:tcPr>
            <w:tcW w:w="4903" w:type="dxa"/>
            <w:vAlign w:val="center"/>
          </w:tcPr>
          <w:p w14:paraId="7AA4D897" w14:textId="241D752B" w:rsidR="007E5D0D" w:rsidRPr="00855145" w:rsidRDefault="00855145" w:rsidP="00855145">
            <w:pPr>
              <w:pBdr>
                <w:top w:val="nil"/>
                <w:left w:val="nil"/>
                <w:bottom w:val="nil"/>
                <w:right w:val="nil"/>
                <w:between w:val="nil"/>
              </w:pBdr>
              <w:ind w:left="502"/>
              <w:rPr>
                <w:rFonts w:ascii="Calibri" w:eastAsia="Calibri" w:hAnsi="Calibri" w:cs="Calibri"/>
                <w:i/>
                <w:color w:val="000000"/>
                <w:sz w:val="22"/>
                <w:szCs w:val="22"/>
              </w:rPr>
            </w:pPr>
            <w:r>
              <w:rPr>
                <w:rFonts w:ascii="Calibri" w:eastAsia="Calibri" w:hAnsi="Calibri" w:cs="Calibri"/>
                <w:i/>
                <w:color w:val="000000"/>
                <w:sz w:val="22"/>
                <w:szCs w:val="22"/>
              </w:rPr>
              <w:t xml:space="preserve">Exposición de proyecto final </w:t>
            </w:r>
          </w:p>
        </w:tc>
      </w:tr>
    </w:tbl>
    <w:p w14:paraId="01F38B6D" w14:textId="77777777" w:rsidR="007E5D0D" w:rsidRDefault="007E5D0D">
      <w:pPr>
        <w:jc w:val="center"/>
        <w:rPr>
          <w:rFonts w:ascii="Arial Narrow" w:eastAsia="Arial Narrow" w:hAnsi="Arial Narrow" w:cs="Arial Narrow"/>
          <w:b/>
          <w:sz w:val="32"/>
          <w:szCs w:val="32"/>
        </w:rPr>
      </w:pPr>
    </w:p>
    <w:p w14:paraId="77389183" w14:textId="77777777" w:rsidR="007E5D0D" w:rsidRDefault="007E5D0D">
      <w:pPr>
        <w:rPr>
          <w:rFonts w:ascii="Arial Narrow" w:eastAsia="Arial Narrow" w:hAnsi="Arial Narrow" w:cs="Arial Narrow"/>
        </w:rPr>
      </w:pPr>
    </w:p>
    <w:p w14:paraId="50334248" w14:textId="77777777" w:rsidR="007E5D0D" w:rsidRDefault="00855145">
      <w:pPr>
        <w:rPr>
          <w:rFonts w:ascii="Arial Narrow" w:eastAsia="Arial Narrow" w:hAnsi="Arial Narrow" w:cs="Arial Narrow"/>
        </w:rPr>
      </w:pPr>
      <w:r>
        <w:rPr>
          <w:rFonts w:ascii="Arial Narrow" w:eastAsia="Arial Narrow" w:hAnsi="Arial Narrow" w:cs="Arial Narrow"/>
        </w:rPr>
        <w:t>Firma del Profesor</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 xml:space="preserve">Firma del Director del Programa </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Fecha: agosto 30 de 2024</w:t>
      </w:r>
    </w:p>
    <w:p w14:paraId="5982A018" w14:textId="77777777" w:rsidR="007E5D0D" w:rsidRDefault="007E5D0D">
      <w:pPr>
        <w:rPr>
          <w:rFonts w:ascii="Arial Narrow" w:eastAsia="Arial Narrow" w:hAnsi="Arial Narrow" w:cs="Arial Narrow"/>
        </w:rPr>
      </w:pPr>
    </w:p>
    <w:p w14:paraId="03448DB1" w14:textId="77777777" w:rsidR="007E5D0D" w:rsidRDefault="007E5D0D">
      <w:pPr>
        <w:rPr>
          <w:rFonts w:ascii="Arial Narrow" w:eastAsia="Arial Narrow" w:hAnsi="Arial Narrow" w:cs="Arial Narrow"/>
        </w:rPr>
      </w:pPr>
    </w:p>
    <w:p w14:paraId="77FC7206" w14:textId="77777777" w:rsidR="007E5D0D" w:rsidRDefault="00855145">
      <w:pPr>
        <w:rPr>
          <w:rFonts w:ascii="Arial Narrow" w:eastAsia="Arial Narrow" w:hAnsi="Arial Narrow" w:cs="Arial Narrow"/>
          <w:sz w:val="22"/>
          <w:szCs w:val="22"/>
        </w:rPr>
      </w:pPr>
      <w:r>
        <w:rPr>
          <w:rFonts w:ascii="Arial Narrow" w:eastAsia="Arial Narrow" w:hAnsi="Arial Narrow" w:cs="Arial Narrow"/>
        </w:rPr>
        <w:t>___________________________________</w:t>
      </w:r>
      <w:r>
        <w:rPr>
          <w:rFonts w:ascii="Arial Narrow" w:eastAsia="Arial Narrow" w:hAnsi="Arial Narrow" w:cs="Arial Narrow"/>
        </w:rPr>
        <w:tab/>
      </w:r>
      <w:r>
        <w:rPr>
          <w:rFonts w:ascii="Arial Narrow" w:eastAsia="Arial Narrow" w:hAnsi="Arial Narrow" w:cs="Arial Narrow"/>
        </w:rPr>
        <w:tab/>
        <w:t>____________________________________               ____________________</w:t>
      </w:r>
    </w:p>
    <w:p w14:paraId="2AAF4F43" w14:textId="77777777" w:rsidR="007E5D0D" w:rsidRDefault="007E5D0D">
      <w:pPr>
        <w:rPr>
          <w:rFonts w:ascii="Arial Narrow" w:eastAsia="Arial Narrow" w:hAnsi="Arial Narrow" w:cs="Arial Narrow"/>
        </w:rPr>
      </w:pPr>
    </w:p>
    <w:sectPr w:rsidR="007E5D0D">
      <w:pgSz w:w="15840" w:h="12240" w:orient="landscape"/>
      <w:pgMar w:top="1440" w:right="1080" w:bottom="1440" w:left="108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350"/>
    <w:multiLevelType w:val="multilevel"/>
    <w:tmpl w:val="8CECDA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A63941"/>
    <w:multiLevelType w:val="multilevel"/>
    <w:tmpl w:val="784ED4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747E18"/>
    <w:multiLevelType w:val="multilevel"/>
    <w:tmpl w:val="515CB6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3905864"/>
    <w:multiLevelType w:val="multilevel"/>
    <w:tmpl w:val="6BFCFD7E"/>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AB4D6E"/>
    <w:multiLevelType w:val="multilevel"/>
    <w:tmpl w:val="8C2E6714"/>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1C142A"/>
    <w:multiLevelType w:val="multilevel"/>
    <w:tmpl w:val="94562D56"/>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1761C5E"/>
    <w:multiLevelType w:val="multilevel"/>
    <w:tmpl w:val="DA4886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004610A"/>
    <w:multiLevelType w:val="multilevel"/>
    <w:tmpl w:val="1F3E16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BD2C83"/>
    <w:multiLevelType w:val="multilevel"/>
    <w:tmpl w:val="9440FE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D196066"/>
    <w:multiLevelType w:val="multilevel"/>
    <w:tmpl w:val="CDFE2B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F1D296C"/>
    <w:multiLevelType w:val="multilevel"/>
    <w:tmpl w:val="96522E46"/>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FC301C1"/>
    <w:multiLevelType w:val="multilevel"/>
    <w:tmpl w:val="071875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7863EC8"/>
    <w:multiLevelType w:val="multilevel"/>
    <w:tmpl w:val="8C7E558C"/>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DF6469B"/>
    <w:multiLevelType w:val="multilevel"/>
    <w:tmpl w:val="BFD49B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3043990"/>
    <w:multiLevelType w:val="multilevel"/>
    <w:tmpl w:val="31DE59C8"/>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08007519">
    <w:abstractNumId w:val="2"/>
  </w:num>
  <w:num w:numId="2" w16cid:durableId="1370957052">
    <w:abstractNumId w:val="3"/>
  </w:num>
  <w:num w:numId="3" w16cid:durableId="946280509">
    <w:abstractNumId w:val="6"/>
  </w:num>
  <w:num w:numId="4" w16cid:durableId="708266726">
    <w:abstractNumId w:val="9"/>
  </w:num>
  <w:num w:numId="5" w16cid:durableId="1095786532">
    <w:abstractNumId w:val="4"/>
  </w:num>
  <w:num w:numId="6" w16cid:durableId="1621495011">
    <w:abstractNumId w:val="14"/>
  </w:num>
  <w:num w:numId="7" w16cid:durableId="612203738">
    <w:abstractNumId w:val="10"/>
  </w:num>
  <w:num w:numId="8" w16cid:durableId="1729382492">
    <w:abstractNumId w:val="5"/>
  </w:num>
  <w:num w:numId="9" w16cid:durableId="1002780443">
    <w:abstractNumId w:val="7"/>
  </w:num>
  <w:num w:numId="10" w16cid:durableId="154810116">
    <w:abstractNumId w:val="0"/>
  </w:num>
  <w:num w:numId="11" w16cid:durableId="697975335">
    <w:abstractNumId w:val="8"/>
  </w:num>
  <w:num w:numId="12" w16cid:durableId="1140728553">
    <w:abstractNumId w:val="11"/>
  </w:num>
  <w:num w:numId="13" w16cid:durableId="2038236251">
    <w:abstractNumId w:val="13"/>
  </w:num>
  <w:num w:numId="14" w16cid:durableId="1076317955">
    <w:abstractNumId w:val="12"/>
  </w:num>
  <w:num w:numId="15" w16cid:durableId="1473987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D0D"/>
    <w:rsid w:val="001B7377"/>
    <w:rsid w:val="007E5D0D"/>
    <w:rsid w:val="00855145"/>
    <w:rsid w:val="00A00B4E"/>
    <w:rsid w:val="00F36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3CA0"/>
  <w15:docId w15:val="{4C1E3FFB-C0EE-4ACA-BC80-447959F4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4B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FootnoteText">
    <w:name w:val="footnote text"/>
    <w:basedOn w:val="Normal"/>
    <w:link w:val="FootnoteTextChar"/>
    <w:semiHidden/>
    <w:rsid w:val="00A47702"/>
    <w:rPr>
      <w:sz w:val="20"/>
      <w:szCs w:val="20"/>
    </w:rPr>
  </w:style>
  <w:style w:type="character" w:customStyle="1" w:styleId="FootnoteTextChar">
    <w:name w:val="Footnote Text Char"/>
    <w:basedOn w:val="DefaultParagraphFont"/>
    <w:link w:val="FootnoteText"/>
    <w:semiHidden/>
    <w:locked/>
    <w:rsid w:val="00A47702"/>
    <w:rPr>
      <w:rFonts w:ascii="Times New Roman" w:hAnsi="Times New Roman" w:cs="Times New Roman"/>
      <w:sz w:val="20"/>
      <w:szCs w:val="20"/>
      <w:lang w:val="es-ES" w:eastAsia="es-ES"/>
    </w:rPr>
  </w:style>
  <w:style w:type="character" w:styleId="FootnoteReference">
    <w:name w:val="footnote reference"/>
    <w:basedOn w:val="DefaultParagraphFont"/>
    <w:semiHidden/>
    <w:rsid w:val="00A47702"/>
    <w:rPr>
      <w:rFonts w:cs="Times New Roman"/>
      <w:vertAlign w:val="superscript"/>
    </w:rPr>
  </w:style>
  <w:style w:type="paragraph" w:customStyle="1" w:styleId="Prrafodelista1">
    <w:name w:val="Párrafo de lista1"/>
    <w:basedOn w:val="Normal"/>
    <w:rsid w:val="004669E2"/>
    <w:pPr>
      <w:spacing w:after="200" w:line="276" w:lineRule="auto"/>
      <w:ind w:left="720"/>
    </w:pPr>
    <w:rPr>
      <w:rFonts w:ascii="Calibri" w:hAnsi="Calibri"/>
      <w:sz w:val="22"/>
      <w:szCs w:val="22"/>
      <w:lang w:eastAsia="en-US"/>
    </w:rPr>
  </w:style>
  <w:style w:type="character" w:styleId="CommentReference">
    <w:name w:val="annotation reference"/>
    <w:basedOn w:val="DefaultParagraphFont"/>
    <w:semiHidden/>
    <w:rsid w:val="00445B63"/>
    <w:rPr>
      <w:rFonts w:cs="Times New Roman"/>
      <w:sz w:val="16"/>
      <w:szCs w:val="16"/>
    </w:rPr>
  </w:style>
  <w:style w:type="paragraph" w:styleId="CommentText">
    <w:name w:val="annotation text"/>
    <w:basedOn w:val="Normal"/>
    <w:link w:val="CommentTextChar"/>
    <w:semiHidden/>
    <w:rsid w:val="00445B63"/>
    <w:rPr>
      <w:sz w:val="20"/>
      <w:szCs w:val="20"/>
    </w:rPr>
  </w:style>
  <w:style w:type="character" w:customStyle="1" w:styleId="CommentTextChar">
    <w:name w:val="Comment Text Char"/>
    <w:basedOn w:val="DefaultParagraphFont"/>
    <w:link w:val="CommentText"/>
    <w:semiHidden/>
    <w:locked/>
    <w:rsid w:val="00445B63"/>
    <w:rPr>
      <w:rFonts w:ascii="Times New Roman" w:hAnsi="Times New Roman" w:cs="Times New Roman"/>
      <w:lang w:val="es-ES" w:eastAsia="es-ES"/>
    </w:rPr>
  </w:style>
  <w:style w:type="paragraph" w:styleId="CommentSubject">
    <w:name w:val="annotation subject"/>
    <w:basedOn w:val="CommentText"/>
    <w:next w:val="CommentText"/>
    <w:link w:val="CommentSubjectChar"/>
    <w:semiHidden/>
    <w:rsid w:val="00445B63"/>
    <w:rPr>
      <w:b/>
      <w:bCs/>
    </w:rPr>
  </w:style>
  <w:style w:type="character" w:customStyle="1" w:styleId="CommentSubjectChar">
    <w:name w:val="Comment Subject Char"/>
    <w:basedOn w:val="CommentTextChar"/>
    <w:link w:val="CommentSubject"/>
    <w:semiHidden/>
    <w:locked/>
    <w:rsid w:val="00445B63"/>
    <w:rPr>
      <w:rFonts w:ascii="Times New Roman" w:hAnsi="Times New Roman" w:cs="Times New Roman"/>
      <w:b/>
      <w:bCs/>
      <w:lang w:val="es-ES" w:eastAsia="es-ES"/>
    </w:rPr>
  </w:style>
  <w:style w:type="paragraph" w:styleId="BalloonText">
    <w:name w:val="Balloon Text"/>
    <w:basedOn w:val="Normal"/>
    <w:link w:val="BalloonTextChar"/>
    <w:semiHidden/>
    <w:rsid w:val="00445B63"/>
    <w:rPr>
      <w:rFonts w:ascii="Tahoma" w:hAnsi="Tahoma" w:cs="Tahoma"/>
      <w:sz w:val="16"/>
      <w:szCs w:val="16"/>
    </w:rPr>
  </w:style>
  <w:style w:type="character" w:customStyle="1" w:styleId="BalloonTextChar">
    <w:name w:val="Balloon Text Char"/>
    <w:basedOn w:val="DefaultParagraphFont"/>
    <w:link w:val="BalloonText"/>
    <w:semiHidden/>
    <w:locked/>
    <w:rsid w:val="00445B63"/>
    <w:rPr>
      <w:rFonts w:ascii="Tahoma" w:hAnsi="Tahoma" w:cs="Tahoma"/>
      <w:sz w:val="16"/>
      <w:szCs w:val="16"/>
      <w:lang w:val="es-ES" w:eastAsia="es-ES"/>
    </w:rPr>
  </w:style>
  <w:style w:type="paragraph" w:styleId="BodyText">
    <w:name w:val="Body Text"/>
    <w:basedOn w:val="Normal"/>
    <w:rsid w:val="00780292"/>
    <w:pPr>
      <w:jc w:val="both"/>
    </w:pPr>
    <w:rPr>
      <w:rFonts w:ascii="Arial" w:eastAsia="Batang" w:hAnsi="Arial"/>
      <w:b/>
      <w:color w:val="000000"/>
      <w:sz w:val="20"/>
      <w:szCs w:val="20"/>
    </w:rPr>
  </w:style>
  <w:style w:type="paragraph" w:styleId="ListParagraph">
    <w:name w:val="List Paragraph"/>
    <w:basedOn w:val="Normal"/>
    <w:link w:val="ListParagraphChar"/>
    <w:uiPriority w:val="34"/>
    <w:qFormat/>
    <w:rsid w:val="00B56588"/>
    <w:pPr>
      <w:spacing w:after="200" w:line="276" w:lineRule="auto"/>
      <w:ind w:left="720"/>
      <w:contextualSpacing/>
    </w:pPr>
    <w:rPr>
      <w:rFonts w:ascii="Calibri" w:hAnsi="Calibri"/>
      <w:i/>
      <w:sz w:val="22"/>
      <w:szCs w:val="22"/>
      <w:lang w:eastAsia="en-US"/>
    </w:rPr>
  </w:style>
  <w:style w:type="paragraph" w:styleId="NormalWeb">
    <w:name w:val="Normal (Web)"/>
    <w:basedOn w:val="Normal"/>
    <w:uiPriority w:val="99"/>
    <w:unhideWhenUsed/>
    <w:rsid w:val="00B56588"/>
    <w:pPr>
      <w:spacing w:before="100" w:beforeAutospacing="1" w:after="100" w:afterAutospacing="1"/>
    </w:pPr>
    <w:rPr>
      <w:color w:val="000000"/>
    </w:rPr>
  </w:style>
  <w:style w:type="paragraph" w:customStyle="1" w:styleId="Listavistosa-nfasis11">
    <w:name w:val="Lista vistosa - Énfasis 11"/>
    <w:basedOn w:val="Normal"/>
    <w:uiPriority w:val="34"/>
    <w:qFormat/>
    <w:rsid w:val="00D54829"/>
    <w:pPr>
      <w:ind w:left="720"/>
      <w:contextualSpacing/>
    </w:pPr>
    <w:rPr>
      <w:lang w:val="es-ES_tradnl"/>
    </w:rPr>
  </w:style>
  <w:style w:type="table" w:styleId="TableGrid">
    <w:name w:val="Table Grid"/>
    <w:basedOn w:val="TableNormal"/>
    <w:locked/>
    <w:rsid w:val="003767B1"/>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4"/>
    <w:tblPr>
      <w:tblStyleRowBandSize w:val="1"/>
      <w:tblStyleColBandSize w:val="1"/>
      <w:tblCellMar>
        <w:left w:w="115" w:type="dxa"/>
        <w:right w:w="115" w:type="dxa"/>
      </w:tblCellMar>
    </w:tblPr>
  </w:style>
  <w:style w:type="table" w:customStyle="1" w:styleId="a0">
    <w:basedOn w:val="TableNormal4"/>
    <w:tblPr>
      <w:tblStyleRowBandSize w:val="1"/>
      <w:tblStyleColBandSize w:val="1"/>
      <w:tblCellMar>
        <w:left w:w="108" w:type="dxa"/>
        <w:right w:w="108" w:type="dxa"/>
      </w:tblCellMar>
    </w:tblPr>
  </w:style>
  <w:style w:type="table" w:customStyle="1" w:styleId="a1">
    <w:basedOn w:val="TableNormal4"/>
    <w:tblPr>
      <w:tblStyleRowBandSize w:val="1"/>
      <w:tblStyleColBandSize w:val="1"/>
      <w:tblCellMar>
        <w:left w:w="115" w:type="dxa"/>
        <w:right w:w="115" w:type="dxa"/>
      </w:tblCellMar>
    </w:tblPr>
  </w:style>
  <w:style w:type="character" w:customStyle="1" w:styleId="ListParagraphChar">
    <w:name w:val="List Paragraph Char"/>
    <w:link w:val="ListParagraph"/>
    <w:uiPriority w:val="34"/>
    <w:rsid w:val="006A5823"/>
    <w:rPr>
      <w:rFonts w:ascii="Calibri" w:hAnsi="Calibri"/>
      <w:i/>
      <w:sz w:val="22"/>
      <w:szCs w:val="22"/>
      <w:lang w:eastAsia="en-US"/>
    </w:rPr>
  </w:style>
  <w:style w:type="paragraph" w:customStyle="1" w:styleId="Default">
    <w:name w:val="Default"/>
    <w:rsid w:val="00C645DC"/>
    <w:pPr>
      <w:autoSpaceDE w:val="0"/>
      <w:autoSpaceDN w:val="0"/>
      <w:adjustRightInd w:val="0"/>
    </w:pPr>
    <w:rPr>
      <w:rFonts w:ascii="Arial" w:hAnsi="Arial" w:cs="Arial"/>
      <w:color w:val="000000"/>
      <w:lang w:val="es-CO"/>
    </w:rPr>
  </w:style>
  <w:style w:type="table" w:customStyle="1" w:styleId="a2">
    <w:basedOn w:val="TableNormal4"/>
    <w:tblPr>
      <w:tblStyleRowBandSize w:val="1"/>
      <w:tblStyleColBandSize w:val="1"/>
      <w:tblCellMar>
        <w:left w:w="115" w:type="dxa"/>
        <w:right w:w="115" w:type="dxa"/>
      </w:tblCellMar>
    </w:tblPr>
  </w:style>
  <w:style w:type="table" w:customStyle="1" w:styleId="a3">
    <w:basedOn w:val="TableNormal4"/>
    <w:tblPr>
      <w:tblStyleRowBandSize w:val="1"/>
      <w:tblStyleColBandSize w:val="1"/>
      <w:tblCellMar>
        <w:left w:w="115" w:type="dxa"/>
        <w:right w:w="115" w:type="dxa"/>
      </w:tblCellMar>
    </w:tblPr>
  </w:style>
  <w:style w:type="table" w:customStyle="1" w:styleId="a4">
    <w:basedOn w:val="TableNormal4"/>
    <w:tblPr>
      <w:tblStyleRowBandSize w:val="1"/>
      <w:tblStyleColBandSize w:val="1"/>
      <w:tblCellMar>
        <w:left w:w="115" w:type="dxa"/>
        <w:right w:w="115" w:type="dxa"/>
      </w:tblCellMar>
    </w:tblPr>
  </w:style>
  <w:style w:type="character" w:styleId="Strong">
    <w:name w:val="Strong"/>
    <w:basedOn w:val="DefaultParagraphFont"/>
    <w:uiPriority w:val="22"/>
    <w:qFormat/>
    <w:rsid w:val="00C963E8"/>
    <w:rPr>
      <w:b/>
      <w:bCs/>
    </w:rPr>
  </w:style>
  <w:style w:type="table" w:customStyle="1" w:styleId="a5">
    <w:basedOn w:val="TableNormal3"/>
    <w:tblPr>
      <w:tblStyleRowBandSize w:val="1"/>
      <w:tblStyleColBandSize w:val="1"/>
      <w:tblCellMar>
        <w:left w:w="115" w:type="dxa"/>
        <w:right w:w="115" w:type="dxa"/>
      </w:tblCellMar>
    </w:tblPr>
  </w:style>
  <w:style w:type="table" w:customStyle="1" w:styleId="a6">
    <w:basedOn w:val="TableNormal3"/>
    <w:tblPr>
      <w:tblStyleRowBandSize w:val="1"/>
      <w:tblStyleColBandSize w:val="1"/>
      <w:tblCellMar>
        <w:left w:w="115" w:type="dxa"/>
        <w:right w:w="115" w:type="dxa"/>
      </w:tblCellMar>
    </w:tblPr>
  </w:style>
  <w:style w:type="table" w:customStyle="1" w:styleId="a7">
    <w:basedOn w:val="TableNormal2"/>
    <w:tblPr>
      <w:tblStyleRowBandSize w:val="1"/>
      <w:tblStyleColBandSize w:val="1"/>
      <w:tblCellMar>
        <w:left w:w="115" w:type="dxa"/>
        <w:right w:w="115" w:type="dxa"/>
      </w:tblCellMar>
    </w:tblPr>
  </w:style>
  <w:style w:type="table" w:customStyle="1" w:styleId="a8">
    <w:basedOn w:val="TableNormal2"/>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VI/EWxeILlBcb4i2dhlkOSfnw==">CgMxLjA4AHIhMXdRb3ZEOTlMNEpEZUdTclJ2TTFsNDZ4bzRzUEIteGZ6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3741da7a-79c1-417c-b408-16c0bfe99fca}" enabled="1" method="Standard" siteId="{1e355c04-e0a4-42ed-8e2d-7351591f0ef1}" contentBits="0" removed="0"/>
</clbl:labelList>
</file>

<file path=docProps/app.xml><?xml version="1.0" encoding="utf-8"?>
<Properties xmlns="http://schemas.openxmlformats.org/officeDocument/2006/extended-properties" xmlns:vt="http://schemas.openxmlformats.org/officeDocument/2006/docPropsVTypes">
  <Template>Normal.dotm</Template>
  <TotalTime>102</TotalTime>
  <Pages>6</Pages>
  <Words>1439</Words>
  <Characters>7791</Characters>
  <Application>Microsoft Office Word</Application>
  <DocSecurity>0</DocSecurity>
  <Lines>278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Fernando Castellanos Guarin</dc:creator>
  <cp:lastModifiedBy>Jose Luis Ariza</cp:lastModifiedBy>
  <cp:revision>3</cp:revision>
  <dcterms:created xsi:type="dcterms:W3CDTF">2025-02-05T02:52:00Z</dcterms:created>
  <dcterms:modified xsi:type="dcterms:W3CDTF">2025-12-03T00:09:00Z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86d76611d9897cc53786d13bb151fe6945581464c9e0cde41b553de742a0dcb1</vt:lpwstr>
  </property>
</Properties>
</file>