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7993D" w14:textId="77777777" w:rsidR="00791AAD" w:rsidRPr="003D2180" w:rsidRDefault="005454EC" w:rsidP="003D2180">
      <w:pPr>
        <w:jc w:val="center"/>
        <w:rPr>
          <w:b/>
        </w:rPr>
      </w:pPr>
      <w:r w:rsidRPr="003D2180">
        <w:rPr>
          <w:b/>
        </w:rPr>
        <w:t>PROCESO DE SCRAPEO-CONSULTA AMIGABLE MEF</w:t>
      </w:r>
    </w:p>
    <w:p w14:paraId="445E733B" w14:textId="77777777" w:rsidR="005454EC" w:rsidRDefault="005454EC">
      <w:r>
        <w:t xml:space="preserve">Link: </w:t>
      </w:r>
      <w:hyperlink r:id="rId4" w:history="1">
        <w:r w:rsidRPr="008A7569">
          <w:rPr>
            <w:rStyle w:val="Hipervnculo"/>
          </w:rPr>
          <w:t>https://apps5.mineco.gob.pe/transparencia/mensual/</w:t>
        </w:r>
      </w:hyperlink>
    </w:p>
    <w:p w14:paraId="76776F81" w14:textId="77777777" w:rsidR="005454EC" w:rsidRDefault="005454EC">
      <w:r>
        <w:t xml:space="preserve">Link solo proyectos: </w:t>
      </w:r>
      <w:hyperlink r:id="rId5" w:history="1">
        <w:r w:rsidRPr="008A7569">
          <w:rPr>
            <w:rStyle w:val="Hipervnculo"/>
          </w:rPr>
          <w:t>https://apps5.mineco.gob.pe/transparencia/mensual/default.aspx?y=2021&amp;ap=Proyecto</w:t>
        </w:r>
      </w:hyperlink>
    </w:p>
    <w:p w14:paraId="5EFD963B" w14:textId="77777777" w:rsidR="005454EC" w:rsidRDefault="005454EC">
      <w:r>
        <w:t>Primero elegir un año, solo cambiando en el link</w:t>
      </w:r>
    </w:p>
    <w:p w14:paraId="417944B4" w14:textId="77777777" w:rsidR="005454EC" w:rsidRDefault="005454EC">
      <w:r>
        <w:t>#############################################################################</w:t>
      </w:r>
    </w:p>
    <w:p w14:paraId="644D7D1D" w14:textId="77777777" w:rsidR="005454EC" w:rsidRPr="000B1000" w:rsidRDefault="005454EC">
      <w:pPr>
        <w:rPr>
          <w:highlight w:val="yellow"/>
        </w:rPr>
      </w:pPr>
      <w:commentRangeStart w:id="0"/>
      <w:r w:rsidRPr="000B1000">
        <w:rPr>
          <w:highlight w:val="yellow"/>
        </w:rPr>
        <w:t>Clic en: genérica</w:t>
      </w:r>
    </w:p>
    <w:p w14:paraId="0BC5A591" w14:textId="77777777" w:rsidR="005454EC" w:rsidRDefault="005454EC">
      <w:r w:rsidRPr="000B1000">
        <w:rPr>
          <w:highlight w:val="yellow"/>
        </w:rPr>
        <w:t>Clic en: 6-26: ADQUISICION DE ACTIVOS NO FINANCIEROS</w:t>
      </w:r>
      <w:commentRangeEnd w:id="0"/>
      <w:r w:rsidR="003954EC" w:rsidRPr="000B1000">
        <w:rPr>
          <w:rStyle w:val="Refdecomentario"/>
          <w:highlight w:val="yellow"/>
        </w:rPr>
        <w:commentReference w:id="0"/>
      </w:r>
    </w:p>
    <w:p w14:paraId="386D71F6" w14:textId="77777777" w:rsidR="005454EC" w:rsidRDefault="005454EC">
      <w:r>
        <w:t>Clic en: Nivel de gobierno</w:t>
      </w:r>
    </w:p>
    <w:p w14:paraId="59B9AC61" w14:textId="77777777" w:rsidR="005454EC" w:rsidRDefault="005454EC">
      <w:r>
        <w:t xml:space="preserve">Clic en: </w:t>
      </w:r>
      <w:r w:rsidRPr="005454EC">
        <w:t>E: GOBIERNO NACIONAL</w:t>
      </w:r>
      <w:r>
        <w:t xml:space="preserve"> (</w:t>
      </w:r>
      <w:r w:rsidRPr="005454EC">
        <w:t>M: GOBIERNOS LOCALES</w:t>
      </w:r>
      <w:r>
        <w:t>,</w:t>
      </w:r>
      <w:r w:rsidRPr="005454EC">
        <w:t xml:space="preserve"> R: GOBIERNOS REGIONALES</w:t>
      </w:r>
      <w:r>
        <w:t>)</w:t>
      </w:r>
    </w:p>
    <w:p w14:paraId="4316E00D" w14:textId="77777777" w:rsidR="005454EC" w:rsidRDefault="005454EC">
      <w:r>
        <w:t>Clic en: Departamento</w:t>
      </w:r>
    </w:p>
    <w:p w14:paraId="5F9E3241" w14:textId="77777777" w:rsidR="005454EC" w:rsidRDefault="005454EC">
      <w:r>
        <w:t xml:space="preserve">Clic en: </w:t>
      </w:r>
      <w:r w:rsidRPr="005454EC">
        <w:t>01: AMAZONAS</w:t>
      </w:r>
      <w:r>
        <w:t xml:space="preserve"> (hasta </w:t>
      </w:r>
      <w:r w:rsidRPr="005454EC">
        <w:t>98: EXTERIOR</w:t>
      </w:r>
      <w:r>
        <w:t>) y</w:t>
      </w:r>
    </w:p>
    <w:p w14:paraId="52FAD828" w14:textId="77777777" w:rsidR="005454EC" w:rsidRDefault="005454EC">
      <w:r>
        <w:t>Clic en: Producto/proyecto</w:t>
      </w:r>
    </w:p>
    <w:p w14:paraId="7C4349A0" w14:textId="77777777" w:rsidR="005454EC" w:rsidRDefault="005454EC">
      <w:proofErr w:type="spellStart"/>
      <w:r>
        <w:t>Scraping</w:t>
      </w:r>
      <w:proofErr w:type="spellEnd"/>
      <w:r>
        <w:t xml:space="preserve"> de la </w:t>
      </w:r>
      <w:proofErr w:type="spellStart"/>
      <w:r>
        <w:t>pagina</w:t>
      </w:r>
      <w:proofErr w:type="spellEnd"/>
      <w:r>
        <w:t xml:space="preserve"> actual</w:t>
      </w:r>
    </w:p>
    <w:p w14:paraId="3C6C69D3" w14:textId="77777777" w:rsidR="003D2180" w:rsidRDefault="003D2180">
      <w:r>
        <w:t>#############################################################################</w:t>
      </w:r>
    </w:p>
    <w:p w14:paraId="2624904E" w14:textId="0C5A7713" w:rsidR="005454EC" w:rsidRDefault="00395779">
      <w:pPr>
        <w:rPr>
          <w:b/>
        </w:rPr>
      </w:pPr>
      <w:r w:rsidRPr="00395779">
        <w:rPr>
          <w:b/>
        </w:rPr>
        <w:t xml:space="preserve">Es necesario hacer tres </w:t>
      </w:r>
      <w:proofErr w:type="spellStart"/>
      <w:r w:rsidRPr="00395779">
        <w:rPr>
          <w:b/>
        </w:rPr>
        <w:t>fors</w:t>
      </w:r>
      <w:proofErr w:type="spellEnd"/>
      <w:r w:rsidRPr="00395779">
        <w:rPr>
          <w:b/>
        </w:rPr>
        <w:t>, para los tres niveles de gobierno</w:t>
      </w:r>
    </w:p>
    <w:p w14:paraId="0596DA6A" w14:textId="09E309D6" w:rsidR="00C32C6E" w:rsidRDefault="00C32C6E">
      <w:pPr>
        <w:rPr>
          <w:b/>
        </w:rPr>
      </w:pPr>
      <w:r>
        <w:rPr>
          <w:b/>
        </w:rPr>
        <w:t>#Nota:</w:t>
      </w:r>
    </w:p>
    <w:p w14:paraId="65FD0113" w14:textId="2CB47AB6" w:rsidR="00C32C6E" w:rsidRPr="00C32C6E" w:rsidRDefault="00C32C6E">
      <w:r w:rsidRPr="00C32C6E">
        <w:t>Existe proyectos que se repiten en varios años, es necesario hacer limpieza</w:t>
      </w:r>
      <w:r>
        <w:t>.</w:t>
      </w:r>
      <w:bookmarkStart w:id="1" w:name="_GoBack"/>
      <w:bookmarkEnd w:id="1"/>
    </w:p>
    <w:p w14:paraId="30EA3173" w14:textId="77777777" w:rsidR="00C32C6E" w:rsidRPr="00395779" w:rsidRDefault="00C32C6E">
      <w:pPr>
        <w:rPr>
          <w:b/>
        </w:rPr>
      </w:pPr>
    </w:p>
    <w:sectPr w:rsidR="00C32C6E" w:rsidRPr="00395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uario de Windows" w:date="2022-01-13T22:45:00Z" w:initials="UdW">
    <w:p w14:paraId="2FC283A0" w14:textId="77777777" w:rsidR="003954EC" w:rsidRDefault="003954EC">
      <w:pPr>
        <w:pStyle w:val="Textocomentario"/>
      </w:pPr>
      <w:r>
        <w:rPr>
          <w:rStyle w:val="Refdecomentario"/>
        </w:rPr>
        <w:annotationRef/>
      </w:r>
      <w:r>
        <w:t>Podemos omitir, ya que estamos navegando en la página de solo proyectos.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C283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ario de Windows">
    <w15:presenceInfo w15:providerId="None" w15:userId="Usuario de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EC"/>
    <w:rsid w:val="000B1000"/>
    <w:rsid w:val="003954EC"/>
    <w:rsid w:val="00395779"/>
    <w:rsid w:val="003D2180"/>
    <w:rsid w:val="004A46D7"/>
    <w:rsid w:val="005454EC"/>
    <w:rsid w:val="006052EF"/>
    <w:rsid w:val="006852FC"/>
    <w:rsid w:val="00C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94C6F"/>
  <w15:chartTrackingRefBased/>
  <w15:docId w15:val="{91F7A0F6-A475-4CC5-B55F-83C6D7AF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54EC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954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54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54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54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54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5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apps5.mineco.gob.pe/transparencia/mensual/default.aspx?y=2021&amp;ap=Proyect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ps5.mineco.gob.pe/transparencia/mensual/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2022-01-13T17:54:00Z</dcterms:created>
  <dcterms:modified xsi:type="dcterms:W3CDTF">2022-01-15T02:45:00Z</dcterms:modified>
</cp:coreProperties>
</file>