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805" w:rsidRPr="00BC7805" w:rsidRDefault="00BC7805" w:rsidP="00BC7805">
      <w:pPr>
        <w:spacing w:before="100" w:beforeAutospacing="1" w:after="100" w:afterAutospacing="1" w:line="240" w:lineRule="auto"/>
        <w:outlineLvl w:val="3"/>
        <w:rPr>
          <w:rFonts w:ascii="Times New Roman" w:eastAsia="Times New Roman" w:hAnsi="Times New Roman" w:cs="Times New Roman"/>
          <w:b/>
          <w:bCs/>
          <w:noProof w:val="0"/>
          <w:sz w:val="24"/>
          <w:szCs w:val="24"/>
          <w:lang w:val="es-VE" w:eastAsia="es-VE"/>
        </w:rPr>
      </w:pPr>
      <w:r w:rsidRPr="00BC7805">
        <w:rPr>
          <w:rFonts w:ascii="Times New Roman" w:eastAsia="Times New Roman" w:hAnsi="Times New Roman" w:cs="Times New Roman"/>
          <w:b/>
          <w:bCs/>
          <w:noProof w:val="0"/>
          <w:sz w:val="24"/>
          <w:szCs w:val="24"/>
          <w:lang w:val="es-VE" w:eastAsia="es-VE"/>
        </w:rPr>
        <w:t>Конфиденциальности</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В этой Политике конфиденциальности излагаются условия, в которых SISMICA Servicios Petroleros S.A. использует и защищает информацию, предоставляемую пользователями при использовании веб-сайта. Эта компания стремится к безопасности данных своих пользователей. Когда мы просим вас заполнить поля личной информации, с которыми вы можете быть идентифицированы, мы делаем это, гарантируя, что она будет использоваться только в соответствии с условиями этого документа. Однако эта политика конфиденциальности может меняться с течением времени или обновляться, поэтому мы рекомендуем и подчеркиваем постоянное рассмотрение этой страницы, чтобы убедиться, что вы согласны с такими изменениями.</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Собранная информация</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Наш веб-сайт может собирать личные данные, такие как: Имя, контактная информация, такие как ваш адрес электронной почты и демографическая информация. Кроме того, при необходимости, конкретная информация может потребоваться для обработки заказа или сделать доставку или выставление счетов.</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Использование собранной информации</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 xml:space="preserve">Наш веб-сайт использует информацию для того, чтобы обеспечить наилучший сервис, в частности, для ведения записи пользователей, заказов, если это применимо, и улучшить наши продукты и услуги. Письма могут периодически отправляться через наш сайт со специальными предложениями, новыми продуктами и другой рекламной информацией, которая, по нашему отношению, имеет отношение к вам или которая может предоставить вам некоторую пользу, эти письма будет отправлен на адрес, который вы предоставляете, и может быть отменен в любое время. </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SÍSMICA Servicios Petroleros S.A. высоко привержена выполнению обязательств по обеспечению безопасности вашей информации. Мы используем самые передовые системы и постоянно обновляем их, чтобы гарантировать отсутствие несанкционированного доступа.</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Печенье</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Файл имеет право на файл, отправляемый с целью запроса разрешения на хранение на вашем компьютере, принимая этот файл, созданный, и файл cookie служит для получения информации о веб-трафике, а также облегчает будущие посещения повторяющиеся веб-. Еще одна функция, что печенье есть то, что с ними веб-сайты могут признать вас индивидуально и, следовательно, предоставить вам лучший персонализированный сервис своего сайта.</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 xml:space="preserve">Наш веб-сайт использует файлы cookie для определения посещаемых страниц и их частоты. Эта информация используется только для статистического анализа, а затем информация удаляется навсегда. Вы можете удалить файлы cookie в любое время с </w:t>
      </w:r>
      <w:r w:rsidRPr="00BC7805">
        <w:rPr>
          <w:rFonts w:ascii="Times New Roman" w:eastAsia="Times New Roman" w:hAnsi="Times New Roman" w:cs="Times New Roman"/>
          <w:noProof w:val="0"/>
          <w:sz w:val="24"/>
          <w:szCs w:val="24"/>
          <w:lang w:val="es-VE" w:eastAsia="es-VE"/>
        </w:rPr>
        <w:lastRenderedPageBreak/>
        <w:t>вашего компьютера. Однако файлы cookie помогают обеспечить лучший сервис веб-сайтов, вы не предоставляете доступ к информации с вашего компьютера или от вас, если вы этого не хотите, и предоставить его непосредственно, посещение веб-сайта. Вы можете принять или отказать в использовании файлов cookie, однако большинство браузеров принимают файлы cookie автоматически, поскольку они служат для лучшего веб-сервиса. Вы также можете изменить настройки компьютера, чтобы отклонить файлы cookie. Если вы откажетесь, вы не сможете воспользоваться некоторыми из наших услуг.</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Ссылки на третьи стороны</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Этот веб-сайт может содержать ссылки на другие сайты, которые могут представлять для вас интерес. Как только вы нажмете на эти ссылки и покинете наш сайт, мы больше не имеем контроля над сайтом, на который вы перенаправитесь, и поэтому мы не несем ответственности за условия или конфиденциальность или защиту ваших данных на этих других сторонних сайтах. Такие сайты подчиняются их собственной политике конфиденциальности, поэтому рекомендуется проконсультироваться с ними, чтобы подтвердить, что вы согласны с ними.</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Контроль вашей личной информации</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В любое время вы можете ограничить сбор или использование личной информации, предоставленной на нашем сайте. Каждый раз, когда вам предлагается заполнить форму, например, регистрацию пользователей (Новая регистрация пользователей), вы можете проверить или отменить возможность получения информации по электронной почте. В случае, если вы проверили возможность получить наш информационный бюллетень или рекламу, вы можете отменить его в любое время.</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Эта компания не будет продавать, назначать или распространять личную информацию, которая собирается без вашего согласия, если этого не требует судья с постановлением суда.</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SÍSMICA Servicios Petroleros S.A. Вы оставляете за собой право изменить условия настоящей Политики конфиденциальности в любое время.</w:t>
      </w:r>
    </w:p>
    <w:p w:rsidR="00BC7805" w:rsidRDefault="00BC7805">
      <w:r>
        <w:br w:type="page"/>
      </w:r>
    </w:p>
    <w:p w:rsidR="00BC7805" w:rsidRDefault="00BC7805" w:rsidP="00BC7805">
      <w:pPr>
        <w:pStyle w:val="Ttulo4"/>
      </w:pPr>
      <w:r>
        <w:lastRenderedPageBreak/>
        <w:t>Условия использования</w:t>
      </w:r>
    </w:p>
    <w:p w:rsidR="00BC7805" w:rsidRDefault="00BC7805" w:rsidP="00BC7805">
      <w:pPr>
        <w:pStyle w:val="Ttulo5"/>
      </w:pPr>
      <w:r>
        <w:t>Соответствующая информация</w:t>
      </w:r>
    </w:p>
    <w:p w:rsidR="00BC7805" w:rsidRDefault="00BC7805" w:rsidP="00BC7805">
      <w:pPr>
        <w:pStyle w:val="NormalWeb"/>
      </w:pPr>
      <w:r>
        <w:t>Необходимо для покупки продуктов, предлагаемых на этом сайте, что вы читаете и принимаете следующие Условия и условия, которые написаны ниже. Ваше использование наших услуг, а также покупка нашей продукции будет означать, что вы прочитали и приняли Условия использования в этом вопросе. Все продукты, предлагаемые нашим веб-сайтом, могут быть созданы, заряжены, представлены или представлены сторонним веб-сайтом и в таком случае будут подлежать их собственным условиям. В некоторых случаях для покупки товара потребуется регистрация пользователем, с вводом достоверных персональных данных и определением пароля.</w:t>
      </w:r>
    </w:p>
    <w:p w:rsidR="00BC7805" w:rsidRDefault="00BC7805" w:rsidP="00BC7805">
      <w:pPr>
        <w:pStyle w:val="NormalWeb"/>
      </w:pPr>
      <w:r>
        <w:t>Пользователь может выбрать и изменить ключ для своего доступа к управлению учетной записью в любое время, если он зарегистрирован и что это необходимо для покупки любого из наших продуктов. www.sismicasp.com не несет ответственности, если вы отправляете такой ключ третьим лицам.</w:t>
      </w:r>
    </w:p>
    <w:p w:rsidR="00BC7805" w:rsidRDefault="00BC7805" w:rsidP="00BC7805">
      <w:pPr>
        <w:pStyle w:val="NormalWeb"/>
      </w:pPr>
      <w:r>
        <w:t>Все покупки и транзакции, совершенные через этот веб-сайт, подлежат процессу подтверждения и проверки, который может включать проверку наличия запасов и товара, проверку способа оплаты, проверку счет-фактура (если таковые имеется) и соблюдение условий, требуемых выбранным средством платежа. В некоторых случаях может потребоваться проверка по электронной почте.</w:t>
      </w:r>
    </w:p>
    <w:p w:rsidR="00BC7805" w:rsidRDefault="00BC7805" w:rsidP="00BC7805">
      <w:pPr>
        <w:pStyle w:val="NormalWeb"/>
      </w:pPr>
      <w:r>
        <w:t>Цены на продукты, предлагаемые в этом интернет-магазине, действительны только для покупок, сделанных на этом сайте.</w:t>
      </w:r>
    </w:p>
    <w:p w:rsidR="00BC7805" w:rsidRDefault="00BC7805" w:rsidP="00BC7805">
      <w:pPr>
        <w:pStyle w:val="Ttulo5"/>
      </w:pPr>
      <w:r>
        <w:t>Лицензии</w:t>
      </w:r>
    </w:p>
    <w:p w:rsidR="00BC7805" w:rsidRDefault="00BC7805" w:rsidP="00BC7805">
      <w:pPr>
        <w:pStyle w:val="NormalWeb"/>
      </w:pPr>
      <w:r>
        <w:t>SISMICA Servicios Petroleros S.A. через свой веб-сайт предоставляет пользователям лицензию на использование продуктов, которые продаются на этом сайте в соответствии с условиями, описанными в настоящем документе.</w:t>
      </w:r>
    </w:p>
    <w:p w:rsidR="00BC7805" w:rsidRDefault="00BC7805" w:rsidP="00BC7805">
      <w:pPr>
        <w:pStyle w:val="Ttulo5"/>
      </w:pPr>
      <w:r>
        <w:t>Несанкционированное использование</w:t>
      </w:r>
    </w:p>
    <w:p w:rsidR="00BC7805" w:rsidRDefault="00BC7805" w:rsidP="00BC7805">
      <w:pPr>
        <w:pStyle w:val="NormalWeb"/>
      </w:pPr>
      <w:r>
        <w:t>В случае, если вы подаете заявление (для продажи программного обеспечения, храмов или другого продукта проектирования и программирования), вы не можете разместить один из наших продуктов, модифицированных или неизмененных, на компакт-диске, веб-сайте или любых других средствах и предложить их для перераспределения или перепродажи любого Тип.</w:t>
      </w:r>
    </w:p>
    <w:p w:rsidR="00BC7805" w:rsidRDefault="00BC7805" w:rsidP="00BC7805">
      <w:pPr>
        <w:pStyle w:val="Ttulo5"/>
      </w:pPr>
      <w:r>
        <w:t>Свойство</w:t>
      </w:r>
    </w:p>
    <w:p w:rsidR="00BC7805" w:rsidRDefault="00BC7805" w:rsidP="00BC7805">
      <w:pPr>
        <w:pStyle w:val="NormalWeb"/>
      </w:pPr>
      <w:r>
        <w:t xml:space="preserve">Вы не можете декларировать интеллектуальную или эксклюзивную собственность на любую из наших продуктов, измененную или неизмененную. Все продукты являются собственностью поставщиков контента. В случае, если иное не указано, наша </w:t>
      </w:r>
      <w:r>
        <w:lastRenderedPageBreak/>
        <w:t>продукция предоставляется без какой-либо гарантии, выразить или подразумеваются. Ни в коем случае эта компания не несет ответственности за любой ущерб, включая, но не ограничивавшись прямыми, косвенными, специальными, случайными или косвенными убытками или другими убытками в результате использования или неспособности использовать нашу продукцию.</w:t>
      </w:r>
    </w:p>
    <w:p w:rsidR="00BC7805" w:rsidRDefault="00BC7805" w:rsidP="00BC7805">
      <w:pPr>
        <w:pStyle w:val="Ttulo5"/>
      </w:pPr>
      <w:r>
        <w:t>Политика возврата и гарантии</w:t>
      </w:r>
    </w:p>
    <w:p w:rsidR="00BC7805" w:rsidRDefault="00BC7805" w:rsidP="00BC7805">
      <w:pPr>
        <w:pStyle w:val="NormalWeb"/>
      </w:pPr>
      <w:r>
        <w:t>В случае продуктов, которые являются безотзывными нематериальными товарами, мы не возвращаем деньги после отгрузки продукта, вы несете ответственность за его понимание перед покупкой. Мы просим вас внимательно прочитать, прежде чем купить его. Мы делаем исключения только в том случае, если описание не соответствует продукту. Есть некоторые продукты, которые могут иметь гарантию и возможность возврата, но это будет указано при покупке продукта. В таких случаях гарантия будет охватывать только заводские сбои и будет эффективна только в том случае, если продукт был использован правильно. Гарантия не покрывает ущерб или ущерб, причиненный неправомерным использованием. Гарантийные условия связаны с производственными и эксплуатационными сбоями в обычных условиях продукта, и эти условия будут эффективными только в том случае, если оборудование было использовано правильно. Это включает в себя:</w:t>
      </w:r>
    </w:p>
    <w:p w:rsidR="00BC7805" w:rsidRDefault="00BC7805" w:rsidP="00BC7805">
      <w:pPr>
        <w:numPr>
          <w:ilvl w:val="0"/>
          <w:numId w:val="1"/>
        </w:numPr>
        <w:spacing w:before="100" w:beforeAutospacing="1" w:after="100" w:afterAutospacing="1" w:line="240" w:lineRule="auto"/>
      </w:pPr>
      <w:r>
        <w:t>В соответствии с техническими характеристиками, указанными для каждого продукта.</w:t>
      </w:r>
    </w:p>
    <w:p w:rsidR="00BC7805" w:rsidRDefault="00BC7805" w:rsidP="00BC7805">
      <w:pPr>
        <w:numPr>
          <w:ilvl w:val="0"/>
          <w:numId w:val="1"/>
        </w:numPr>
        <w:spacing w:before="100" w:beforeAutospacing="1" w:after="100" w:afterAutospacing="1" w:line="240" w:lineRule="auto"/>
      </w:pPr>
      <w:r>
        <w:t>В условиях окружающей среды в соответствии со спецификациями, указанными производителем.</w:t>
      </w:r>
    </w:p>
    <w:p w:rsidR="00BC7805" w:rsidRDefault="00BC7805" w:rsidP="00BC7805">
      <w:pPr>
        <w:numPr>
          <w:ilvl w:val="0"/>
          <w:numId w:val="1"/>
        </w:numPr>
        <w:spacing w:before="100" w:beforeAutospacing="1" w:after="100" w:afterAutospacing="1" w:line="240" w:lineRule="auto"/>
      </w:pPr>
      <w:r>
        <w:t>В специфическом использовании для функции, с которой он был разработан с завода.</w:t>
      </w:r>
    </w:p>
    <w:p w:rsidR="00BC7805" w:rsidRDefault="00BC7805" w:rsidP="00BC7805">
      <w:pPr>
        <w:numPr>
          <w:ilvl w:val="0"/>
          <w:numId w:val="1"/>
        </w:numPr>
        <w:spacing w:before="100" w:beforeAutospacing="1" w:after="100" w:afterAutospacing="1" w:line="240" w:lineRule="auto"/>
      </w:pPr>
      <w:r>
        <w:t>В условиях электрической эксплуатации в соответствии с указанными спецификациями и допусками.</w:t>
      </w:r>
    </w:p>
    <w:p w:rsidR="00BC7805" w:rsidRDefault="00BC7805" w:rsidP="00BC7805">
      <w:pPr>
        <w:pStyle w:val="Ttulo5"/>
      </w:pPr>
      <w:r>
        <w:t>Проверка по борьбе с мошенничеством</w:t>
      </w:r>
    </w:p>
    <w:p w:rsidR="00BC7805" w:rsidRDefault="00BC7805" w:rsidP="00BC7805">
      <w:pPr>
        <w:pStyle w:val="NormalWeb"/>
      </w:pPr>
      <w:r>
        <w:t>Покупка клиента может быть отложена для тестирования по борьбе с мошенничеством. Он также может быть приостановлен на более длительный срок для более тщательного расследования, чтобы предотвратить мошеннические операции.</w:t>
      </w:r>
    </w:p>
    <w:p w:rsidR="00BC7805" w:rsidRDefault="00BC7805" w:rsidP="00BC7805">
      <w:pPr>
        <w:pStyle w:val="Ttulo5"/>
      </w:pPr>
      <w:r>
        <w:t>Конфиденциальности</w:t>
      </w:r>
    </w:p>
    <w:p w:rsidR="00BC7805" w:rsidRDefault="00BC7805" w:rsidP="00BC7805">
      <w:pPr>
        <w:pStyle w:val="NormalWeb"/>
      </w:pPr>
      <w:r>
        <w:t>Этот веб-сайт www.sismicasp.com гарантирует, что личная информация, которую вы отправляете, является безопасной. Данные, введенные пользователем или в случае необходимости проверки заказов, не будут переданы третьим лицам, если они не должны быть раскрыты в соответствии с судебным приказом или юридическими требованиями.</w:t>
      </w:r>
    </w:p>
    <w:p w:rsidR="00BC7805" w:rsidRDefault="00BC7805" w:rsidP="00BC7805">
      <w:pPr>
        <w:pStyle w:val="NormalWeb"/>
      </w:pPr>
      <w:r>
        <w:t>Подписка на информационные бюллетени является добровольной и может быть выбрана во время создания учетной записи.</w:t>
      </w:r>
    </w:p>
    <w:p w:rsidR="00BC7805" w:rsidRDefault="00BC7805" w:rsidP="00BC7805">
      <w:pPr>
        <w:pStyle w:val="NormalWeb"/>
      </w:pPr>
      <w:r>
        <w:lastRenderedPageBreak/>
        <w:t>SISMICA Servicios Petroleros S.A. оставляет за собой право изменить или изменить эти условия без предварительного уведомления.</w:t>
      </w:r>
    </w:p>
    <w:p w:rsidR="00BC7805" w:rsidRDefault="00BC7805">
      <w:r>
        <w:br w:type="page"/>
      </w:r>
    </w:p>
    <w:p w:rsidR="00BC7805" w:rsidRPr="00BC7805" w:rsidRDefault="00BC7805" w:rsidP="00BC7805">
      <w:pPr>
        <w:spacing w:before="100" w:beforeAutospacing="1" w:after="100" w:afterAutospacing="1" w:line="240" w:lineRule="auto"/>
        <w:outlineLvl w:val="3"/>
        <w:rPr>
          <w:rFonts w:ascii="Times New Roman" w:eastAsia="Times New Roman" w:hAnsi="Times New Roman" w:cs="Times New Roman"/>
          <w:b/>
          <w:bCs/>
          <w:noProof w:val="0"/>
          <w:sz w:val="24"/>
          <w:szCs w:val="24"/>
          <w:lang w:val="es-VE" w:eastAsia="es-VE"/>
        </w:rPr>
      </w:pPr>
      <w:r w:rsidRPr="00BC7805">
        <w:rPr>
          <w:rFonts w:ascii="Times New Roman" w:eastAsia="Times New Roman" w:hAnsi="Times New Roman" w:cs="Times New Roman"/>
          <w:b/>
          <w:bCs/>
          <w:noProof w:val="0"/>
          <w:sz w:val="24"/>
          <w:szCs w:val="24"/>
          <w:lang w:val="es-VE" w:eastAsia="es-VE"/>
        </w:rPr>
        <w:lastRenderedPageBreak/>
        <w:t>Использование файлов cookie</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Этот веб-сайт использует файлы cookie для улучшения пользовательского опыта через этот интернет-портал, выполняя определенные функции, которые считаются необходимыми для надлежащего функционирования и визуализации сайта.</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Что такое печенье?</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Cookies — это файлы, которые веб-сайт или приложение, которые вы используете, устанавливаются в вашем браузере или на вашем устройстве (смартфон, планшет или подключенное телевидение) во время экскурсии или приложения, и служат для хранения информации о вашем посещении.</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 xml:space="preserve">Веб-портал SISMICA Servicios Petroleros S.A. использует cookies для: </w:t>
      </w:r>
    </w:p>
    <w:p w:rsidR="00BC7805" w:rsidRPr="00BC7805" w:rsidRDefault="00BC7805" w:rsidP="00BC7805">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Эти веб-страницы могут работать должным образом.</w:t>
      </w:r>
    </w:p>
    <w:p w:rsidR="00BC7805" w:rsidRPr="00BC7805" w:rsidRDefault="00BC7805" w:rsidP="00BC7805">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Храните свои предпочтения.</w:t>
      </w:r>
    </w:p>
    <w:p w:rsidR="00BC7805" w:rsidRPr="00BC7805" w:rsidRDefault="00BC7805" w:rsidP="00BC7805">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Знайте свой опыт просмотра.</w:t>
      </w:r>
    </w:p>
    <w:p w:rsidR="00BC7805" w:rsidRPr="00BC7805" w:rsidRDefault="00BC7805" w:rsidP="00BC7805">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Собирайте анонимные статистические данные, например, какие страницы вы просматривали или как долго вы просматривали.</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Использование cookie позволяет нам оптимизировать ваш просмотр, адаптируя информацию и услуги, предлагаемые в ваших интересах, чтобы предоставить вам лучший опыт всякий раз, когда вы посещаете нас. Веб-сайт SISMICA Servicios Petroleros S.A. использует cookies для работы, адаптации и облегчения навигации пользователя по максимуму.</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Файлы cookie связаны только с анонимным пользователем и его компьютером/устройством и не предоставляют ссылок, позволяющих знать личные данные. В любое время вы можете получить доступ к настройкам вашего браузера, чтобы изменить и / или заблокировать установку файлов cookie, отправленных на веб-сайте SISMICA Servicios Petroleros S.A., хотя некоторые функции могут быть затронуты.</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ЧТО ТИПЫ COOKIES ДЕЛАЕТ ЭТО WEBSITE USE</w:t>
      </w:r>
      <w:proofErr w:type="gramStart"/>
      <w:r w:rsidRPr="00BC7805">
        <w:rPr>
          <w:rFonts w:ascii="Times New Roman" w:eastAsia="Times New Roman" w:hAnsi="Times New Roman" w:cs="Times New Roman"/>
          <w:b/>
          <w:bCs/>
          <w:noProof w:val="0"/>
          <w:sz w:val="20"/>
          <w:szCs w:val="20"/>
          <w:lang w:val="es-VE" w:eastAsia="es-VE"/>
        </w:rPr>
        <w:t>?</w:t>
      </w:r>
      <w:proofErr w:type="gramEnd"/>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b/>
          <w:bCs/>
          <w:noProof w:val="0"/>
          <w:sz w:val="24"/>
          <w:szCs w:val="24"/>
          <w:lang w:val="es-VE" w:eastAsia="es-VE"/>
        </w:rPr>
        <w:t>Технические файлы cookie:</w:t>
      </w:r>
      <w:r w:rsidRPr="00BC7805">
        <w:rPr>
          <w:rFonts w:ascii="Times New Roman" w:eastAsia="Times New Roman" w:hAnsi="Times New Roman" w:cs="Times New Roman"/>
          <w:noProof w:val="0"/>
          <w:sz w:val="24"/>
          <w:szCs w:val="24"/>
          <w:lang w:val="es-VE" w:eastAsia="es-VE"/>
        </w:rPr>
        <w:t xml:space="preserve"> Это те, которые позволяют пользователю просматривать веб-сайт, платформу или приложение и использовать различные варианты или услуги, которые существуют в нем, такие как управление трафиком и передачи данных, определить сеанс, получить доступ к частям ограниченного доступа, запомнить элементы, которые составляют заказ, сделать процесс покупки заказа, сделать запрос на регистрацию или участие в мероприятии, использовать элементы безопасности во время навигации, хранения контента для распространения видео или звука или обмена контентом через социальные сети.</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b/>
          <w:bCs/>
          <w:noProof w:val="0"/>
          <w:sz w:val="24"/>
          <w:szCs w:val="24"/>
          <w:lang w:val="es-VE" w:eastAsia="es-VE"/>
        </w:rPr>
        <w:t>Файлы персонализации:</w:t>
      </w:r>
      <w:r w:rsidRPr="00BC7805">
        <w:rPr>
          <w:rFonts w:ascii="Times New Roman" w:eastAsia="Times New Roman" w:hAnsi="Times New Roman" w:cs="Times New Roman"/>
          <w:noProof w:val="0"/>
          <w:sz w:val="24"/>
          <w:szCs w:val="24"/>
          <w:lang w:val="es-VE" w:eastAsia="es-VE"/>
        </w:rPr>
        <w:t xml:space="preserve"> Это те, которые позволяют пользователю получить доступ к службе с некоторыми заранее определенными общими характеристиками, </w:t>
      </w:r>
      <w:r w:rsidRPr="00BC7805">
        <w:rPr>
          <w:rFonts w:ascii="Times New Roman" w:eastAsia="Times New Roman" w:hAnsi="Times New Roman" w:cs="Times New Roman"/>
          <w:noProof w:val="0"/>
          <w:sz w:val="24"/>
          <w:szCs w:val="24"/>
          <w:lang w:val="es-VE" w:eastAsia="es-VE"/>
        </w:rPr>
        <w:lastRenderedPageBreak/>
        <w:t>основанными на ряде критериев в терминале пользователя, таких как язык, тип браузера через который вы получаете доступ к службе, локал, из которого вы получаете доступ к службе, и т.д.</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b/>
          <w:bCs/>
          <w:noProof w:val="0"/>
          <w:sz w:val="24"/>
          <w:szCs w:val="24"/>
          <w:lang w:val="es-VE" w:eastAsia="es-VE"/>
        </w:rPr>
        <w:t>Анализ печенья:</w:t>
      </w:r>
      <w:r w:rsidRPr="00BC7805">
        <w:rPr>
          <w:rFonts w:ascii="Times New Roman" w:eastAsia="Times New Roman" w:hAnsi="Times New Roman" w:cs="Times New Roman"/>
          <w:noProof w:val="0"/>
          <w:sz w:val="24"/>
          <w:szCs w:val="24"/>
          <w:lang w:val="es-VE" w:eastAsia="es-VE"/>
        </w:rPr>
        <w:t xml:space="preserve"> Это те, которые хорошо рассматриваются нами или третьими лицами, позволяют нам количественно количество пользователей и, таким образом, выполнить измерения и статистического анализа использования, сделанные пользователями предлагаемой услуги. Для этого мы анализируем ваш просмотр на нашем сайте, чтобы улучшить предложение продуктов или услуг, которые мы предлагаем вам.</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b/>
          <w:bCs/>
          <w:noProof w:val="0"/>
          <w:sz w:val="24"/>
          <w:szCs w:val="24"/>
          <w:lang w:val="es-VE" w:eastAsia="es-VE"/>
        </w:rPr>
        <w:t>Реклама печенья:</w:t>
      </w:r>
      <w:r w:rsidRPr="00BC7805">
        <w:rPr>
          <w:rFonts w:ascii="Times New Roman" w:eastAsia="Times New Roman" w:hAnsi="Times New Roman" w:cs="Times New Roman"/>
          <w:noProof w:val="0"/>
          <w:sz w:val="24"/>
          <w:szCs w:val="24"/>
          <w:lang w:val="es-VE" w:eastAsia="es-VE"/>
        </w:rPr>
        <w:t xml:space="preserve"> Это те, которые, хорошо лечить нас или третьих лиц, позволяют нам управлять наиболее эффективным способом предложение рекламных пространств, которые находятся на сайте, адаптируя содержание рекламы к содержанию услуги запросили или использовали наш веб-сайт. Для этого мы можем проанализировать ваши привычки просмотра в Интернете, и мы можем показать вам рекламу, связанную с вашим профилем просмотра.</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b/>
          <w:bCs/>
          <w:noProof w:val="0"/>
          <w:sz w:val="24"/>
          <w:szCs w:val="24"/>
          <w:lang w:val="es-VE" w:eastAsia="es-VE"/>
        </w:rPr>
        <w:t>Поведенческие рекламные файлы:</w:t>
      </w:r>
      <w:r w:rsidRPr="00BC7805">
        <w:rPr>
          <w:rFonts w:ascii="Times New Roman" w:eastAsia="Times New Roman" w:hAnsi="Times New Roman" w:cs="Times New Roman"/>
          <w:noProof w:val="0"/>
          <w:sz w:val="24"/>
          <w:szCs w:val="24"/>
          <w:lang w:val="es-VE" w:eastAsia="es-VE"/>
        </w:rPr>
        <w:t xml:space="preserve"> Это те, которые позволяют руководству, наиболее эффективным способом, рекламных пространств, которые, если это применимо, издатель включил в веб-сайт, приложение или платформу, с которой он предоставляет запрашиваемую услугу. Эти файлы cookie хранят информацию о поведении пользователей, полученную путем непрерывного наблюдения за их привычками просмотра, что позволяет разработать определенный профиль для показа рекламы на его основе.</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В частности, этот веб-сайт использует Google Analytics, веб-аналитики службы, предоставляемые Google, Inc со штаб-квартирой в Соединенных Штатах на 1600 Амфитеатр Parkway, Маунтин-Вью, Калифорния 94043. Для предоставления этих услуг они используют файлы cookie, которые собирают информацию, включая IP-адрес пользователя, который будет передаваться, обрабатываться и храниться Google на условиях, изложенных на веб-сайте Google.com. Включая возможную передачу такой информации третьим лицам по причинам, предъявляемым к юридическим требованиям или когда такие третьи лица обрабатывают информацию от имени Google.</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Как настроить свои предпочтения?</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Мы информируем вас, что, поскольку cookie-файлы не являются необходимыми для использования нашего веб-сайта, вы можете заблокировать или отключить их, активировав настройки вашего браузера, что позволяет отказаться от установки всех файлов cookie или некоторых из них. Большинство браузеров позволяют предупреждать о наличии файлов cookie или автоматически отклонять их. Если вы отклоните их, вы можете продолжать пользоваться нашим веб-сайтом, хотя использование некоторых его услуг может быть ограничено, и поэтому ваш опыт работы на нашем сайте менее удовлетворительный.</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lastRenderedPageBreak/>
        <w:t>Чтобы разрешить, знать, блокировать или удалять файлы cookie, установленные на вашем компьютере, вы можете сделать это, нанастройки параметров браузера, установленного на вашем компьютере.</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Ниже приведены ссылки, чтобы узнать, как вы можете включить ваши предпочтения в крупных браузерах:</w:t>
      </w:r>
    </w:p>
    <w:p w:rsidR="00BC7805" w:rsidRPr="00BC7805" w:rsidRDefault="00BC7805" w:rsidP="00BC780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Firefox: http://support.mozilla.org/es/products/firefox/cookies.</w:t>
      </w:r>
    </w:p>
    <w:p w:rsidR="00BC7805" w:rsidRPr="00BC7805" w:rsidRDefault="00BC7805" w:rsidP="00BC780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Chrome: http://support.google.com/chrome/bin/answer.py?hl=es&amp;answer=95647.</w:t>
      </w:r>
    </w:p>
    <w:p w:rsidR="00BC7805" w:rsidRPr="00BC7805" w:rsidRDefault="00BC7805" w:rsidP="00BC780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Explorer: http://windows.microsoft.com/es-es/windows7/how-to-manage-cookies-in-internet-explorer-9.</w:t>
      </w:r>
    </w:p>
    <w:p w:rsidR="00BC7805" w:rsidRPr="00BC7805" w:rsidRDefault="00BC7805" w:rsidP="00BC780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Safari: http://support.apple.com/kb/ph5042.</w:t>
      </w:r>
    </w:p>
    <w:p w:rsidR="00BC7805" w:rsidRPr="00BC7805" w:rsidRDefault="00BC7805" w:rsidP="00BC7805">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Opera: http://help.opera.com/Windows/11.50/es-ES/cookies.html.</w:t>
      </w:r>
    </w:p>
    <w:p w:rsidR="00BC7805" w:rsidRPr="00BC7805" w:rsidRDefault="00BC7805" w:rsidP="00BC7805">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C7805">
        <w:rPr>
          <w:rFonts w:ascii="Times New Roman" w:eastAsia="Times New Roman" w:hAnsi="Times New Roman" w:cs="Times New Roman"/>
          <w:b/>
          <w:bCs/>
          <w:noProof w:val="0"/>
          <w:sz w:val="20"/>
          <w:szCs w:val="20"/>
          <w:lang w:val="es-VE" w:eastAsia="es-VE"/>
        </w:rPr>
        <w:t>Обновляем ли мы нашу политику Cookie?</w:t>
      </w:r>
    </w:p>
    <w:p w:rsidR="00BC7805" w:rsidRPr="00BC7805" w:rsidRDefault="00BC7805" w:rsidP="00BC7805">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C7805">
        <w:rPr>
          <w:rFonts w:ascii="Times New Roman" w:eastAsia="Times New Roman" w:hAnsi="Times New Roman" w:cs="Times New Roman"/>
          <w:noProof w:val="0"/>
          <w:sz w:val="24"/>
          <w:szCs w:val="24"/>
          <w:lang w:val="es-VE" w:eastAsia="es-VE"/>
        </w:rPr>
        <w:t>Мы можем обновлять политику cookie нашего веб-сайта, поэтому мы рекомендуем вам пересматривать эту политику каждый раз, когда вы получаете доступ к нашему веб-сайту, чтобы быть адекватно информированным о том, как и почему мы используем файлы cookie. Политика Cookies была обновлена до декабря 2018 года.</w:t>
      </w:r>
    </w:p>
    <w:p w:rsidR="007110A6" w:rsidRDefault="007110A6">
      <w:bookmarkStart w:id="0" w:name="_GoBack"/>
      <w:bookmarkEnd w:id="0"/>
    </w:p>
    <w:sectPr w:rsidR="00711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597"/>
    <w:multiLevelType w:val="multilevel"/>
    <w:tmpl w:val="BAA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B51AA"/>
    <w:multiLevelType w:val="multilevel"/>
    <w:tmpl w:val="788A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23C13"/>
    <w:multiLevelType w:val="multilevel"/>
    <w:tmpl w:val="BE6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05"/>
    <w:rsid w:val="007110A6"/>
    <w:rsid w:val="00BC78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Ttulo4">
    <w:name w:val="heading 4"/>
    <w:basedOn w:val="Normal"/>
    <w:link w:val="Ttulo4Car"/>
    <w:uiPriority w:val="9"/>
    <w:qFormat/>
    <w:rsid w:val="00BC7805"/>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s-VE" w:eastAsia="es-VE"/>
    </w:rPr>
  </w:style>
  <w:style w:type="paragraph" w:styleId="Ttulo5">
    <w:name w:val="heading 5"/>
    <w:basedOn w:val="Normal"/>
    <w:link w:val="Ttulo5Car"/>
    <w:uiPriority w:val="9"/>
    <w:qFormat/>
    <w:rsid w:val="00BC7805"/>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C7805"/>
    <w:rPr>
      <w:rFonts w:ascii="Times New Roman" w:eastAsia="Times New Roman" w:hAnsi="Times New Roman" w:cs="Times New Roman"/>
      <w:b/>
      <w:bCs/>
      <w:sz w:val="24"/>
      <w:szCs w:val="24"/>
      <w:lang w:eastAsia="es-VE"/>
    </w:rPr>
  </w:style>
  <w:style w:type="character" w:customStyle="1" w:styleId="Ttulo5Car">
    <w:name w:val="Título 5 Car"/>
    <w:basedOn w:val="Fuentedeprrafopredeter"/>
    <w:link w:val="Ttulo5"/>
    <w:uiPriority w:val="9"/>
    <w:rsid w:val="00BC7805"/>
    <w:rPr>
      <w:rFonts w:ascii="Times New Roman" w:eastAsia="Times New Roman" w:hAnsi="Times New Roman" w:cs="Times New Roman"/>
      <w:b/>
      <w:bCs/>
      <w:sz w:val="20"/>
      <w:szCs w:val="20"/>
      <w:lang w:eastAsia="es-VE"/>
    </w:rPr>
  </w:style>
  <w:style w:type="paragraph" w:styleId="NormalWeb">
    <w:name w:val="Normal (Web)"/>
    <w:basedOn w:val="Normal"/>
    <w:uiPriority w:val="99"/>
    <w:semiHidden/>
    <w:unhideWhenUsed/>
    <w:rsid w:val="00BC7805"/>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 w:type="character" w:styleId="Textoennegrita">
    <w:name w:val="Strong"/>
    <w:basedOn w:val="Fuentedeprrafopredeter"/>
    <w:uiPriority w:val="22"/>
    <w:qFormat/>
    <w:rsid w:val="00BC78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Ttulo4">
    <w:name w:val="heading 4"/>
    <w:basedOn w:val="Normal"/>
    <w:link w:val="Ttulo4Car"/>
    <w:uiPriority w:val="9"/>
    <w:qFormat/>
    <w:rsid w:val="00BC7805"/>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s-VE" w:eastAsia="es-VE"/>
    </w:rPr>
  </w:style>
  <w:style w:type="paragraph" w:styleId="Ttulo5">
    <w:name w:val="heading 5"/>
    <w:basedOn w:val="Normal"/>
    <w:link w:val="Ttulo5Car"/>
    <w:uiPriority w:val="9"/>
    <w:qFormat/>
    <w:rsid w:val="00BC7805"/>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C7805"/>
    <w:rPr>
      <w:rFonts w:ascii="Times New Roman" w:eastAsia="Times New Roman" w:hAnsi="Times New Roman" w:cs="Times New Roman"/>
      <w:b/>
      <w:bCs/>
      <w:sz w:val="24"/>
      <w:szCs w:val="24"/>
      <w:lang w:eastAsia="es-VE"/>
    </w:rPr>
  </w:style>
  <w:style w:type="character" w:customStyle="1" w:styleId="Ttulo5Car">
    <w:name w:val="Título 5 Car"/>
    <w:basedOn w:val="Fuentedeprrafopredeter"/>
    <w:link w:val="Ttulo5"/>
    <w:uiPriority w:val="9"/>
    <w:rsid w:val="00BC7805"/>
    <w:rPr>
      <w:rFonts w:ascii="Times New Roman" w:eastAsia="Times New Roman" w:hAnsi="Times New Roman" w:cs="Times New Roman"/>
      <w:b/>
      <w:bCs/>
      <w:sz w:val="20"/>
      <w:szCs w:val="20"/>
      <w:lang w:eastAsia="es-VE"/>
    </w:rPr>
  </w:style>
  <w:style w:type="paragraph" w:styleId="NormalWeb">
    <w:name w:val="Normal (Web)"/>
    <w:basedOn w:val="Normal"/>
    <w:uiPriority w:val="99"/>
    <w:semiHidden/>
    <w:unhideWhenUsed/>
    <w:rsid w:val="00BC7805"/>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 w:type="character" w:styleId="Textoennegrita">
    <w:name w:val="Strong"/>
    <w:basedOn w:val="Fuentedeprrafopredeter"/>
    <w:uiPriority w:val="22"/>
    <w:qFormat/>
    <w:rsid w:val="00BC7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590216">
      <w:bodyDiv w:val="1"/>
      <w:marLeft w:val="0"/>
      <w:marRight w:val="0"/>
      <w:marTop w:val="0"/>
      <w:marBottom w:val="0"/>
      <w:divBdr>
        <w:top w:val="none" w:sz="0" w:space="0" w:color="auto"/>
        <w:left w:val="none" w:sz="0" w:space="0" w:color="auto"/>
        <w:bottom w:val="none" w:sz="0" w:space="0" w:color="auto"/>
        <w:right w:val="none" w:sz="0" w:space="0" w:color="auto"/>
      </w:divBdr>
      <w:divsChild>
        <w:div w:id="1269123238">
          <w:marLeft w:val="0"/>
          <w:marRight w:val="0"/>
          <w:marTop w:val="0"/>
          <w:marBottom w:val="0"/>
          <w:divBdr>
            <w:top w:val="none" w:sz="0" w:space="0" w:color="auto"/>
            <w:left w:val="none" w:sz="0" w:space="0" w:color="auto"/>
            <w:bottom w:val="none" w:sz="0" w:space="0" w:color="auto"/>
            <w:right w:val="none" w:sz="0" w:space="0" w:color="auto"/>
          </w:divBdr>
          <w:divsChild>
            <w:div w:id="347217127">
              <w:marLeft w:val="0"/>
              <w:marRight w:val="0"/>
              <w:marTop w:val="0"/>
              <w:marBottom w:val="0"/>
              <w:divBdr>
                <w:top w:val="none" w:sz="0" w:space="0" w:color="auto"/>
                <w:left w:val="none" w:sz="0" w:space="0" w:color="auto"/>
                <w:bottom w:val="none" w:sz="0" w:space="0" w:color="auto"/>
                <w:right w:val="none" w:sz="0" w:space="0" w:color="auto"/>
              </w:divBdr>
              <w:divsChild>
                <w:div w:id="1435856405">
                  <w:marLeft w:val="0"/>
                  <w:marRight w:val="0"/>
                  <w:marTop w:val="0"/>
                  <w:marBottom w:val="0"/>
                  <w:divBdr>
                    <w:top w:val="none" w:sz="0" w:space="0" w:color="auto"/>
                    <w:left w:val="none" w:sz="0" w:space="0" w:color="auto"/>
                    <w:bottom w:val="none" w:sz="0" w:space="0" w:color="auto"/>
                    <w:right w:val="none" w:sz="0" w:space="0" w:color="auto"/>
                  </w:divBdr>
                </w:div>
                <w:div w:id="659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9075">
      <w:bodyDiv w:val="1"/>
      <w:marLeft w:val="0"/>
      <w:marRight w:val="0"/>
      <w:marTop w:val="0"/>
      <w:marBottom w:val="0"/>
      <w:divBdr>
        <w:top w:val="none" w:sz="0" w:space="0" w:color="auto"/>
        <w:left w:val="none" w:sz="0" w:space="0" w:color="auto"/>
        <w:bottom w:val="none" w:sz="0" w:space="0" w:color="auto"/>
        <w:right w:val="none" w:sz="0" w:space="0" w:color="auto"/>
      </w:divBdr>
      <w:divsChild>
        <w:div w:id="1394618310">
          <w:marLeft w:val="0"/>
          <w:marRight w:val="0"/>
          <w:marTop w:val="0"/>
          <w:marBottom w:val="0"/>
          <w:divBdr>
            <w:top w:val="none" w:sz="0" w:space="0" w:color="auto"/>
            <w:left w:val="none" w:sz="0" w:space="0" w:color="auto"/>
            <w:bottom w:val="none" w:sz="0" w:space="0" w:color="auto"/>
            <w:right w:val="none" w:sz="0" w:space="0" w:color="auto"/>
          </w:divBdr>
          <w:divsChild>
            <w:div w:id="1154879071">
              <w:marLeft w:val="0"/>
              <w:marRight w:val="0"/>
              <w:marTop w:val="0"/>
              <w:marBottom w:val="0"/>
              <w:divBdr>
                <w:top w:val="none" w:sz="0" w:space="0" w:color="auto"/>
                <w:left w:val="none" w:sz="0" w:space="0" w:color="auto"/>
                <w:bottom w:val="none" w:sz="0" w:space="0" w:color="auto"/>
                <w:right w:val="none" w:sz="0" w:space="0" w:color="auto"/>
              </w:divBdr>
              <w:divsChild>
                <w:div w:id="1015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8810">
      <w:bodyDiv w:val="1"/>
      <w:marLeft w:val="0"/>
      <w:marRight w:val="0"/>
      <w:marTop w:val="0"/>
      <w:marBottom w:val="0"/>
      <w:divBdr>
        <w:top w:val="none" w:sz="0" w:space="0" w:color="auto"/>
        <w:left w:val="none" w:sz="0" w:space="0" w:color="auto"/>
        <w:bottom w:val="none" w:sz="0" w:space="0" w:color="auto"/>
        <w:right w:val="none" w:sz="0" w:space="0" w:color="auto"/>
      </w:divBdr>
      <w:divsChild>
        <w:div w:id="1271160367">
          <w:marLeft w:val="0"/>
          <w:marRight w:val="0"/>
          <w:marTop w:val="0"/>
          <w:marBottom w:val="0"/>
          <w:divBdr>
            <w:top w:val="none" w:sz="0" w:space="0" w:color="auto"/>
            <w:left w:val="none" w:sz="0" w:space="0" w:color="auto"/>
            <w:bottom w:val="none" w:sz="0" w:space="0" w:color="auto"/>
            <w:right w:val="none" w:sz="0" w:space="0" w:color="auto"/>
          </w:divBdr>
          <w:divsChild>
            <w:div w:id="8656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2322</Words>
  <Characters>12776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ORTIZ JOSE</dc:creator>
  <cp:lastModifiedBy>ORTIZ JOSE</cp:lastModifiedBy>
  <cp:revision>1</cp:revision>
  <dcterms:created xsi:type="dcterms:W3CDTF">2019-10-11T00:18:00Z</dcterms:created>
  <dcterms:modified xsi:type="dcterms:W3CDTF">2019-10-11T00:19:00Z</dcterms:modified>
</cp:coreProperties>
</file>