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C86A2F4" w14:textId="77777777" w:rsidR="006117EA" w:rsidRDefault="00904312">
      <w:r>
        <w:rPr>
          <w:noProof/>
          <w:color w:val="auto"/>
          <w:sz w:val="24"/>
          <w:szCs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2EF9BAF2" wp14:editId="3D859B26">
                <wp:simplePos x="0" y="0"/>
                <wp:positionH relativeFrom="margin">
                  <wp:posOffset>3662045</wp:posOffset>
                </wp:positionH>
                <wp:positionV relativeFrom="paragraph">
                  <wp:posOffset>-444500</wp:posOffset>
                </wp:positionV>
                <wp:extent cx="2311400" cy="457200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83DC1A" w14:textId="77777777" w:rsidR="00445D1D" w:rsidRDefault="00445D1D" w:rsidP="00445D1D">
                            <w:pPr>
                              <w:jc w:val="righ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943734"/>
                                <w:sz w:val="14"/>
                              </w:rPr>
                              <w:t>ESCUELA PROFESIONAL:</w:t>
                            </w:r>
                          </w:p>
                          <w:p w14:paraId="440E05AA" w14:textId="77777777" w:rsidR="00445D1D" w:rsidRDefault="00445D1D" w:rsidP="00445D1D">
                            <w:pPr>
                              <w:jc w:val="righ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943734"/>
                                <w:sz w:val="14"/>
                              </w:rPr>
                              <w:t>. INGENIERÍA DE COMPUTACIÓN Y SISTEMAS</w:t>
                            </w:r>
                          </w:p>
                          <w:p w14:paraId="6685B33B" w14:textId="77777777" w:rsidR="00445D1D" w:rsidRDefault="00445D1D" w:rsidP="00445D1D">
                            <w:pPr>
                              <w:jc w:val="right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943734"/>
                                <w:sz w:val="14"/>
                              </w:rPr>
                              <w:t>. INGENIERÍA ELECTRÓNICA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>
            <w:pict w14:anchorId="51D097C8">
              <v:rect id="Rectángulo 3" style="position:absolute;margin-left:288.35pt;margin-top:-35pt;width:182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6" o:allowincell="f" stroked="f" w14:anchorId="2EF9BA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">
                <v:textbox inset="2.53958mm,1.2694mm,2.53958mm,1.2694mm">
                  <w:txbxContent>
                    <w:p w:rsidR="00445D1D" w:rsidP="00445D1D" w:rsidRDefault="00445D1D" w14:paraId="7AC88524" w14:textId="77777777">
                      <w:pPr>
                        <w:jc w:val="right"/>
                      </w:pPr>
                      <w:r>
                        <w:rPr>
                          <w:rFonts w:ascii="Arial" w:hAnsi="Arial" w:eastAsia="Arial" w:cs="Arial"/>
                          <w:b/>
                          <w:color w:val="943734"/>
                          <w:sz w:val="14"/>
                        </w:rPr>
                        <w:t>ESCUELA PROFESIONAL:</w:t>
                      </w:r>
                    </w:p>
                    <w:p w:rsidR="00445D1D" w:rsidP="00445D1D" w:rsidRDefault="00445D1D" w14:paraId="7385BF45" w14:textId="77777777">
                      <w:pPr>
                        <w:jc w:val="right"/>
                      </w:pPr>
                      <w:r>
                        <w:rPr>
                          <w:rFonts w:ascii="Arial" w:hAnsi="Arial" w:eastAsia="Arial" w:cs="Arial"/>
                          <w:b/>
                          <w:color w:val="943734"/>
                          <w:sz w:val="14"/>
                        </w:rPr>
                        <w:t>. INGENIERÍA DE COMPUTACIÓN Y SISTEMAS</w:t>
                      </w:r>
                    </w:p>
                    <w:p w:rsidR="00445D1D" w:rsidP="00445D1D" w:rsidRDefault="00445D1D" w14:paraId="5CA33F24" w14:textId="77777777">
                      <w:pPr>
                        <w:jc w:val="right"/>
                      </w:pPr>
                      <w:r>
                        <w:rPr>
                          <w:rFonts w:ascii="Arial" w:hAnsi="Arial" w:eastAsia="Arial" w:cs="Arial"/>
                          <w:b/>
                          <w:color w:val="943734"/>
                          <w:sz w:val="14"/>
                        </w:rPr>
                        <w:t>. INGENIERÍA ELECTRÓNICA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PE" w:eastAsia="es-PE"/>
        </w:rPr>
        <w:drawing>
          <wp:anchor distT="0" distB="0" distL="114300" distR="114300" simplePos="0" relativeHeight="251656192" behindDoc="0" locked="0" layoutInCell="0" hidden="0" allowOverlap="0" wp14:anchorId="63FC4066" wp14:editId="5F3F68BD">
            <wp:simplePos x="0" y="0"/>
            <wp:positionH relativeFrom="margin">
              <wp:posOffset>-27305</wp:posOffset>
            </wp:positionH>
            <wp:positionV relativeFrom="paragraph">
              <wp:posOffset>-460375</wp:posOffset>
            </wp:positionV>
            <wp:extent cx="2954020" cy="449580"/>
            <wp:effectExtent l="0" t="0" r="0" b="0"/>
            <wp:wrapNone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4020" cy="449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525E94" w14:textId="77777777" w:rsidR="006117EA" w:rsidRDefault="006117EA">
      <w:pPr>
        <w:jc w:val="center"/>
      </w:pPr>
    </w:p>
    <w:p w14:paraId="3B6D6669" w14:textId="77777777" w:rsidR="006117EA" w:rsidRDefault="75B972A4">
      <w:pPr>
        <w:jc w:val="center"/>
      </w:pPr>
      <w:bookmarkStart w:id="0" w:name="_GoBack"/>
      <w:r w:rsidRPr="75B972A4">
        <w:rPr>
          <w:rFonts w:ascii="Arial" w:eastAsia="Arial" w:hAnsi="Arial" w:cs="Arial"/>
          <w:b/>
          <w:bCs/>
        </w:rPr>
        <w:t>SÍLABO</w:t>
      </w:r>
    </w:p>
    <w:bookmarkEnd w:id="0"/>
    <w:p w14:paraId="5EAB0D3B" w14:textId="77777777" w:rsidR="006117EA" w:rsidRDefault="75B972A4">
      <w:pPr>
        <w:jc w:val="center"/>
      </w:pPr>
      <w:r w:rsidRPr="75B972A4">
        <w:rPr>
          <w:rFonts w:ascii="Arial" w:eastAsia="Arial" w:hAnsi="Arial" w:cs="Arial"/>
          <w:b/>
          <w:bCs/>
        </w:rPr>
        <w:t>PRUEBAS DE SOFTWARE</w:t>
      </w:r>
    </w:p>
    <w:p w14:paraId="47575E03" w14:textId="77777777" w:rsidR="006117EA" w:rsidRDefault="006117EA">
      <w:pPr>
        <w:jc w:val="center"/>
      </w:pPr>
    </w:p>
    <w:tbl>
      <w:tblPr>
        <w:tblStyle w:val="a"/>
        <w:tblW w:w="918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936"/>
        <w:gridCol w:w="5244"/>
      </w:tblGrid>
      <w:tr w:rsidR="006117EA" w14:paraId="0A13A6DD" w14:textId="77777777" w:rsidTr="75B972A4">
        <w:tc>
          <w:tcPr>
            <w:tcW w:w="9180" w:type="dxa"/>
            <w:gridSpan w:val="2"/>
          </w:tcPr>
          <w:p w14:paraId="319AD91F" w14:textId="77777777" w:rsidR="006117EA" w:rsidRDefault="75B972A4">
            <w:pPr>
              <w:jc w:val="center"/>
            </w:pPr>
            <w:r w:rsidRPr="75B972A4">
              <w:rPr>
                <w:rFonts w:ascii="Arial" w:eastAsia="Arial" w:hAnsi="Arial" w:cs="Arial"/>
                <w:b/>
                <w:bCs/>
              </w:rPr>
              <w:t>ÁREA CURRICULAR: INGENIERÍA DE SOFTWARE</w:t>
            </w:r>
          </w:p>
          <w:p w14:paraId="69941A85" w14:textId="77777777" w:rsidR="006117EA" w:rsidRDefault="006117EA"/>
        </w:tc>
      </w:tr>
      <w:tr w:rsidR="006117EA" w14:paraId="5BCA510B" w14:textId="77777777" w:rsidTr="75B972A4">
        <w:tc>
          <w:tcPr>
            <w:tcW w:w="3936" w:type="dxa"/>
          </w:tcPr>
          <w:p w14:paraId="78BE1A82" w14:textId="28E57988" w:rsidR="006117EA" w:rsidRDefault="75B972A4">
            <w:pPr>
              <w:ind w:left="709" w:hanging="709"/>
            </w:pPr>
            <w:r w:rsidRPr="75B972A4">
              <w:rPr>
                <w:rFonts w:ascii="Arial" w:eastAsia="Arial" w:hAnsi="Arial" w:cs="Arial"/>
                <w:b/>
                <w:bCs/>
              </w:rPr>
              <w:t>CICLO</w:t>
            </w:r>
            <w:r w:rsidRPr="75B972A4">
              <w:rPr>
                <w:rFonts w:ascii="Arial" w:eastAsia="Arial" w:hAnsi="Arial" w:cs="Arial"/>
              </w:rPr>
              <w:t>: Electivo de Especialidad</w:t>
            </w:r>
          </w:p>
        </w:tc>
        <w:tc>
          <w:tcPr>
            <w:tcW w:w="5244" w:type="dxa"/>
          </w:tcPr>
          <w:p w14:paraId="1096E9C7" w14:textId="5F664D1A" w:rsidR="006117EA" w:rsidRDefault="75B972A4" w:rsidP="00D61F4A">
            <w:pPr>
              <w:jc w:val="right"/>
            </w:pPr>
            <w:r w:rsidRPr="75B972A4">
              <w:rPr>
                <w:rFonts w:ascii="Arial" w:eastAsia="Arial" w:hAnsi="Arial" w:cs="Arial"/>
                <w:b/>
                <w:bCs/>
              </w:rPr>
              <w:t>SEMESTRE ACADÉMICO</w:t>
            </w:r>
            <w:r w:rsidRPr="75B972A4">
              <w:rPr>
                <w:rFonts w:ascii="Arial" w:eastAsia="Arial" w:hAnsi="Arial" w:cs="Arial"/>
              </w:rPr>
              <w:t>: 2017-I</w:t>
            </w:r>
          </w:p>
        </w:tc>
      </w:tr>
    </w:tbl>
    <w:p w14:paraId="4767C01B" w14:textId="77777777" w:rsidR="006117EA" w:rsidRDefault="006117EA">
      <w:pPr>
        <w:jc w:val="center"/>
      </w:pPr>
    </w:p>
    <w:tbl>
      <w:tblPr>
        <w:tblStyle w:val="a0"/>
        <w:tblW w:w="9322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3369"/>
        <w:gridCol w:w="5953"/>
      </w:tblGrid>
      <w:tr w:rsidR="006117EA" w14:paraId="21C06CBA" w14:textId="77777777" w:rsidTr="75B972A4">
        <w:tc>
          <w:tcPr>
            <w:tcW w:w="3369" w:type="dxa"/>
          </w:tcPr>
          <w:p w14:paraId="67855B44" w14:textId="77777777" w:rsidR="006117EA" w:rsidRDefault="0076124D">
            <w:pPr>
              <w:ind w:left="426" w:hanging="426"/>
            </w:pPr>
            <w:r w:rsidRPr="5AEE0979">
              <w:rPr>
                <w:rFonts w:ascii="Arial" w:eastAsia="Arial" w:hAnsi="Arial" w:cs="Arial"/>
                <w:b/>
                <w:bCs/>
              </w:rPr>
              <w:t xml:space="preserve">I. </w:t>
            </w:r>
            <w:r>
              <w:rPr>
                <w:rFonts w:ascii="Arial" w:eastAsia="Arial" w:hAnsi="Arial" w:cs="Arial"/>
                <w:b/>
              </w:rPr>
              <w:tab/>
            </w:r>
            <w:r w:rsidRPr="5AEE0979">
              <w:rPr>
                <w:rFonts w:ascii="Arial" w:eastAsia="Arial" w:hAnsi="Arial" w:cs="Arial"/>
                <w:b/>
                <w:bCs/>
              </w:rPr>
              <w:t xml:space="preserve">CÓDIGO DEL CURSO </w:t>
            </w:r>
          </w:p>
          <w:p w14:paraId="6F825BDD" w14:textId="77777777" w:rsidR="006117EA" w:rsidRDefault="006117EA">
            <w:pPr>
              <w:ind w:left="426" w:hanging="426"/>
            </w:pPr>
          </w:p>
          <w:p w14:paraId="2B80B4A6" w14:textId="77777777" w:rsidR="006117EA" w:rsidRDefault="0076124D">
            <w:pPr>
              <w:ind w:left="426" w:hanging="426"/>
            </w:pPr>
            <w:r w:rsidRPr="5AEE0979">
              <w:rPr>
                <w:rFonts w:ascii="Arial" w:eastAsia="Arial" w:hAnsi="Arial" w:cs="Arial"/>
                <w:b/>
                <w:bCs/>
              </w:rPr>
              <w:t xml:space="preserve">II. </w:t>
            </w:r>
            <w:r>
              <w:rPr>
                <w:rFonts w:ascii="Arial" w:eastAsia="Arial" w:hAnsi="Arial" w:cs="Arial"/>
                <w:b/>
              </w:rPr>
              <w:tab/>
            </w:r>
            <w:r w:rsidRPr="5AEE0979">
              <w:rPr>
                <w:rFonts w:ascii="Arial" w:eastAsia="Arial" w:hAnsi="Arial" w:cs="Arial"/>
                <w:b/>
                <w:bCs/>
              </w:rPr>
              <w:t>CREDITOS</w:t>
            </w:r>
          </w:p>
        </w:tc>
        <w:tc>
          <w:tcPr>
            <w:tcW w:w="5953" w:type="dxa"/>
          </w:tcPr>
          <w:p w14:paraId="37EF8515" w14:textId="76700078" w:rsidR="006117EA" w:rsidRDefault="75B972A4">
            <w:pPr>
              <w:ind w:left="426" w:hanging="426"/>
            </w:pPr>
            <w:r w:rsidRPr="75B972A4">
              <w:rPr>
                <w:rFonts w:ascii="Arial" w:eastAsia="Arial" w:hAnsi="Arial" w:cs="Arial"/>
              </w:rPr>
              <w:t xml:space="preserve">: </w:t>
            </w:r>
            <w:r w:rsidR="008C5B11" w:rsidRPr="008C5B11">
              <w:rPr>
                <w:rFonts w:ascii="Arial" w:eastAsia="Arial" w:hAnsi="Arial" w:cs="Arial"/>
              </w:rPr>
              <w:t>091124E3040</w:t>
            </w:r>
          </w:p>
          <w:p w14:paraId="4C61A2A4" w14:textId="77777777" w:rsidR="006117EA" w:rsidRDefault="006117EA">
            <w:pPr>
              <w:ind w:left="426" w:hanging="426"/>
            </w:pPr>
          </w:p>
          <w:p w14:paraId="53721B80" w14:textId="77777777" w:rsidR="006117EA" w:rsidRDefault="75B972A4">
            <w:pPr>
              <w:ind w:left="426" w:hanging="426"/>
            </w:pPr>
            <w:r w:rsidRPr="75B972A4">
              <w:rPr>
                <w:rFonts w:ascii="Arial" w:eastAsia="Arial" w:hAnsi="Arial" w:cs="Arial"/>
              </w:rPr>
              <w:t>: 04</w:t>
            </w:r>
          </w:p>
          <w:p w14:paraId="13F596F4" w14:textId="77777777" w:rsidR="006117EA" w:rsidRDefault="006117EA">
            <w:pPr>
              <w:ind w:left="426" w:hanging="426"/>
            </w:pPr>
          </w:p>
        </w:tc>
      </w:tr>
      <w:tr w:rsidR="006117EA" w14:paraId="3003C3C4" w14:textId="77777777" w:rsidTr="75B972A4">
        <w:tc>
          <w:tcPr>
            <w:tcW w:w="3369" w:type="dxa"/>
          </w:tcPr>
          <w:p w14:paraId="6C306F60" w14:textId="77777777" w:rsidR="006117EA" w:rsidRDefault="0076124D">
            <w:pPr>
              <w:ind w:left="426" w:hanging="426"/>
            </w:pPr>
            <w:r w:rsidRPr="5AEE0979">
              <w:rPr>
                <w:rFonts w:ascii="Arial" w:eastAsia="Arial" w:hAnsi="Arial" w:cs="Arial"/>
                <w:b/>
                <w:bCs/>
              </w:rPr>
              <w:t>III.</w:t>
            </w:r>
            <w:r>
              <w:rPr>
                <w:rFonts w:ascii="Arial" w:eastAsia="Arial" w:hAnsi="Arial" w:cs="Arial"/>
                <w:b/>
              </w:rPr>
              <w:tab/>
            </w:r>
            <w:r w:rsidRPr="5AEE0979">
              <w:rPr>
                <w:rFonts w:ascii="Arial" w:eastAsia="Arial" w:hAnsi="Arial" w:cs="Arial"/>
                <w:b/>
                <w:bCs/>
              </w:rPr>
              <w:t>REQUÍSITOS</w:t>
            </w:r>
          </w:p>
        </w:tc>
        <w:tc>
          <w:tcPr>
            <w:tcW w:w="5953" w:type="dxa"/>
          </w:tcPr>
          <w:p w14:paraId="5C66081E" w14:textId="0DA27ED0" w:rsidR="006117EA" w:rsidRDefault="75B972A4">
            <w:pPr>
              <w:ind w:left="426" w:hanging="426"/>
            </w:pPr>
            <w:r w:rsidRPr="75B972A4">
              <w:rPr>
                <w:rFonts w:ascii="Arial" w:eastAsia="Arial" w:hAnsi="Arial" w:cs="Arial"/>
              </w:rPr>
              <w:t>: 0</w:t>
            </w:r>
            <w:r w:rsidR="008C5B11" w:rsidRPr="008C5B11">
              <w:rPr>
                <w:rFonts w:ascii="Arial" w:eastAsia="Arial" w:hAnsi="Arial" w:cs="Arial"/>
              </w:rPr>
              <w:t>9013707050</w:t>
            </w:r>
            <w:r w:rsidRPr="75B972A4">
              <w:rPr>
                <w:rFonts w:ascii="Arial" w:eastAsia="Arial" w:hAnsi="Arial" w:cs="Arial"/>
              </w:rPr>
              <w:t xml:space="preserve"> Ingeniería de Software II</w:t>
            </w:r>
          </w:p>
        </w:tc>
      </w:tr>
      <w:tr w:rsidR="006117EA" w14:paraId="5821ADA9" w14:textId="77777777" w:rsidTr="75B972A4">
        <w:tc>
          <w:tcPr>
            <w:tcW w:w="3369" w:type="dxa"/>
          </w:tcPr>
          <w:p w14:paraId="50CBEE49" w14:textId="77777777" w:rsidR="006117EA" w:rsidRDefault="006117EA">
            <w:pPr>
              <w:ind w:left="426" w:hanging="426"/>
            </w:pPr>
          </w:p>
        </w:tc>
        <w:tc>
          <w:tcPr>
            <w:tcW w:w="5953" w:type="dxa"/>
          </w:tcPr>
          <w:p w14:paraId="2CE2BF91" w14:textId="77777777" w:rsidR="006117EA" w:rsidRDefault="006117EA">
            <w:pPr>
              <w:ind w:left="426" w:hanging="426"/>
            </w:pPr>
          </w:p>
        </w:tc>
      </w:tr>
      <w:tr w:rsidR="006117EA" w14:paraId="2ED990BD" w14:textId="77777777" w:rsidTr="75B972A4">
        <w:tc>
          <w:tcPr>
            <w:tcW w:w="3369" w:type="dxa"/>
          </w:tcPr>
          <w:p w14:paraId="544C87A5" w14:textId="77777777" w:rsidR="006117EA" w:rsidRDefault="0076124D">
            <w:pPr>
              <w:ind w:left="426" w:hanging="426"/>
            </w:pPr>
            <w:r w:rsidRPr="5AEE0979">
              <w:rPr>
                <w:rFonts w:ascii="Arial" w:eastAsia="Arial" w:hAnsi="Arial" w:cs="Arial"/>
                <w:b/>
                <w:bCs/>
              </w:rPr>
              <w:t>IV.</w:t>
            </w:r>
            <w:r>
              <w:rPr>
                <w:rFonts w:ascii="Arial" w:eastAsia="Arial" w:hAnsi="Arial" w:cs="Arial"/>
                <w:b/>
              </w:rPr>
              <w:tab/>
            </w:r>
            <w:r w:rsidRPr="5AEE0979">
              <w:rPr>
                <w:rFonts w:ascii="Arial" w:eastAsia="Arial" w:hAnsi="Arial" w:cs="Arial"/>
                <w:b/>
                <w:bCs/>
              </w:rPr>
              <w:t>CONDICIÓN DEL CURSO</w:t>
            </w:r>
          </w:p>
        </w:tc>
        <w:tc>
          <w:tcPr>
            <w:tcW w:w="5953" w:type="dxa"/>
          </w:tcPr>
          <w:p w14:paraId="632666D4" w14:textId="52642422" w:rsidR="006117EA" w:rsidRDefault="75B972A4" w:rsidP="00D61F4A">
            <w:pPr>
              <w:ind w:left="426" w:hanging="426"/>
            </w:pPr>
            <w:r w:rsidRPr="75B972A4">
              <w:rPr>
                <w:rFonts w:ascii="Arial" w:eastAsia="Arial" w:hAnsi="Arial" w:cs="Arial"/>
              </w:rPr>
              <w:t>: Electivo de Especialidad</w:t>
            </w:r>
          </w:p>
        </w:tc>
      </w:tr>
    </w:tbl>
    <w:p w14:paraId="097E018C" w14:textId="77777777" w:rsidR="006117EA" w:rsidRDefault="006117EA">
      <w:pPr>
        <w:ind w:left="426" w:hanging="426"/>
      </w:pPr>
    </w:p>
    <w:p w14:paraId="76A57575" w14:textId="77777777" w:rsidR="006117EA" w:rsidRDefault="0076124D">
      <w:pPr>
        <w:ind w:left="426" w:hanging="426"/>
      </w:pPr>
      <w:r w:rsidRPr="5AEE0979">
        <w:rPr>
          <w:rFonts w:ascii="Arial" w:eastAsia="Arial" w:hAnsi="Arial" w:cs="Arial"/>
          <w:b/>
          <w:bCs/>
        </w:rPr>
        <w:t xml:space="preserve">V. </w:t>
      </w:r>
      <w:r>
        <w:rPr>
          <w:rFonts w:ascii="Arial" w:eastAsia="Arial" w:hAnsi="Arial" w:cs="Arial"/>
          <w:b/>
        </w:rPr>
        <w:tab/>
      </w:r>
      <w:r w:rsidRPr="5AEE0979">
        <w:rPr>
          <w:rFonts w:ascii="Arial" w:eastAsia="Arial" w:hAnsi="Arial" w:cs="Arial"/>
          <w:b/>
          <w:bCs/>
        </w:rPr>
        <w:t>SUMILLA</w:t>
      </w:r>
    </w:p>
    <w:tbl>
      <w:tblPr>
        <w:tblStyle w:val="a1"/>
        <w:tblW w:w="9586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9071"/>
        <w:gridCol w:w="515"/>
      </w:tblGrid>
      <w:tr w:rsidR="006117EA" w14:paraId="4BD05528" w14:textId="77777777" w:rsidTr="0831C69F">
        <w:tc>
          <w:tcPr>
            <w:tcW w:w="9586" w:type="dxa"/>
            <w:gridSpan w:val="2"/>
          </w:tcPr>
          <w:p w14:paraId="4EF0E9C4" w14:textId="78919889" w:rsidR="006117EA" w:rsidRDefault="0831C69F">
            <w:pPr>
              <w:ind w:left="186"/>
              <w:jc w:val="both"/>
            </w:pPr>
            <w:r w:rsidRPr="0831C69F">
              <w:rPr>
                <w:rFonts w:ascii="Arial" w:eastAsia="Arial" w:hAnsi="Arial" w:cs="Arial"/>
              </w:rPr>
              <w:t>El curso es de naturaleza formación especializada dirigido a  brindar a los estudiantes los distintos roles involucrados en el desarrollo de software y pruebas, una visión general de los conceptos, del proceso de pruebas y del modelo de madurez de pruebas, que faciliten la implementación de prácticas dentro de la organización. El sílabo posee 4 factores claves de aprendizaje: Recordar , Entender, Aplicar, Analizar .</w:t>
            </w:r>
          </w:p>
          <w:p w14:paraId="3BF040F6" w14:textId="77777777" w:rsidR="006117EA" w:rsidRDefault="006117EA">
            <w:pPr>
              <w:ind w:left="186"/>
              <w:jc w:val="both"/>
            </w:pPr>
          </w:p>
          <w:p w14:paraId="295D4574" w14:textId="77777777" w:rsidR="006117EA" w:rsidRDefault="75B972A4">
            <w:pPr>
              <w:ind w:left="186"/>
              <w:jc w:val="both"/>
            </w:pPr>
            <w:r w:rsidRPr="75B972A4">
              <w:rPr>
                <w:rFonts w:ascii="Arial" w:eastAsia="Arial" w:hAnsi="Arial" w:cs="Arial"/>
              </w:rPr>
              <w:t>Unidades: Fundamentos de pruebas a través del ciclo de desarrollo del Software – Técnicas estáticas – Técnicas de diseño de pruebas – Gestión de pruebas y Herramientas de pruebas.</w:t>
            </w:r>
          </w:p>
          <w:p w14:paraId="1E367D25" w14:textId="77777777" w:rsidR="006117EA" w:rsidRDefault="006117EA">
            <w:pPr>
              <w:jc w:val="both"/>
            </w:pPr>
          </w:p>
        </w:tc>
      </w:tr>
      <w:tr w:rsidR="006117EA" w14:paraId="38CB6E4A" w14:textId="77777777" w:rsidTr="0831C69F">
        <w:trPr>
          <w:gridAfter w:val="1"/>
          <w:wAfter w:w="515" w:type="dxa"/>
        </w:trPr>
        <w:tc>
          <w:tcPr>
            <w:tcW w:w="9071" w:type="dxa"/>
          </w:tcPr>
          <w:p w14:paraId="1C2427FE" w14:textId="77777777" w:rsidR="006117EA" w:rsidRDefault="75B972A4">
            <w:r w:rsidRPr="75B972A4">
              <w:rPr>
                <w:rFonts w:ascii="Arial" w:eastAsia="Arial" w:hAnsi="Arial" w:cs="Arial"/>
                <w:b/>
                <w:bCs/>
              </w:rPr>
              <w:t>VI. FUENTES DE CONSULTA</w:t>
            </w:r>
          </w:p>
          <w:p w14:paraId="5E27E3E6" w14:textId="77777777" w:rsidR="006117EA" w:rsidRDefault="006117EA"/>
          <w:p w14:paraId="4D5C0A29" w14:textId="77777777" w:rsidR="006117EA" w:rsidRDefault="75B972A4">
            <w:pPr>
              <w:ind w:left="318"/>
            </w:pPr>
            <w:r w:rsidRPr="75B972A4">
              <w:rPr>
                <w:rFonts w:ascii="Arial" w:eastAsia="Arial" w:hAnsi="Arial" w:cs="Arial"/>
                <w:b/>
                <w:bCs/>
              </w:rPr>
              <w:t>Bibliográficas</w:t>
            </w:r>
          </w:p>
          <w:p w14:paraId="537C43BA" w14:textId="77777777" w:rsidR="006117EA" w:rsidRDefault="0831C69F">
            <w:pPr>
              <w:numPr>
                <w:ilvl w:val="0"/>
                <w:numId w:val="2"/>
              </w:numPr>
              <w:ind w:left="601" w:hanging="283"/>
              <w:contextualSpacing/>
              <w:jc w:val="both"/>
            </w:pPr>
            <w:r w:rsidRPr="0831C69F">
              <w:rPr>
                <w:rFonts w:ascii="Arial" w:eastAsia="Arial" w:hAnsi="Arial" w:cs="Arial"/>
                <w:lang w:val="en-US"/>
              </w:rPr>
              <w:t xml:space="preserve">Foundations of Software Testing ISTQB Certification (Dorothy Graham, Erik Van Veenendaal, Isabel Evans, Rex Black) 2011. </w:t>
            </w:r>
            <w:r w:rsidRPr="0831C69F">
              <w:rPr>
                <w:rFonts w:ascii="Arial" w:eastAsia="Arial" w:hAnsi="Arial" w:cs="Arial"/>
              </w:rPr>
              <w:t>(Reino Unido)</w:t>
            </w:r>
          </w:p>
          <w:p w14:paraId="6CBA4A35" w14:textId="77777777" w:rsidR="006117EA" w:rsidRDefault="0831C69F">
            <w:pPr>
              <w:numPr>
                <w:ilvl w:val="0"/>
                <w:numId w:val="2"/>
              </w:numPr>
              <w:ind w:left="601" w:hanging="283"/>
              <w:contextualSpacing/>
              <w:jc w:val="both"/>
            </w:pPr>
            <w:r w:rsidRPr="0831C69F">
              <w:rPr>
                <w:rFonts w:ascii="Arial" w:eastAsia="Arial" w:hAnsi="Arial" w:cs="Arial"/>
                <w:lang w:val="en-US"/>
              </w:rPr>
              <w:t xml:space="preserve">The Art of Software Testing. </w:t>
            </w:r>
            <w:r w:rsidRPr="0831C69F">
              <w:rPr>
                <w:rFonts w:ascii="Arial" w:eastAsia="Arial" w:hAnsi="Arial" w:cs="Arial"/>
              </w:rPr>
              <w:t>Glenflord Myers. 2004 (Canadá)</w:t>
            </w:r>
          </w:p>
        </w:tc>
      </w:tr>
      <w:tr w:rsidR="006117EA" w14:paraId="453CCEC2" w14:textId="77777777" w:rsidTr="0831C69F">
        <w:trPr>
          <w:gridAfter w:val="1"/>
          <w:wAfter w:w="515" w:type="dxa"/>
        </w:trPr>
        <w:tc>
          <w:tcPr>
            <w:tcW w:w="9071" w:type="dxa"/>
          </w:tcPr>
          <w:p w14:paraId="0BE2F343" w14:textId="77777777" w:rsidR="006117EA" w:rsidRDefault="006117EA"/>
        </w:tc>
      </w:tr>
    </w:tbl>
    <w:p w14:paraId="246B59E4" w14:textId="77777777" w:rsidR="006117EA" w:rsidRDefault="75B972A4" w:rsidP="75B972A4">
      <w:pPr>
        <w:widowControl w:val="0"/>
        <w:numPr>
          <w:ilvl w:val="0"/>
          <w:numId w:val="8"/>
        </w:numPr>
        <w:rPr>
          <w:rFonts w:ascii="Arial" w:eastAsia="Arial" w:hAnsi="Arial" w:cs="Arial"/>
        </w:rPr>
      </w:pPr>
      <w:r w:rsidRPr="75B972A4">
        <w:rPr>
          <w:rFonts w:ascii="Arial" w:eastAsia="Arial" w:hAnsi="Arial" w:cs="Arial"/>
          <w:b/>
          <w:bCs/>
        </w:rPr>
        <w:t>UNIDADES DE APRENDIZAJE</w:t>
      </w:r>
    </w:p>
    <w:p w14:paraId="7DA1CC96" w14:textId="77777777" w:rsidR="006117EA" w:rsidRDefault="006117EA">
      <w:pPr>
        <w:widowControl w:val="0"/>
      </w:pPr>
    </w:p>
    <w:p w14:paraId="560C6F21" w14:textId="77777777" w:rsidR="006117EA" w:rsidRDefault="75B972A4">
      <w:pPr>
        <w:ind w:left="567"/>
        <w:jc w:val="both"/>
      </w:pPr>
      <w:r w:rsidRPr="75B972A4">
        <w:rPr>
          <w:rFonts w:ascii="Arial" w:eastAsia="Arial" w:hAnsi="Arial" w:cs="Arial"/>
          <w:b/>
          <w:bCs/>
        </w:rPr>
        <w:t>UNIDAD I: FUNDAMENTOS DE PRUEBA A TRAVÉS DEL CICLO DE DESARROLLO DE SOFTWARE</w:t>
      </w:r>
    </w:p>
    <w:p w14:paraId="122A37C3" w14:textId="77777777" w:rsidR="006117EA" w:rsidRDefault="006117EA">
      <w:pPr>
        <w:ind w:left="567"/>
        <w:jc w:val="both"/>
      </w:pPr>
    </w:p>
    <w:p w14:paraId="3D044716" w14:textId="77777777" w:rsidR="006117EA" w:rsidRDefault="75B972A4">
      <w:pPr>
        <w:ind w:left="567"/>
        <w:jc w:val="both"/>
      </w:pPr>
      <w:r w:rsidRPr="75B972A4">
        <w:rPr>
          <w:rFonts w:ascii="Arial" w:eastAsia="Arial" w:hAnsi="Arial" w:cs="Arial"/>
          <w:b/>
          <w:bCs/>
        </w:rPr>
        <w:t>OBJETIVOS DE APRENDIZAJE:</w:t>
      </w:r>
    </w:p>
    <w:p w14:paraId="70032773" w14:textId="77777777" w:rsidR="006117EA" w:rsidRDefault="75B972A4">
      <w:pPr>
        <w:numPr>
          <w:ilvl w:val="0"/>
          <w:numId w:val="3"/>
        </w:numPr>
        <w:ind w:left="851" w:hanging="284"/>
        <w:contextualSpacing/>
        <w:jc w:val="both"/>
      </w:pPr>
      <w:r w:rsidRPr="75B972A4">
        <w:rPr>
          <w:rFonts w:ascii="Arial" w:eastAsia="Arial" w:hAnsi="Arial" w:cs="Arial"/>
        </w:rPr>
        <w:t xml:space="preserve">Describir con ejemplos la manera en que un defecto en el software puede causar daño a una persona, al ambiente o a una empresa. </w:t>
      </w:r>
    </w:p>
    <w:p w14:paraId="0C1E8095" w14:textId="77777777" w:rsidR="006117EA" w:rsidRDefault="75B972A4">
      <w:pPr>
        <w:numPr>
          <w:ilvl w:val="0"/>
          <w:numId w:val="3"/>
        </w:numPr>
        <w:ind w:left="851" w:hanging="284"/>
        <w:contextualSpacing/>
        <w:jc w:val="both"/>
      </w:pPr>
      <w:r w:rsidRPr="75B972A4">
        <w:rPr>
          <w:rFonts w:ascii="Arial" w:eastAsia="Arial" w:hAnsi="Arial" w:cs="Arial"/>
        </w:rPr>
        <w:t xml:space="preserve">Distinguir entre la raíz la causa de un defecto y sus efectos. </w:t>
      </w:r>
    </w:p>
    <w:p w14:paraId="1A241097" w14:textId="77777777" w:rsidR="006117EA" w:rsidRDefault="75B972A4">
      <w:pPr>
        <w:numPr>
          <w:ilvl w:val="0"/>
          <w:numId w:val="3"/>
        </w:numPr>
        <w:ind w:left="851" w:hanging="284"/>
        <w:contextualSpacing/>
        <w:jc w:val="both"/>
      </w:pPr>
      <w:r w:rsidRPr="75B972A4">
        <w:rPr>
          <w:rFonts w:ascii="Arial" w:eastAsia="Arial" w:hAnsi="Arial" w:cs="Arial"/>
        </w:rPr>
        <w:t xml:space="preserve">Dar razones porqué probar es necesario y dar ejemplos </w:t>
      </w:r>
    </w:p>
    <w:p w14:paraId="4DDFE01A" w14:textId="77777777" w:rsidR="006117EA" w:rsidRDefault="75B972A4">
      <w:pPr>
        <w:numPr>
          <w:ilvl w:val="0"/>
          <w:numId w:val="3"/>
        </w:numPr>
        <w:ind w:left="851" w:hanging="284"/>
        <w:contextualSpacing/>
        <w:jc w:val="both"/>
      </w:pPr>
      <w:r w:rsidRPr="75B972A4">
        <w:rPr>
          <w:rFonts w:ascii="Arial" w:eastAsia="Arial" w:hAnsi="Arial" w:cs="Arial"/>
        </w:rPr>
        <w:t xml:space="preserve">Explicar y comparar los términos de error, defecto, avería, fallo y los correspondientes términos de error y bugs utilizando ejemplos </w:t>
      </w:r>
    </w:p>
    <w:p w14:paraId="6B0590AD" w14:textId="77777777" w:rsidR="006117EA" w:rsidRDefault="0831C69F">
      <w:pPr>
        <w:numPr>
          <w:ilvl w:val="0"/>
          <w:numId w:val="3"/>
        </w:numPr>
        <w:ind w:left="851" w:hanging="284"/>
        <w:contextualSpacing/>
        <w:jc w:val="both"/>
      </w:pPr>
      <w:r w:rsidRPr="0831C69F">
        <w:rPr>
          <w:rFonts w:ascii="Arial" w:eastAsia="Arial" w:hAnsi="Arial" w:cs="Arial"/>
        </w:rPr>
        <w:t xml:space="preserve">Diferenciar testing y debugging </w:t>
      </w:r>
    </w:p>
    <w:p w14:paraId="7FCDAA7A" w14:textId="77777777" w:rsidR="006117EA" w:rsidRDefault="75B972A4">
      <w:pPr>
        <w:numPr>
          <w:ilvl w:val="0"/>
          <w:numId w:val="3"/>
        </w:numPr>
        <w:ind w:left="851" w:hanging="284"/>
        <w:contextualSpacing/>
        <w:jc w:val="both"/>
      </w:pPr>
      <w:r w:rsidRPr="75B972A4">
        <w:rPr>
          <w:rFonts w:ascii="Arial" w:eastAsia="Arial" w:hAnsi="Arial" w:cs="Arial"/>
        </w:rPr>
        <w:t>Contrastar la mentalidad de un probador y un desarrollador</w:t>
      </w:r>
    </w:p>
    <w:p w14:paraId="14A1344E" w14:textId="77777777" w:rsidR="006117EA" w:rsidRDefault="75B972A4">
      <w:pPr>
        <w:numPr>
          <w:ilvl w:val="0"/>
          <w:numId w:val="3"/>
        </w:numPr>
        <w:ind w:left="851" w:hanging="284"/>
        <w:contextualSpacing/>
        <w:jc w:val="both"/>
      </w:pPr>
      <w:r w:rsidRPr="75B972A4">
        <w:rPr>
          <w:rFonts w:ascii="Arial" w:eastAsia="Arial" w:hAnsi="Arial" w:cs="Arial"/>
        </w:rPr>
        <w:t>Explicar la relación entre desarrollo, pruebas de actividades y productos de trabajo en el ciclo de vida de desarrollo brindando ejemplos utilizando proyectos y tipos de producto.</w:t>
      </w:r>
    </w:p>
    <w:p w14:paraId="59EC5675" w14:textId="77777777" w:rsidR="006117EA" w:rsidRDefault="75B972A4">
      <w:pPr>
        <w:numPr>
          <w:ilvl w:val="0"/>
          <w:numId w:val="3"/>
        </w:numPr>
        <w:ind w:left="851" w:hanging="284"/>
        <w:contextualSpacing/>
        <w:jc w:val="both"/>
      </w:pPr>
      <w:r w:rsidRPr="75B972A4">
        <w:rPr>
          <w:rFonts w:ascii="Arial" w:eastAsia="Arial" w:hAnsi="Arial" w:cs="Arial"/>
        </w:rPr>
        <w:t>Reconocer el hecho de que los modelos de desarrollo de software se deben adaptar al contexto de proyecto y a las características del producto.</w:t>
      </w:r>
    </w:p>
    <w:p w14:paraId="634BB8BF" w14:textId="77777777" w:rsidR="006117EA" w:rsidRDefault="75B972A4">
      <w:pPr>
        <w:numPr>
          <w:ilvl w:val="0"/>
          <w:numId w:val="3"/>
        </w:numPr>
        <w:ind w:left="851" w:hanging="284"/>
        <w:contextualSpacing/>
        <w:jc w:val="both"/>
      </w:pPr>
      <w:r w:rsidRPr="75B972A4">
        <w:rPr>
          <w:rFonts w:ascii="Arial" w:eastAsia="Arial" w:hAnsi="Arial" w:cs="Arial"/>
        </w:rPr>
        <w:t>Comparar los 4 tipos de prueba de software (funcional, no funcional, estructural y cambio relacionado mediante ejemplos.</w:t>
      </w:r>
    </w:p>
    <w:p w14:paraId="0DDF1EF2" w14:textId="77777777" w:rsidR="006117EA" w:rsidRDefault="75B972A4">
      <w:pPr>
        <w:numPr>
          <w:ilvl w:val="0"/>
          <w:numId w:val="3"/>
        </w:numPr>
        <w:ind w:left="851" w:hanging="284"/>
        <w:contextualSpacing/>
        <w:jc w:val="both"/>
      </w:pPr>
      <w:r w:rsidRPr="75B972A4">
        <w:rPr>
          <w:rFonts w:ascii="Arial" w:eastAsia="Arial" w:hAnsi="Arial" w:cs="Arial"/>
        </w:rPr>
        <w:t>Identificar y describir tipos de pruebas no funcionales basadas en requerimientos no funcionales.</w:t>
      </w:r>
    </w:p>
    <w:p w14:paraId="1A749E72" w14:textId="77777777" w:rsidR="006117EA" w:rsidRDefault="75B972A4">
      <w:pPr>
        <w:numPr>
          <w:ilvl w:val="0"/>
          <w:numId w:val="3"/>
        </w:numPr>
        <w:ind w:left="851" w:hanging="284"/>
        <w:contextualSpacing/>
        <w:jc w:val="both"/>
      </w:pPr>
      <w:r w:rsidRPr="75B972A4">
        <w:rPr>
          <w:rFonts w:ascii="Arial" w:eastAsia="Arial" w:hAnsi="Arial" w:cs="Arial"/>
        </w:rPr>
        <w:t>Identificar y describir tipos de pruebas basados en el análisis de una estructura de sistema de software o arquitectura.</w:t>
      </w:r>
    </w:p>
    <w:p w14:paraId="5B3A161F" w14:textId="77777777" w:rsidR="006117EA" w:rsidRDefault="75B972A4">
      <w:pPr>
        <w:numPr>
          <w:ilvl w:val="0"/>
          <w:numId w:val="3"/>
        </w:numPr>
        <w:ind w:left="851" w:hanging="284"/>
        <w:contextualSpacing/>
        <w:jc w:val="both"/>
      </w:pPr>
      <w:r w:rsidRPr="75B972A4">
        <w:rPr>
          <w:rFonts w:ascii="Arial" w:eastAsia="Arial" w:hAnsi="Arial" w:cs="Arial"/>
        </w:rPr>
        <w:t>Describir el propósito de una prueba de confirmación y regresión,</w:t>
      </w:r>
    </w:p>
    <w:p w14:paraId="5D4E5179" w14:textId="77777777" w:rsidR="006117EA" w:rsidRDefault="75B972A4">
      <w:pPr>
        <w:numPr>
          <w:ilvl w:val="0"/>
          <w:numId w:val="3"/>
        </w:numPr>
        <w:ind w:left="851" w:hanging="284"/>
        <w:contextualSpacing/>
        <w:jc w:val="both"/>
      </w:pPr>
      <w:r w:rsidRPr="75B972A4">
        <w:rPr>
          <w:rFonts w:ascii="Arial" w:eastAsia="Arial" w:hAnsi="Arial" w:cs="Arial"/>
        </w:rPr>
        <w:lastRenderedPageBreak/>
        <w:t>Describir el rol de una prueba de regresión y análisis de impacto en mantenimiento.</w:t>
      </w:r>
    </w:p>
    <w:p w14:paraId="066DB3B1" w14:textId="77777777" w:rsidR="006117EA" w:rsidRDefault="75B972A4">
      <w:pPr>
        <w:pStyle w:val="Ttulo2"/>
        <w:spacing w:line="240" w:lineRule="auto"/>
        <w:ind w:left="567" w:firstLine="0"/>
      </w:pPr>
      <w:r>
        <w:t>PRIMERA SEMANA</w:t>
      </w:r>
    </w:p>
    <w:p w14:paraId="524C4F7F" w14:textId="77777777" w:rsidR="006117EA" w:rsidRDefault="75B972A4">
      <w:pPr>
        <w:ind w:left="426" w:firstLine="141"/>
        <w:jc w:val="both"/>
      </w:pPr>
      <w:r w:rsidRPr="75B972A4">
        <w:rPr>
          <w:rFonts w:ascii="Arial" w:eastAsia="Arial" w:hAnsi="Arial" w:cs="Arial"/>
          <w:b/>
          <w:bCs/>
        </w:rPr>
        <w:t>Primera sesión</w:t>
      </w:r>
    </w:p>
    <w:p w14:paraId="0218A50D" w14:textId="77777777" w:rsidR="006117EA" w:rsidRDefault="0076124D">
      <w:pPr>
        <w:tabs>
          <w:tab w:val="left" w:pos="567"/>
        </w:tabs>
      </w:pPr>
      <w:r>
        <w:rPr>
          <w:rFonts w:ascii="Arial" w:eastAsia="Arial" w:hAnsi="Arial" w:cs="Arial"/>
        </w:rPr>
        <w:tab/>
        <w:t xml:space="preserve">Por qué probar es necesario. Qué es probar </w:t>
      </w:r>
    </w:p>
    <w:p w14:paraId="44C6949E" w14:textId="77777777" w:rsidR="006117EA" w:rsidRDefault="75B972A4">
      <w:pPr>
        <w:tabs>
          <w:tab w:val="left" w:pos="567"/>
        </w:tabs>
        <w:ind w:firstLine="567"/>
      </w:pPr>
      <w:r w:rsidRPr="75B972A4">
        <w:rPr>
          <w:rFonts w:ascii="Arial" w:eastAsia="Arial" w:hAnsi="Arial" w:cs="Arial"/>
        </w:rPr>
        <w:t>Principios de pruebas. Proceso fundamental de pruebas. Psicología de pruebas.</w:t>
      </w:r>
    </w:p>
    <w:p w14:paraId="7876D656" w14:textId="77777777" w:rsidR="006117EA" w:rsidRDefault="75B972A4">
      <w:pPr>
        <w:ind w:firstLine="567"/>
      </w:pPr>
      <w:r w:rsidRPr="75B972A4">
        <w:rPr>
          <w:rFonts w:ascii="Arial" w:eastAsia="Arial" w:hAnsi="Arial" w:cs="Arial"/>
        </w:rPr>
        <w:t>Examen de entrada</w:t>
      </w:r>
    </w:p>
    <w:p w14:paraId="65D02BC3" w14:textId="77777777" w:rsidR="006117EA" w:rsidRDefault="75B972A4">
      <w:pPr>
        <w:ind w:left="426" w:firstLine="141"/>
        <w:jc w:val="both"/>
      </w:pPr>
      <w:r w:rsidRPr="75B972A4">
        <w:rPr>
          <w:rFonts w:ascii="Arial" w:eastAsia="Arial" w:hAnsi="Arial" w:cs="Arial"/>
          <w:b/>
          <w:bCs/>
        </w:rPr>
        <w:t>Segunda sesión</w:t>
      </w:r>
    </w:p>
    <w:p w14:paraId="3E2815D0" w14:textId="77777777" w:rsidR="006117EA" w:rsidRDefault="75B972A4">
      <w:pPr>
        <w:ind w:firstLine="567"/>
      </w:pPr>
      <w:r w:rsidRPr="75B972A4">
        <w:rPr>
          <w:rFonts w:ascii="Arial" w:eastAsia="Arial" w:hAnsi="Arial" w:cs="Arial"/>
        </w:rPr>
        <w:t xml:space="preserve">Plantillas de pruebas </w:t>
      </w:r>
    </w:p>
    <w:p w14:paraId="514BDEB8" w14:textId="77777777" w:rsidR="006117EA" w:rsidRDefault="75B972A4">
      <w:pPr>
        <w:ind w:left="426" w:firstLine="141"/>
        <w:jc w:val="both"/>
      </w:pPr>
      <w:r w:rsidRPr="75B972A4">
        <w:rPr>
          <w:rFonts w:ascii="Arial" w:eastAsia="Arial" w:hAnsi="Arial" w:cs="Arial"/>
          <w:b/>
          <w:bCs/>
        </w:rPr>
        <w:t>Virtual</w:t>
      </w:r>
    </w:p>
    <w:p w14:paraId="72B5465B" w14:textId="77777777" w:rsidR="006117EA" w:rsidRDefault="75B972A4">
      <w:pPr>
        <w:ind w:left="567"/>
        <w:jc w:val="both"/>
      </w:pPr>
      <w:r w:rsidRPr="75B972A4">
        <w:rPr>
          <w:rFonts w:ascii="Arial" w:eastAsia="Arial" w:hAnsi="Arial" w:cs="Arial"/>
        </w:rPr>
        <w:t>Ver las relaciones de ISOS en relación al desarrollo o mantenimiento de las pruebas de software</w:t>
      </w:r>
    </w:p>
    <w:p w14:paraId="1BCB5D17" w14:textId="77777777" w:rsidR="006117EA" w:rsidRDefault="006117EA">
      <w:pPr>
        <w:pStyle w:val="Ttulo2"/>
        <w:spacing w:line="240" w:lineRule="auto"/>
        <w:ind w:left="567" w:firstLine="0"/>
      </w:pPr>
    </w:p>
    <w:p w14:paraId="6E39BEBD" w14:textId="77777777" w:rsidR="006117EA" w:rsidRDefault="75B972A4">
      <w:pPr>
        <w:pStyle w:val="Ttulo2"/>
        <w:spacing w:line="240" w:lineRule="auto"/>
        <w:ind w:left="567" w:firstLine="0"/>
      </w:pPr>
      <w:r>
        <w:t>SEGUNDA SEMANA</w:t>
      </w:r>
    </w:p>
    <w:p w14:paraId="06161157" w14:textId="77777777" w:rsidR="006117EA" w:rsidRDefault="75B972A4">
      <w:pPr>
        <w:ind w:left="426" w:firstLine="141"/>
        <w:jc w:val="both"/>
      </w:pPr>
      <w:r w:rsidRPr="75B972A4">
        <w:rPr>
          <w:rFonts w:ascii="Arial" w:eastAsia="Arial" w:hAnsi="Arial" w:cs="Arial"/>
          <w:b/>
          <w:bCs/>
        </w:rPr>
        <w:t>Primera sesión</w:t>
      </w:r>
    </w:p>
    <w:p w14:paraId="40795339" w14:textId="77777777" w:rsidR="006117EA" w:rsidRDefault="0076124D">
      <w:pPr>
        <w:tabs>
          <w:tab w:val="left" w:pos="567"/>
        </w:tabs>
      </w:pPr>
      <w:r>
        <w:rPr>
          <w:rFonts w:ascii="Arial" w:eastAsia="Arial" w:hAnsi="Arial" w:cs="Arial"/>
        </w:rPr>
        <w:tab/>
        <w:t xml:space="preserve">Modelos de desarrollo de software. </w:t>
      </w:r>
    </w:p>
    <w:p w14:paraId="4349798E" w14:textId="77777777" w:rsidR="006117EA" w:rsidRDefault="0076124D">
      <w:pPr>
        <w:tabs>
          <w:tab w:val="left" w:pos="567"/>
        </w:tabs>
      </w:pPr>
      <w:r>
        <w:rPr>
          <w:rFonts w:ascii="Arial" w:eastAsia="Arial" w:hAnsi="Arial" w:cs="Arial"/>
        </w:rPr>
        <w:tab/>
        <w:t xml:space="preserve">Niveles de pruebas. </w:t>
      </w:r>
    </w:p>
    <w:p w14:paraId="26F3A09E" w14:textId="77777777" w:rsidR="006117EA" w:rsidRDefault="75B972A4">
      <w:pPr>
        <w:ind w:left="426" w:firstLine="141"/>
        <w:jc w:val="both"/>
      </w:pPr>
      <w:r w:rsidRPr="75B972A4">
        <w:rPr>
          <w:rFonts w:ascii="Arial" w:eastAsia="Arial" w:hAnsi="Arial" w:cs="Arial"/>
          <w:b/>
          <w:bCs/>
        </w:rPr>
        <w:t>Segunda sesión</w:t>
      </w:r>
    </w:p>
    <w:p w14:paraId="508314DB" w14:textId="77777777" w:rsidR="006117EA" w:rsidRDefault="75B972A4">
      <w:pPr>
        <w:ind w:firstLine="567"/>
      </w:pPr>
      <w:r w:rsidRPr="75B972A4">
        <w:rPr>
          <w:rFonts w:ascii="Arial" w:eastAsia="Arial" w:hAnsi="Arial" w:cs="Arial"/>
        </w:rPr>
        <w:t>Ejercicios aplicación de pruebas</w:t>
      </w:r>
    </w:p>
    <w:p w14:paraId="33B653C5" w14:textId="77777777" w:rsidR="006117EA" w:rsidRDefault="75B972A4">
      <w:pPr>
        <w:ind w:left="426" w:firstLine="141"/>
        <w:jc w:val="both"/>
      </w:pPr>
      <w:r w:rsidRPr="75B972A4">
        <w:rPr>
          <w:rFonts w:ascii="Arial" w:eastAsia="Arial" w:hAnsi="Arial" w:cs="Arial"/>
          <w:b/>
          <w:bCs/>
        </w:rPr>
        <w:t>Virtual</w:t>
      </w:r>
    </w:p>
    <w:p w14:paraId="532A21B2" w14:textId="77777777" w:rsidR="006117EA" w:rsidRDefault="75B972A4">
      <w:pPr>
        <w:ind w:left="567"/>
        <w:jc w:val="both"/>
      </w:pPr>
      <w:r w:rsidRPr="75B972A4">
        <w:rPr>
          <w:rFonts w:ascii="Arial" w:eastAsia="Arial" w:hAnsi="Arial" w:cs="Arial"/>
        </w:rPr>
        <w:t>Ver las relaciones de ISOS en relación al desarrollo o mantenimiento de las pruebas de software</w:t>
      </w:r>
    </w:p>
    <w:p w14:paraId="56D6506F" w14:textId="77777777" w:rsidR="006117EA" w:rsidRDefault="006117EA"/>
    <w:p w14:paraId="1CAF58FA" w14:textId="77777777" w:rsidR="006117EA" w:rsidRDefault="75B972A4">
      <w:pPr>
        <w:pStyle w:val="Ttulo2"/>
        <w:spacing w:line="240" w:lineRule="auto"/>
        <w:ind w:left="567" w:firstLine="0"/>
      </w:pPr>
      <w:r>
        <w:t>TERCERA SEMANA</w:t>
      </w:r>
    </w:p>
    <w:p w14:paraId="1748408F" w14:textId="77777777" w:rsidR="006117EA" w:rsidRDefault="75B972A4">
      <w:pPr>
        <w:ind w:left="426" w:firstLine="141"/>
        <w:jc w:val="both"/>
      </w:pPr>
      <w:r w:rsidRPr="75B972A4">
        <w:rPr>
          <w:rFonts w:ascii="Arial" w:eastAsia="Arial" w:hAnsi="Arial" w:cs="Arial"/>
          <w:b/>
          <w:bCs/>
        </w:rPr>
        <w:t>Primera sesión</w:t>
      </w:r>
    </w:p>
    <w:p w14:paraId="73233F60" w14:textId="77777777" w:rsidR="006117EA" w:rsidRDefault="0076124D">
      <w:pPr>
        <w:tabs>
          <w:tab w:val="left" w:pos="567"/>
        </w:tabs>
      </w:pPr>
      <w:r>
        <w:rPr>
          <w:b/>
        </w:rPr>
        <w:tab/>
      </w:r>
      <w:r>
        <w:rPr>
          <w:rFonts w:ascii="Arial" w:eastAsia="Arial" w:hAnsi="Arial" w:cs="Arial"/>
        </w:rPr>
        <w:t>Tipos de pruebas: Los objetivos de las pruebas.</w:t>
      </w:r>
    </w:p>
    <w:p w14:paraId="7D5F80F6" w14:textId="77777777" w:rsidR="006117EA" w:rsidRDefault="0076124D">
      <w:pPr>
        <w:tabs>
          <w:tab w:val="left" w:pos="567"/>
        </w:tabs>
      </w:pPr>
      <w:r>
        <w:rPr>
          <w:b/>
        </w:rPr>
        <w:tab/>
      </w:r>
      <w:r>
        <w:rPr>
          <w:rFonts w:ascii="Arial" w:eastAsia="Arial" w:hAnsi="Arial" w:cs="Arial"/>
        </w:rPr>
        <w:t xml:space="preserve">Pruebas de mantenimiento. </w:t>
      </w:r>
    </w:p>
    <w:p w14:paraId="5C8164DE" w14:textId="77777777" w:rsidR="006117EA" w:rsidRDefault="75B972A4">
      <w:pPr>
        <w:ind w:left="426" w:firstLine="141"/>
        <w:jc w:val="both"/>
      </w:pPr>
      <w:r w:rsidRPr="75B972A4">
        <w:rPr>
          <w:rFonts w:ascii="Arial" w:eastAsia="Arial" w:hAnsi="Arial" w:cs="Arial"/>
          <w:b/>
          <w:bCs/>
        </w:rPr>
        <w:t>Segunda sesión</w:t>
      </w:r>
    </w:p>
    <w:p w14:paraId="7DF0750D" w14:textId="77777777" w:rsidR="006117EA" w:rsidRDefault="75B972A4">
      <w:pPr>
        <w:ind w:firstLine="567"/>
      </w:pPr>
      <w:r w:rsidRPr="75B972A4">
        <w:rPr>
          <w:rFonts w:ascii="Arial" w:eastAsia="Arial" w:hAnsi="Arial" w:cs="Arial"/>
        </w:rPr>
        <w:t>Primera Práctica Calificada</w:t>
      </w:r>
    </w:p>
    <w:p w14:paraId="63EB5916" w14:textId="77777777" w:rsidR="006117EA" w:rsidRDefault="75B972A4">
      <w:pPr>
        <w:ind w:left="426" w:firstLine="141"/>
        <w:jc w:val="both"/>
      </w:pPr>
      <w:r w:rsidRPr="75B972A4">
        <w:rPr>
          <w:rFonts w:ascii="Arial" w:eastAsia="Arial" w:hAnsi="Arial" w:cs="Arial"/>
          <w:b/>
          <w:bCs/>
        </w:rPr>
        <w:t>Virtual</w:t>
      </w:r>
    </w:p>
    <w:p w14:paraId="3C22967B" w14:textId="77777777" w:rsidR="006117EA" w:rsidRDefault="75B972A4">
      <w:pPr>
        <w:ind w:left="567"/>
        <w:jc w:val="both"/>
      </w:pPr>
      <w:r w:rsidRPr="75B972A4">
        <w:rPr>
          <w:rFonts w:ascii="Arial" w:eastAsia="Arial" w:hAnsi="Arial" w:cs="Arial"/>
        </w:rPr>
        <w:t>Relaciones con los tipos de pruebas de software</w:t>
      </w:r>
    </w:p>
    <w:p w14:paraId="14BC1126" w14:textId="77777777" w:rsidR="006117EA" w:rsidRDefault="006117EA">
      <w:pPr>
        <w:ind w:firstLine="567"/>
      </w:pPr>
    </w:p>
    <w:p w14:paraId="444A26AF" w14:textId="77777777" w:rsidR="006117EA" w:rsidRDefault="75B972A4">
      <w:pPr>
        <w:ind w:left="567"/>
        <w:jc w:val="both"/>
      </w:pPr>
      <w:r w:rsidRPr="75B972A4">
        <w:rPr>
          <w:rFonts w:ascii="Arial" w:eastAsia="Arial" w:hAnsi="Arial" w:cs="Arial"/>
          <w:b/>
          <w:bCs/>
        </w:rPr>
        <w:t>UNIDAD II: TÉCNICAS ESTÁTICAS</w:t>
      </w:r>
    </w:p>
    <w:p w14:paraId="557FB58A" w14:textId="77777777" w:rsidR="006117EA" w:rsidRDefault="006117EA">
      <w:pPr>
        <w:ind w:left="567"/>
        <w:jc w:val="both"/>
      </w:pPr>
    </w:p>
    <w:p w14:paraId="0E45090C" w14:textId="77777777" w:rsidR="006117EA" w:rsidRDefault="75B972A4">
      <w:pPr>
        <w:ind w:left="567"/>
        <w:jc w:val="both"/>
      </w:pPr>
      <w:r w:rsidRPr="75B972A4">
        <w:rPr>
          <w:rFonts w:ascii="Arial" w:eastAsia="Arial" w:hAnsi="Arial" w:cs="Arial"/>
          <w:b/>
          <w:bCs/>
        </w:rPr>
        <w:t>OBJETIVOS DE APRENDIZAJE</w:t>
      </w:r>
    </w:p>
    <w:p w14:paraId="43B34574" w14:textId="77777777" w:rsidR="006117EA" w:rsidRDefault="75B972A4">
      <w:pPr>
        <w:numPr>
          <w:ilvl w:val="0"/>
          <w:numId w:val="3"/>
        </w:numPr>
        <w:ind w:left="851" w:hanging="284"/>
        <w:contextualSpacing/>
        <w:jc w:val="both"/>
      </w:pPr>
      <w:r w:rsidRPr="75B972A4">
        <w:rPr>
          <w:rFonts w:ascii="Arial" w:eastAsia="Arial" w:hAnsi="Arial" w:cs="Arial"/>
        </w:rPr>
        <w:t xml:space="preserve">Reconocer los productos de software que puedan ser examinados mediante las distintas técnicas estáticas </w:t>
      </w:r>
    </w:p>
    <w:p w14:paraId="7221F409" w14:textId="77777777" w:rsidR="006117EA" w:rsidRDefault="75B972A4">
      <w:pPr>
        <w:numPr>
          <w:ilvl w:val="0"/>
          <w:numId w:val="3"/>
        </w:numPr>
        <w:ind w:left="851" w:hanging="284"/>
        <w:contextualSpacing/>
        <w:jc w:val="both"/>
      </w:pPr>
      <w:r w:rsidRPr="75B972A4">
        <w:rPr>
          <w:rFonts w:ascii="Arial" w:eastAsia="Arial" w:hAnsi="Arial" w:cs="Arial"/>
        </w:rPr>
        <w:t>Describir la importancia y el valor de considerar técnicas estáticas para la evaluación de productos de software.</w:t>
      </w:r>
    </w:p>
    <w:p w14:paraId="762DF240" w14:textId="77777777" w:rsidR="006117EA" w:rsidRDefault="75B972A4">
      <w:pPr>
        <w:numPr>
          <w:ilvl w:val="0"/>
          <w:numId w:val="3"/>
        </w:numPr>
        <w:ind w:left="851" w:hanging="284"/>
        <w:contextualSpacing/>
        <w:jc w:val="both"/>
      </w:pPr>
      <w:r w:rsidRPr="75B972A4">
        <w:rPr>
          <w:rFonts w:ascii="Arial" w:eastAsia="Arial" w:hAnsi="Arial" w:cs="Arial"/>
        </w:rPr>
        <w:t>Explicar la diferencia entre técnicas estáticas y dinámicas, considerando objetivos, tipos de defectos a ser identificados y el rol de esas técnicas en el entorno del ciclo de vida del software.</w:t>
      </w:r>
    </w:p>
    <w:p w14:paraId="664C9684" w14:textId="77777777" w:rsidR="006117EA" w:rsidRDefault="75B972A4">
      <w:pPr>
        <w:numPr>
          <w:ilvl w:val="0"/>
          <w:numId w:val="3"/>
        </w:numPr>
        <w:ind w:left="851" w:hanging="284"/>
        <w:contextualSpacing/>
        <w:jc w:val="both"/>
      </w:pPr>
      <w:r w:rsidRPr="75B972A4">
        <w:rPr>
          <w:rFonts w:ascii="Arial" w:eastAsia="Arial" w:hAnsi="Arial" w:cs="Arial"/>
        </w:rPr>
        <w:t>Explicar las diferencias entre distintos tipos de revisión: informal, técnico, periódico e inspección.</w:t>
      </w:r>
    </w:p>
    <w:p w14:paraId="72F07F42" w14:textId="77777777" w:rsidR="006117EA" w:rsidRDefault="75B972A4">
      <w:pPr>
        <w:numPr>
          <w:ilvl w:val="0"/>
          <w:numId w:val="3"/>
        </w:numPr>
        <w:ind w:left="851" w:hanging="284"/>
        <w:contextualSpacing/>
        <w:jc w:val="both"/>
      </w:pPr>
      <w:r w:rsidRPr="75B972A4">
        <w:rPr>
          <w:rFonts w:ascii="Arial" w:eastAsia="Arial" w:hAnsi="Arial" w:cs="Arial"/>
        </w:rPr>
        <w:t>Explicar los factores de revisiones satisfactorias.</w:t>
      </w:r>
    </w:p>
    <w:p w14:paraId="09CA4E36" w14:textId="77777777" w:rsidR="006117EA" w:rsidRDefault="75B972A4">
      <w:pPr>
        <w:numPr>
          <w:ilvl w:val="0"/>
          <w:numId w:val="3"/>
        </w:numPr>
        <w:ind w:left="851" w:hanging="284"/>
        <w:contextualSpacing/>
        <w:jc w:val="both"/>
      </w:pPr>
      <w:r w:rsidRPr="75B972A4">
        <w:rPr>
          <w:rFonts w:ascii="Arial" w:eastAsia="Arial" w:hAnsi="Arial" w:cs="Arial"/>
        </w:rPr>
        <w:t>Describir utilizando ejemplos, los distintos beneficios de análisis estático.</w:t>
      </w:r>
    </w:p>
    <w:p w14:paraId="5FA4C545" w14:textId="77777777" w:rsidR="006117EA" w:rsidRDefault="75B972A4">
      <w:pPr>
        <w:numPr>
          <w:ilvl w:val="0"/>
          <w:numId w:val="3"/>
        </w:numPr>
        <w:ind w:left="851" w:hanging="284"/>
        <w:contextualSpacing/>
        <w:jc w:val="both"/>
      </w:pPr>
      <w:r w:rsidRPr="75B972A4">
        <w:rPr>
          <w:rFonts w:ascii="Arial" w:eastAsia="Arial" w:hAnsi="Arial" w:cs="Arial"/>
        </w:rPr>
        <w:t>Diferenciar entre una especificación de diseño de prueba, especificación de caso de prueba y especificación de procedimiento de prueba.</w:t>
      </w:r>
    </w:p>
    <w:p w14:paraId="052AF640" w14:textId="77777777" w:rsidR="006117EA" w:rsidRDefault="006117EA"/>
    <w:p w14:paraId="703C435D" w14:textId="77777777" w:rsidR="006117EA" w:rsidRDefault="75B972A4">
      <w:pPr>
        <w:pStyle w:val="Ttulo2"/>
        <w:spacing w:line="240" w:lineRule="auto"/>
        <w:ind w:left="567" w:firstLine="0"/>
      </w:pPr>
      <w:r>
        <w:t>CUARTA SEMANA</w:t>
      </w:r>
    </w:p>
    <w:p w14:paraId="540221F2" w14:textId="77777777" w:rsidR="006117EA" w:rsidRDefault="75B972A4">
      <w:pPr>
        <w:ind w:left="426" w:firstLine="141"/>
        <w:jc w:val="both"/>
      </w:pPr>
      <w:r w:rsidRPr="75B972A4">
        <w:rPr>
          <w:rFonts w:ascii="Arial" w:eastAsia="Arial" w:hAnsi="Arial" w:cs="Arial"/>
          <w:b/>
          <w:bCs/>
        </w:rPr>
        <w:t>Primera sesión:</w:t>
      </w:r>
    </w:p>
    <w:p w14:paraId="6BB8685D" w14:textId="77777777" w:rsidR="006117EA" w:rsidRDefault="75B972A4">
      <w:pPr>
        <w:tabs>
          <w:tab w:val="left" w:pos="567"/>
        </w:tabs>
        <w:ind w:firstLine="567"/>
      </w:pPr>
      <w:r w:rsidRPr="75B972A4">
        <w:rPr>
          <w:rFonts w:ascii="Arial" w:eastAsia="Arial" w:hAnsi="Arial" w:cs="Arial"/>
        </w:rPr>
        <w:t>Revisión y pruebas de proceso. Revisión de proceso 1. Revisión de proceso 2.</w:t>
      </w:r>
    </w:p>
    <w:p w14:paraId="7D4DE117" w14:textId="77777777" w:rsidR="006117EA" w:rsidRDefault="75B972A4">
      <w:pPr>
        <w:ind w:left="426" w:firstLine="141"/>
        <w:jc w:val="both"/>
      </w:pPr>
      <w:r w:rsidRPr="75B972A4">
        <w:rPr>
          <w:rFonts w:ascii="Arial" w:eastAsia="Arial" w:hAnsi="Arial" w:cs="Arial"/>
          <w:b/>
          <w:bCs/>
        </w:rPr>
        <w:t>Segunda sesión</w:t>
      </w:r>
    </w:p>
    <w:p w14:paraId="7053237D" w14:textId="77777777" w:rsidR="006117EA" w:rsidRDefault="75B972A4">
      <w:pPr>
        <w:ind w:left="426" w:firstLine="141"/>
        <w:jc w:val="both"/>
      </w:pPr>
      <w:r w:rsidRPr="75B972A4">
        <w:rPr>
          <w:rFonts w:ascii="Arial" w:eastAsia="Arial" w:hAnsi="Arial" w:cs="Arial"/>
        </w:rPr>
        <w:t>Ejercicios</w:t>
      </w:r>
      <w:r w:rsidRPr="75B972A4">
        <w:rPr>
          <w:rFonts w:ascii="Arial" w:eastAsia="Arial" w:hAnsi="Arial" w:cs="Arial"/>
          <w:b/>
          <w:bCs/>
        </w:rPr>
        <w:t xml:space="preserve"> </w:t>
      </w:r>
      <w:r w:rsidRPr="75B972A4">
        <w:rPr>
          <w:rFonts w:ascii="Arial" w:eastAsia="Arial" w:hAnsi="Arial" w:cs="Arial"/>
        </w:rPr>
        <w:t>Revisión y pruebas de proceso</w:t>
      </w:r>
    </w:p>
    <w:p w14:paraId="2BEA51D9" w14:textId="77777777" w:rsidR="006117EA" w:rsidRDefault="75B972A4">
      <w:pPr>
        <w:ind w:left="426" w:firstLine="141"/>
        <w:jc w:val="both"/>
      </w:pPr>
      <w:r w:rsidRPr="75B972A4">
        <w:rPr>
          <w:rFonts w:ascii="Arial" w:eastAsia="Arial" w:hAnsi="Arial" w:cs="Arial"/>
          <w:b/>
          <w:bCs/>
        </w:rPr>
        <w:t>Virtual</w:t>
      </w:r>
    </w:p>
    <w:p w14:paraId="47C9CEC3" w14:textId="77777777" w:rsidR="006117EA" w:rsidRDefault="75B972A4">
      <w:pPr>
        <w:ind w:left="567"/>
        <w:jc w:val="both"/>
      </w:pPr>
      <w:r w:rsidRPr="75B972A4">
        <w:rPr>
          <w:rFonts w:ascii="Arial" w:eastAsia="Arial" w:hAnsi="Arial" w:cs="Arial"/>
        </w:rPr>
        <w:t>Información complementaria de pruebas de proceso</w:t>
      </w:r>
    </w:p>
    <w:p w14:paraId="2A8C3D74" w14:textId="77777777" w:rsidR="006117EA" w:rsidRDefault="006117EA"/>
    <w:p w14:paraId="3C8430EC" w14:textId="77777777" w:rsidR="006117EA" w:rsidRDefault="75B972A4">
      <w:pPr>
        <w:pStyle w:val="Ttulo2"/>
        <w:spacing w:line="240" w:lineRule="auto"/>
        <w:ind w:left="567" w:firstLine="0"/>
      </w:pPr>
      <w:r>
        <w:t>QUINTA SEMANA</w:t>
      </w:r>
    </w:p>
    <w:p w14:paraId="6DAD93AF" w14:textId="77777777" w:rsidR="006117EA" w:rsidRDefault="75B972A4">
      <w:pPr>
        <w:ind w:left="567"/>
        <w:jc w:val="both"/>
      </w:pPr>
      <w:r w:rsidRPr="75B972A4">
        <w:rPr>
          <w:rFonts w:ascii="Arial" w:eastAsia="Arial" w:hAnsi="Arial" w:cs="Arial"/>
          <w:b/>
          <w:bCs/>
        </w:rPr>
        <w:t>Primera sesión:</w:t>
      </w:r>
    </w:p>
    <w:p w14:paraId="0969419A" w14:textId="77777777" w:rsidR="006117EA" w:rsidRDefault="75B972A4">
      <w:pPr>
        <w:tabs>
          <w:tab w:val="left" w:pos="567"/>
        </w:tabs>
        <w:ind w:firstLine="567"/>
      </w:pPr>
      <w:r w:rsidRPr="75B972A4">
        <w:rPr>
          <w:rFonts w:ascii="Arial" w:eastAsia="Arial" w:hAnsi="Arial" w:cs="Arial"/>
        </w:rPr>
        <w:t>Análisis estático mediante herramientas.</w:t>
      </w:r>
    </w:p>
    <w:p w14:paraId="2F9564FA" w14:textId="77777777" w:rsidR="006117EA" w:rsidRDefault="75B972A4">
      <w:pPr>
        <w:ind w:left="567"/>
        <w:jc w:val="both"/>
      </w:pPr>
      <w:r w:rsidRPr="75B972A4">
        <w:rPr>
          <w:rFonts w:ascii="Arial" w:eastAsia="Arial" w:hAnsi="Arial" w:cs="Arial"/>
          <w:b/>
          <w:bCs/>
        </w:rPr>
        <w:t>Segunda sesión</w:t>
      </w:r>
    </w:p>
    <w:p w14:paraId="3AB4FD3F" w14:textId="77777777" w:rsidR="006117EA" w:rsidRDefault="75B972A4">
      <w:pPr>
        <w:tabs>
          <w:tab w:val="left" w:pos="567"/>
        </w:tabs>
        <w:ind w:firstLine="567"/>
      </w:pPr>
      <w:r w:rsidRPr="75B972A4">
        <w:rPr>
          <w:rFonts w:ascii="Arial" w:eastAsia="Arial" w:hAnsi="Arial" w:cs="Arial"/>
        </w:rPr>
        <w:t>Práctica dirigida</w:t>
      </w:r>
    </w:p>
    <w:p w14:paraId="439E4E02" w14:textId="77777777" w:rsidR="006117EA" w:rsidRDefault="75B972A4">
      <w:pPr>
        <w:ind w:left="426" w:firstLine="141"/>
        <w:jc w:val="both"/>
      </w:pPr>
      <w:r w:rsidRPr="75B972A4">
        <w:rPr>
          <w:rFonts w:ascii="Arial" w:eastAsia="Arial" w:hAnsi="Arial" w:cs="Arial"/>
          <w:b/>
          <w:bCs/>
        </w:rPr>
        <w:lastRenderedPageBreak/>
        <w:t>Virtual</w:t>
      </w:r>
    </w:p>
    <w:p w14:paraId="3E8ABD25" w14:textId="77777777" w:rsidR="006117EA" w:rsidRDefault="75B972A4">
      <w:pPr>
        <w:ind w:left="567"/>
        <w:jc w:val="both"/>
      </w:pPr>
      <w:r w:rsidRPr="75B972A4">
        <w:rPr>
          <w:rFonts w:ascii="Arial" w:eastAsia="Arial" w:hAnsi="Arial" w:cs="Arial"/>
        </w:rPr>
        <w:t>Funcionamientos de herramientas análisis estático.</w:t>
      </w:r>
    </w:p>
    <w:p w14:paraId="460610EA" w14:textId="77777777" w:rsidR="006117EA" w:rsidRDefault="75B972A4">
      <w:pPr>
        <w:pStyle w:val="Ttulo2"/>
        <w:spacing w:line="240" w:lineRule="auto"/>
        <w:ind w:left="567" w:firstLine="0"/>
      </w:pPr>
      <w:r>
        <w:t xml:space="preserve">SEXTA SEMANA </w:t>
      </w:r>
    </w:p>
    <w:p w14:paraId="134A7450" w14:textId="77777777" w:rsidR="006117EA" w:rsidRDefault="75B972A4">
      <w:pPr>
        <w:ind w:left="567"/>
        <w:jc w:val="both"/>
      </w:pPr>
      <w:r w:rsidRPr="75B972A4">
        <w:rPr>
          <w:rFonts w:ascii="Arial" w:eastAsia="Arial" w:hAnsi="Arial" w:cs="Arial"/>
          <w:b/>
          <w:bCs/>
        </w:rPr>
        <w:t>Primera sesión:</w:t>
      </w:r>
    </w:p>
    <w:p w14:paraId="54ECCE88" w14:textId="77777777" w:rsidR="006117EA" w:rsidRDefault="75B972A4">
      <w:pPr>
        <w:tabs>
          <w:tab w:val="left" w:pos="567"/>
        </w:tabs>
        <w:ind w:firstLine="567"/>
      </w:pPr>
      <w:r w:rsidRPr="75B972A4">
        <w:rPr>
          <w:rFonts w:ascii="Arial" w:eastAsia="Arial" w:hAnsi="Arial" w:cs="Arial"/>
        </w:rPr>
        <w:t>Identificar condiciones de prueba y casos de diseño de pruebas.</w:t>
      </w:r>
    </w:p>
    <w:p w14:paraId="2597402E" w14:textId="77777777" w:rsidR="006117EA" w:rsidRDefault="75B972A4">
      <w:pPr>
        <w:tabs>
          <w:tab w:val="left" w:pos="567"/>
        </w:tabs>
        <w:ind w:firstLine="567"/>
      </w:pPr>
      <w:r w:rsidRPr="75B972A4">
        <w:rPr>
          <w:rFonts w:ascii="Arial" w:eastAsia="Arial" w:hAnsi="Arial" w:cs="Arial"/>
        </w:rPr>
        <w:t>Categorías de técnicas de diseño de pruebas.</w:t>
      </w:r>
    </w:p>
    <w:p w14:paraId="46D61F90" w14:textId="77777777" w:rsidR="006117EA" w:rsidRDefault="75B972A4">
      <w:pPr>
        <w:ind w:left="567"/>
        <w:jc w:val="both"/>
      </w:pPr>
      <w:r w:rsidRPr="75B972A4">
        <w:rPr>
          <w:rFonts w:ascii="Arial" w:eastAsia="Arial" w:hAnsi="Arial" w:cs="Arial"/>
          <w:b/>
          <w:bCs/>
        </w:rPr>
        <w:t>Segunda sesión</w:t>
      </w:r>
    </w:p>
    <w:p w14:paraId="148B7D40" w14:textId="77777777" w:rsidR="006117EA" w:rsidRDefault="75B972A4">
      <w:pPr>
        <w:tabs>
          <w:tab w:val="left" w:pos="567"/>
        </w:tabs>
        <w:ind w:firstLine="567"/>
      </w:pPr>
      <w:r w:rsidRPr="75B972A4">
        <w:rPr>
          <w:rFonts w:ascii="Arial" w:eastAsia="Arial" w:hAnsi="Arial" w:cs="Arial"/>
        </w:rPr>
        <w:t>Aplicación casos de diseño de pruebas</w:t>
      </w:r>
    </w:p>
    <w:p w14:paraId="29AD9548" w14:textId="77777777" w:rsidR="006117EA" w:rsidRDefault="75B972A4">
      <w:pPr>
        <w:ind w:left="426" w:firstLine="141"/>
        <w:jc w:val="both"/>
      </w:pPr>
      <w:r w:rsidRPr="75B972A4">
        <w:rPr>
          <w:rFonts w:ascii="Arial" w:eastAsia="Arial" w:hAnsi="Arial" w:cs="Arial"/>
          <w:b/>
          <w:bCs/>
        </w:rPr>
        <w:t>Virtual</w:t>
      </w:r>
    </w:p>
    <w:p w14:paraId="296C04AA" w14:textId="77777777" w:rsidR="006117EA" w:rsidRDefault="75B972A4">
      <w:pPr>
        <w:ind w:left="567"/>
        <w:jc w:val="both"/>
      </w:pPr>
      <w:r w:rsidRPr="75B972A4">
        <w:rPr>
          <w:rFonts w:ascii="Arial" w:eastAsia="Arial" w:hAnsi="Arial" w:cs="Arial"/>
        </w:rPr>
        <w:t>Plantillas</w:t>
      </w:r>
    </w:p>
    <w:p w14:paraId="0D01B809" w14:textId="77777777" w:rsidR="006117EA" w:rsidRDefault="006117EA">
      <w:pPr>
        <w:jc w:val="both"/>
      </w:pPr>
    </w:p>
    <w:p w14:paraId="1D3590D1" w14:textId="77777777" w:rsidR="006117EA" w:rsidRDefault="75B972A4">
      <w:pPr>
        <w:ind w:left="567"/>
        <w:jc w:val="both"/>
      </w:pPr>
      <w:r w:rsidRPr="75B972A4">
        <w:rPr>
          <w:rFonts w:ascii="Arial" w:eastAsia="Arial" w:hAnsi="Arial" w:cs="Arial"/>
          <w:b/>
          <w:bCs/>
        </w:rPr>
        <w:t>UNIDAD III: TÉCNICA DE DISEÑO DE PRUEBAS</w:t>
      </w:r>
    </w:p>
    <w:p w14:paraId="0D86540B" w14:textId="77777777" w:rsidR="006117EA" w:rsidRDefault="006117EA">
      <w:pPr>
        <w:ind w:left="567"/>
        <w:jc w:val="both"/>
      </w:pPr>
    </w:p>
    <w:p w14:paraId="2A867949" w14:textId="77777777" w:rsidR="006117EA" w:rsidRDefault="75B972A4">
      <w:pPr>
        <w:ind w:left="567"/>
        <w:jc w:val="both"/>
      </w:pPr>
      <w:r w:rsidRPr="75B972A4">
        <w:rPr>
          <w:rFonts w:ascii="Arial" w:eastAsia="Arial" w:hAnsi="Arial" w:cs="Arial"/>
          <w:b/>
          <w:bCs/>
        </w:rPr>
        <w:t>OBJETIVOS DE APRENDIZAJE:</w:t>
      </w:r>
    </w:p>
    <w:p w14:paraId="13F41D4D" w14:textId="77777777" w:rsidR="006117EA" w:rsidRDefault="75B972A4">
      <w:pPr>
        <w:numPr>
          <w:ilvl w:val="0"/>
          <w:numId w:val="5"/>
        </w:numPr>
        <w:tabs>
          <w:tab w:val="left" w:pos="851"/>
        </w:tabs>
        <w:ind w:left="851" w:hanging="284"/>
        <w:contextualSpacing/>
        <w:jc w:val="both"/>
      </w:pPr>
      <w:r w:rsidRPr="75B972A4">
        <w:rPr>
          <w:rFonts w:ascii="Arial" w:eastAsia="Arial" w:hAnsi="Arial" w:cs="Arial"/>
        </w:rPr>
        <w:t>Comparar los términos: condición de pruebas, caso de prueba y procedimiento de pruebas.</w:t>
      </w:r>
    </w:p>
    <w:p w14:paraId="4A4B60F8" w14:textId="77777777" w:rsidR="006117EA" w:rsidRDefault="75B972A4">
      <w:pPr>
        <w:numPr>
          <w:ilvl w:val="0"/>
          <w:numId w:val="5"/>
        </w:numPr>
        <w:tabs>
          <w:tab w:val="left" w:pos="851"/>
        </w:tabs>
        <w:ind w:left="851" w:hanging="284"/>
        <w:contextualSpacing/>
        <w:jc w:val="both"/>
      </w:pPr>
      <w:r w:rsidRPr="75B972A4">
        <w:rPr>
          <w:rFonts w:ascii="Arial" w:eastAsia="Arial" w:hAnsi="Arial" w:cs="Arial"/>
        </w:rPr>
        <w:t>Evaluar la calidad de los casos de prueba en términos de trazabilidad a los requerimientos y resultados esperados.</w:t>
      </w:r>
    </w:p>
    <w:p w14:paraId="5CFCE309" w14:textId="77777777" w:rsidR="006117EA" w:rsidRDefault="0831C69F">
      <w:pPr>
        <w:numPr>
          <w:ilvl w:val="0"/>
          <w:numId w:val="5"/>
        </w:numPr>
        <w:tabs>
          <w:tab w:val="left" w:pos="851"/>
        </w:tabs>
        <w:ind w:left="851" w:hanging="284"/>
        <w:contextualSpacing/>
        <w:jc w:val="both"/>
      </w:pPr>
      <w:r w:rsidRPr="0831C69F">
        <w:rPr>
          <w:rFonts w:ascii="Arial" w:eastAsia="Arial" w:hAnsi="Arial" w:cs="Arial"/>
        </w:rPr>
        <w:t>Traducir casos de prueba en una especificación de procedimiento de prueba en un nivel de detalle relevante para el conocimiento de los testers.</w:t>
      </w:r>
    </w:p>
    <w:p w14:paraId="3403215B" w14:textId="77777777" w:rsidR="006117EA" w:rsidRDefault="75B972A4">
      <w:pPr>
        <w:numPr>
          <w:ilvl w:val="0"/>
          <w:numId w:val="5"/>
        </w:numPr>
        <w:tabs>
          <w:tab w:val="left" w:pos="851"/>
        </w:tabs>
        <w:ind w:left="851" w:hanging="284"/>
        <w:contextualSpacing/>
        <w:jc w:val="both"/>
      </w:pPr>
      <w:r w:rsidRPr="75B972A4">
        <w:rPr>
          <w:rFonts w:ascii="Arial" w:eastAsia="Arial" w:hAnsi="Arial" w:cs="Arial"/>
        </w:rPr>
        <w:t>Explicar las características, singularidades y diferencias entre pruebas basadas en especificación, pruebas basadas en estructura y pruebas basadas en experiencia.</w:t>
      </w:r>
    </w:p>
    <w:p w14:paraId="46B8C6A5" w14:textId="77777777" w:rsidR="006117EA" w:rsidRDefault="75B972A4">
      <w:pPr>
        <w:numPr>
          <w:ilvl w:val="0"/>
          <w:numId w:val="5"/>
        </w:numPr>
        <w:tabs>
          <w:tab w:val="left" w:pos="851"/>
        </w:tabs>
        <w:ind w:left="851" w:hanging="284"/>
        <w:contextualSpacing/>
        <w:jc w:val="both"/>
      </w:pPr>
      <w:r w:rsidRPr="75B972A4">
        <w:rPr>
          <w:rFonts w:ascii="Arial" w:eastAsia="Arial" w:hAnsi="Arial" w:cs="Arial"/>
        </w:rPr>
        <w:t>Escribir casos de prueba desde modelos de software dados utilizando particiones equivalentes, análisis de valor límite, tablas de decisión y transición de estados en tablas y/o diagramas</w:t>
      </w:r>
    </w:p>
    <w:p w14:paraId="54118E7F" w14:textId="77777777" w:rsidR="006117EA" w:rsidRDefault="0831C69F">
      <w:pPr>
        <w:numPr>
          <w:ilvl w:val="0"/>
          <w:numId w:val="5"/>
        </w:numPr>
        <w:tabs>
          <w:tab w:val="left" w:pos="851"/>
        </w:tabs>
        <w:ind w:left="851" w:hanging="284"/>
        <w:contextualSpacing/>
        <w:jc w:val="both"/>
      </w:pPr>
      <w:r w:rsidRPr="0831C69F">
        <w:rPr>
          <w:rFonts w:ascii="Arial" w:eastAsia="Arial" w:hAnsi="Arial" w:cs="Arial"/>
        </w:rPr>
        <w:t>Explicar el propósito principal de las 4 técnicas de pruebas, que nivel y tipo de testing podrían usar y cómo la cobertura se puede medir.</w:t>
      </w:r>
    </w:p>
    <w:p w14:paraId="4DFF2B72" w14:textId="77777777" w:rsidR="006117EA" w:rsidRDefault="75B972A4">
      <w:pPr>
        <w:numPr>
          <w:ilvl w:val="0"/>
          <w:numId w:val="5"/>
        </w:numPr>
        <w:tabs>
          <w:tab w:val="left" w:pos="851"/>
        </w:tabs>
        <w:ind w:left="851" w:hanging="284"/>
        <w:contextualSpacing/>
        <w:jc w:val="both"/>
      </w:pPr>
      <w:r w:rsidRPr="75B972A4">
        <w:rPr>
          <w:rFonts w:ascii="Arial" w:eastAsia="Arial" w:hAnsi="Arial" w:cs="Arial"/>
        </w:rPr>
        <w:t>Explicar el concepto de casos de prueba y sus beneficios.</w:t>
      </w:r>
    </w:p>
    <w:p w14:paraId="669A0D11" w14:textId="77777777" w:rsidR="006117EA" w:rsidRDefault="75B972A4">
      <w:pPr>
        <w:numPr>
          <w:ilvl w:val="0"/>
          <w:numId w:val="5"/>
        </w:numPr>
        <w:tabs>
          <w:tab w:val="left" w:pos="851"/>
        </w:tabs>
        <w:ind w:left="851" w:hanging="284"/>
        <w:contextualSpacing/>
        <w:jc w:val="both"/>
      </w:pPr>
      <w:r w:rsidRPr="75B972A4">
        <w:rPr>
          <w:rFonts w:ascii="Arial" w:eastAsia="Arial" w:hAnsi="Arial" w:cs="Arial"/>
        </w:rPr>
        <w:t>Evaluar la declaración y cobertura de decisión para la integridad de las pruebas con respecto a los criterios de salida definidos.</w:t>
      </w:r>
    </w:p>
    <w:p w14:paraId="48AD3707" w14:textId="77777777" w:rsidR="006117EA" w:rsidRDefault="006117EA">
      <w:pPr>
        <w:jc w:val="both"/>
      </w:pPr>
    </w:p>
    <w:p w14:paraId="2B8FD831" w14:textId="77777777" w:rsidR="006117EA" w:rsidRDefault="75B972A4">
      <w:pPr>
        <w:pStyle w:val="Ttulo2"/>
        <w:spacing w:line="240" w:lineRule="auto"/>
        <w:ind w:left="567" w:firstLine="0"/>
      </w:pPr>
      <w:r>
        <w:t>SÉPTIMA SEMANA</w:t>
      </w:r>
    </w:p>
    <w:p w14:paraId="75D55E48" w14:textId="77777777" w:rsidR="006117EA" w:rsidRDefault="75B972A4">
      <w:pPr>
        <w:ind w:left="567"/>
        <w:jc w:val="both"/>
      </w:pPr>
      <w:r w:rsidRPr="75B972A4">
        <w:rPr>
          <w:rFonts w:ascii="Arial" w:eastAsia="Arial" w:hAnsi="Arial" w:cs="Arial"/>
          <w:b/>
          <w:bCs/>
        </w:rPr>
        <w:t>Primera sesión</w:t>
      </w:r>
    </w:p>
    <w:p w14:paraId="0D0C5D79" w14:textId="77777777" w:rsidR="006117EA" w:rsidRDefault="75B972A4">
      <w:pPr>
        <w:tabs>
          <w:tab w:val="left" w:pos="567"/>
        </w:tabs>
        <w:ind w:firstLine="567"/>
      </w:pPr>
      <w:r w:rsidRPr="75B972A4">
        <w:rPr>
          <w:rFonts w:ascii="Arial" w:eastAsia="Arial" w:hAnsi="Arial" w:cs="Arial"/>
        </w:rPr>
        <w:t>Técnicas de especificación basada en la caja negra.</w:t>
      </w:r>
    </w:p>
    <w:p w14:paraId="30971305" w14:textId="77777777" w:rsidR="006117EA" w:rsidRDefault="75B972A4">
      <w:pPr>
        <w:ind w:left="567"/>
        <w:jc w:val="both"/>
      </w:pPr>
      <w:r w:rsidRPr="75B972A4">
        <w:rPr>
          <w:rFonts w:ascii="Arial" w:eastAsia="Arial" w:hAnsi="Arial" w:cs="Arial"/>
          <w:b/>
          <w:bCs/>
        </w:rPr>
        <w:t>Segunda sesión</w:t>
      </w:r>
    </w:p>
    <w:p w14:paraId="3626A64A" w14:textId="77777777" w:rsidR="006117EA" w:rsidRDefault="75B972A4">
      <w:pPr>
        <w:tabs>
          <w:tab w:val="left" w:pos="567"/>
        </w:tabs>
        <w:ind w:firstLine="567"/>
      </w:pPr>
      <w:r w:rsidRPr="75B972A4">
        <w:rPr>
          <w:rFonts w:ascii="Arial" w:eastAsia="Arial" w:hAnsi="Arial" w:cs="Arial"/>
        </w:rPr>
        <w:t>Segunda Práctica Calificada</w:t>
      </w:r>
    </w:p>
    <w:p w14:paraId="395F1BA2" w14:textId="77777777" w:rsidR="006117EA" w:rsidRDefault="75B972A4">
      <w:pPr>
        <w:ind w:left="426" w:firstLine="141"/>
        <w:jc w:val="both"/>
      </w:pPr>
      <w:r w:rsidRPr="75B972A4">
        <w:rPr>
          <w:rFonts w:ascii="Arial" w:eastAsia="Arial" w:hAnsi="Arial" w:cs="Arial"/>
          <w:b/>
          <w:bCs/>
        </w:rPr>
        <w:t>Virtual</w:t>
      </w:r>
    </w:p>
    <w:p w14:paraId="7F9E658E" w14:textId="77777777" w:rsidR="006117EA" w:rsidRDefault="75B972A4">
      <w:pPr>
        <w:ind w:left="567"/>
        <w:jc w:val="both"/>
      </w:pPr>
      <w:r w:rsidRPr="75B972A4">
        <w:rPr>
          <w:rFonts w:ascii="Arial" w:eastAsia="Arial" w:hAnsi="Arial" w:cs="Arial"/>
        </w:rPr>
        <w:t>Aplicación de pruebas basada en caja negra.</w:t>
      </w:r>
    </w:p>
    <w:p w14:paraId="270E7D76" w14:textId="77777777" w:rsidR="006117EA" w:rsidRDefault="006117EA">
      <w:pPr>
        <w:jc w:val="both"/>
      </w:pPr>
    </w:p>
    <w:p w14:paraId="3AE0E515" w14:textId="77777777" w:rsidR="006117EA" w:rsidRDefault="75B972A4">
      <w:pPr>
        <w:pStyle w:val="Ttulo2"/>
        <w:spacing w:line="240" w:lineRule="auto"/>
        <w:ind w:left="567" w:firstLine="0"/>
      </w:pPr>
      <w:r>
        <w:t>OCTAVA SEMANA</w:t>
      </w:r>
    </w:p>
    <w:p w14:paraId="25EA5090" w14:textId="77777777" w:rsidR="006117EA" w:rsidRDefault="75B972A4">
      <w:pPr>
        <w:ind w:left="567"/>
        <w:jc w:val="both"/>
      </w:pPr>
      <w:r w:rsidRPr="75B972A4">
        <w:rPr>
          <w:rFonts w:ascii="Arial" w:eastAsia="Arial" w:hAnsi="Arial" w:cs="Arial"/>
        </w:rPr>
        <w:t>Examen Parcial</w:t>
      </w:r>
    </w:p>
    <w:p w14:paraId="53900BCC" w14:textId="77777777" w:rsidR="006117EA" w:rsidRDefault="006117EA">
      <w:pPr>
        <w:jc w:val="both"/>
      </w:pPr>
    </w:p>
    <w:p w14:paraId="0014F772" w14:textId="77777777" w:rsidR="006117EA" w:rsidRDefault="75B972A4">
      <w:pPr>
        <w:pStyle w:val="Ttulo2"/>
        <w:spacing w:line="240" w:lineRule="auto"/>
        <w:ind w:left="567" w:firstLine="0"/>
      </w:pPr>
      <w:r>
        <w:t>NOVENA SEMANA</w:t>
      </w:r>
    </w:p>
    <w:p w14:paraId="339736E4" w14:textId="77777777" w:rsidR="006117EA" w:rsidRDefault="75B972A4">
      <w:pPr>
        <w:ind w:left="567"/>
        <w:jc w:val="both"/>
      </w:pPr>
      <w:r w:rsidRPr="75B972A4">
        <w:rPr>
          <w:rFonts w:ascii="Arial" w:eastAsia="Arial" w:hAnsi="Arial" w:cs="Arial"/>
          <w:b/>
          <w:bCs/>
        </w:rPr>
        <w:t>Primera sesión:</w:t>
      </w:r>
    </w:p>
    <w:p w14:paraId="3027E156" w14:textId="77777777" w:rsidR="006117EA" w:rsidRDefault="75B972A4">
      <w:pPr>
        <w:tabs>
          <w:tab w:val="left" w:pos="567"/>
        </w:tabs>
        <w:ind w:firstLine="567"/>
      </w:pPr>
      <w:r w:rsidRPr="75B972A4">
        <w:rPr>
          <w:rFonts w:ascii="Arial" w:eastAsia="Arial" w:hAnsi="Arial" w:cs="Arial"/>
        </w:rPr>
        <w:t xml:space="preserve">Estructura base o técnicas de caja blanca. </w:t>
      </w:r>
    </w:p>
    <w:p w14:paraId="53022234" w14:textId="77777777" w:rsidR="006117EA" w:rsidRDefault="75B972A4">
      <w:pPr>
        <w:tabs>
          <w:tab w:val="left" w:pos="567"/>
        </w:tabs>
        <w:ind w:firstLine="567"/>
      </w:pPr>
      <w:r w:rsidRPr="75B972A4">
        <w:rPr>
          <w:rFonts w:ascii="Arial" w:eastAsia="Arial" w:hAnsi="Arial" w:cs="Arial"/>
        </w:rPr>
        <w:t>Técnicas de experiencia base.</w:t>
      </w:r>
    </w:p>
    <w:p w14:paraId="1E03B0BA" w14:textId="77777777" w:rsidR="006117EA" w:rsidRDefault="75B972A4">
      <w:pPr>
        <w:ind w:left="567"/>
        <w:jc w:val="both"/>
      </w:pPr>
      <w:r w:rsidRPr="75B972A4">
        <w:rPr>
          <w:rFonts w:ascii="Arial" w:eastAsia="Arial" w:hAnsi="Arial" w:cs="Arial"/>
          <w:b/>
          <w:bCs/>
        </w:rPr>
        <w:t>Segunda sesión</w:t>
      </w:r>
    </w:p>
    <w:p w14:paraId="64330E07" w14:textId="77777777" w:rsidR="006117EA" w:rsidRDefault="75B972A4">
      <w:pPr>
        <w:ind w:left="426" w:firstLine="141"/>
        <w:jc w:val="both"/>
      </w:pPr>
      <w:r w:rsidRPr="75B972A4">
        <w:rPr>
          <w:rFonts w:ascii="Arial" w:eastAsia="Arial" w:hAnsi="Arial" w:cs="Arial"/>
        </w:rPr>
        <w:t>Ejercicios.</w:t>
      </w:r>
    </w:p>
    <w:p w14:paraId="18CEA5B5" w14:textId="77777777" w:rsidR="006117EA" w:rsidRDefault="75B972A4">
      <w:pPr>
        <w:ind w:left="426" w:firstLine="141"/>
        <w:jc w:val="both"/>
      </w:pPr>
      <w:r w:rsidRPr="75B972A4">
        <w:rPr>
          <w:rFonts w:ascii="Arial" w:eastAsia="Arial" w:hAnsi="Arial" w:cs="Arial"/>
          <w:b/>
          <w:bCs/>
        </w:rPr>
        <w:t>Virtual</w:t>
      </w:r>
    </w:p>
    <w:p w14:paraId="709F78FF" w14:textId="77777777" w:rsidR="006117EA" w:rsidRDefault="75B972A4">
      <w:pPr>
        <w:ind w:left="567"/>
        <w:jc w:val="both"/>
      </w:pPr>
      <w:r w:rsidRPr="75B972A4">
        <w:rPr>
          <w:rFonts w:ascii="Arial" w:eastAsia="Arial" w:hAnsi="Arial" w:cs="Arial"/>
        </w:rPr>
        <w:t>Aplicación de pruebas basada en caja blanca.</w:t>
      </w:r>
    </w:p>
    <w:p w14:paraId="468EAE15" w14:textId="77777777" w:rsidR="006117EA" w:rsidRDefault="006117EA">
      <w:pPr>
        <w:jc w:val="both"/>
      </w:pPr>
    </w:p>
    <w:p w14:paraId="2A961D48" w14:textId="77777777" w:rsidR="006117EA" w:rsidRDefault="75B972A4">
      <w:pPr>
        <w:pStyle w:val="Ttulo2"/>
        <w:spacing w:line="240" w:lineRule="auto"/>
        <w:ind w:left="567" w:firstLine="0"/>
      </w:pPr>
      <w:r>
        <w:t>DECIMA SEMANA</w:t>
      </w:r>
    </w:p>
    <w:p w14:paraId="5EB6B054" w14:textId="77777777" w:rsidR="006117EA" w:rsidRDefault="75B972A4">
      <w:pPr>
        <w:pStyle w:val="Ttulo2"/>
        <w:spacing w:line="240" w:lineRule="auto"/>
        <w:ind w:left="567" w:firstLine="0"/>
      </w:pPr>
      <w:r>
        <w:t>Primera sesión:</w:t>
      </w:r>
    </w:p>
    <w:p w14:paraId="60185046" w14:textId="77777777" w:rsidR="006117EA" w:rsidRDefault="75B972A4">
      <w:pPr>
        <w:tabs>
          <w:tab w:val="left" w:pos="567"/>
        </w:tabs>
        <w:ind w:firstLine="567"/>
      </w:pPr>
      <w:r w:rsidRPr="75B972A4">
        <w:rPr>
          <w:rFonts w:ascii="Arial" w:eastAsia="Arial" w:hAnsi="Arial" w:cs="Arial"/>
        </w:rPr>
        <w:t>Eligiendo una técnica de prueba.</w:t>
      </w:r>
    </w:p>
    <w:p w14:paraId="62CCCF72" w14:textId="77777777" w:rsidR="006117EA" w:rsidRDefault="75B972A4">
      <w:pPr>
        <w:ind w:left="567"/>
        <w:jc w:val="both"/>
      </w:pPr>
      <w:r w:rsidRPr="75B972A4">
        <w:rPr>
          <w:rFonts w:ascii="Arial" w:eastAsia="Arial" w:hAnsi="Arial" w:cs="Arial"/>
          <w:b/>
          <w:bCs/>
        </w:rPr>
        <w:t>Segunda sesión</w:t>
      </w:r>
    </w:p>
    <w:p w14:paraId="0163D890" w14:textId="77777777" w:rsidR="006117EA" w:rsidRDefault="75B972A4">
      <w:pPr>
        <w:tabs>
          <w:tab w:val="left" w:pos="567"/>
        </w:tabs>
        <w:ind w:firstLine="567"/>
      </w:pPr>
      <w:r w:rsidRPr="75B972A4">
        <w:rPr>
          <w:rFonts w:ascii="Arial" w:eastAsia="Arial" w:hAnsi="Arial" w:cs="Arial"/>
        </w:rPr>
        <w:t>Tercera Práctica Calificada</w:t>
      </w:r>
    </w:p>
    <w:p w14:paraId="33D5B176" w14:textId="77777777" w:rsidR="006117EA" w:rsidRDefault="75B972A4">
      <w:pPr>
        <w:ind w:left="426" w:firstLine="141"/>
        <w:jc w:val="both"/>
      </w:pPr>
      <w:r w:rsidRPr="75B972A4">
        <w:rPr>
          <w:rFonts w:ascii="Arial" w:eastAsia="Arial" w:hAnsi="Arial" w:cs="Arial"/>
          <w:b/>
          <w:bCs/>
        </w:rPr>
        <w:t>Virtual</w:t>
      </w:r>
    </w:p>
    <w:p w14:paraId="6040DC7B" w14:textId="77777777" w:rsidR="006117EA" w:rsidRDefault="75B972A4">
      <w:pPr>
        <w:ind w:left="567"/>
        <w:jc w:val="both"/>
      </w:pPr>
      <w:r w:rsidRPr="75B972A4">
        <w:rPr>
          <w:rFonts w:ascii="Arial" w:eastAsia="Arial" w:hAnsi="Arial" w:cs="Arial"/>
        </w:rPr>
        <w:t>Aplicación de pruebas basada en caja blanca.</w:t>
      </w:r>
    </w:p>
    <w:p w14:paraId="5F874DE2" w14:textId="77777777" w:rsidR="006117EA" w:rsidRDefault="006117EA">
      <w:pPr>
        <w:jc w:val="both"/>
      </w:pPr>
    </w:p>
    <w:p w14:paraId="39AA7254" w14:textId="77777777" w:rsidR="006117EA" w:rsidRDefault="006117EA">
      <w:pPr>
        <w:jc w:val="both"/>
      </w:pPr>
    </w:p>
    <w:p w14:paraId="42B07AF4" w14:textId="77777777" w:rsidR="006117EA" w:rsidRDefault="006117EA">
      <w:pPr>
        <w:jc w:val="both"/>
      </w:pPr>
    </w:p>
    <w:p w14:paraId="5B83D67A" w14:textId="77777777" w:rsidR="006117EA" w:rsidRDefault="006117EA">
      <w:pPr>
        <w:jc w:val="both"/>
      </w:pPr>
    </w:p>
    <w:p w14:paraId="6CB5D1CC" w14:textId="77777777" w:rsidR="006117EA" w:rsidRDefault="006117EA">
      <w:pPr>
        <w:jc w:val="both"/>
      </w:pPr>
    </w:p>
    <w:p w14:paraId="5D0440F0" w14:textId="77777777" w:rsidR="006117EA" w:rsidRDefault="75B972A4">
      <w:pPr>
        <w:ind w:left="567"/>
        <w:jc w:val="both"/>
      </w:pPr>
      <w:r w:rsidRPr="75B972A4">
        <w:rPr>
          <w:rFonts w:ascii="Arial" w:eastAsia="Arial" w:hAnsi="Arial" w:cs="Arial"/>
          <w:b/>
          <w:bCs/>
        </w:rPr>
        <w:t>UNIDAD IV: GESTIÓN DE PRUEBAS Y  HERRAMIENTAS DE PRUEBAS</w:t>
      </w:r>
    </w:p>
    <w:p w14:paraId="75DD861D" w14:textId="77777777" w:rsidR="006117EA" w:rsidRDefault="006117EA">
      <w:pPr>
        <w:ind w:left="567"/>
        <w:jc w:val="both"/>
      </w:pPr>
    </w:p>
    <w:p w14:paraId="1A7638B9" w14:textId="77777777" w:rsidR="006117EA" w:rsidRDefault="75B972A4">
      <w:pPr>
        <w:ind w:left="567"/>
        <w:jc w:val="both"/>
      </w:pPr>
      <w:r w:rsidRPr="75B972A4">
        <w:rPr>
          <w:rFonts w:ascii="Arial" w:eastAsia="Arial" w:hAnsi="Arial" w:cs="Arial"/>
          <w:b/>
          <w:bCs/>
        </w:rPr>
        <w:t>OBJETIVOS DE APRENDIZAJE:</w:t>
      </w:r>
    </w:p>
    <w:p w14:paraId="1D751607" w14:textId="77777777" w:rsidR="006117EA" w:rsidRDefault="75B972A4">
      <w:pPr>
        <w:numPr>
          <w:ilvl w:val="0"/>
          <w:numId w:val="7"/>
        </w:numPr>
        <w:ind w:hanging="360"/>
        <w:contextualSpacing/>
        <w:jc w:val="both"/>
      </w:pPr>
      <w:r w:rsidRPr="75B972A4">
        <w:rPr>
          <w:rFonts w:ascii="Arial" w:eastAsia="Arial" w:hAnsi="Arial" w:cs="Arial"/>
        </w:rPr>
        <w:t>Reconocer la importancia de una prueba independiente.</w:t>
      </w:r>
    </w:p>
    <w:p w14:paraId="47E0710F" w14:textId="77777777" w:rsidR="006117EA" w:rsidRDefault="75B972A4">
      <w:pPr>
        <w:numPr>
          <w:ilvl w:val="0"/>
          <w:numId w:val="7"/>
        </w:numPr>
        <w:ind w:hanging="360"/>
        <w:contextualSpacing/>
        <w:jc w:val="both"/>
      </w:pPr>
      <w:r w:rsidRPr="75B972A4">
        <w:rPr>
          <w:rFonts w:ascii="Arial" w:eastAsia="Arial" w:hAnsi="Arial" w:cs="Arial"/>
        </w:rPr>
        <w:t>Reconocer los diferentes miembros de equipo a ser considerados para la creación de un equipo de pruebas.</w:t>
      </w:r>
    </w:p>
    <w:p w14:paraId="75002D28" w14:textId="77777777" w:rsidR="006117EA" w:rsidRDefault="75B972A4">
      <w:pPr>
        <w:numPr>
          <w:ilvl w:val="0"/>
          <w:numId w:val="7"/>
        </w:numPr>
        <w:ind w:hanging="360"/>
        <w:contextualSpacing/>
        <w:jc w:val="both"/>
      </w:pPr>
      <w:r w:rsidRPr="75B972A4">
        <w:rPr>
          <w:rFonts w:ascii="Arial" w:eastAsia="Arial" w:hAnsi="Arial" w:cs="Arial"/>
        </w:rPr>
        <w:t>Reconocer los distintos niveles y objetivos de un planificador de pruebas.</w:t>
      </w:r>
    </w:p>
    <w:p w14:paraId="10AF7946" w14:textId="77777777" w:rsidR="006117EA" w:rsidRDefault="0831C69F">
      <w:pPr>
        <w:numPr>
          <w:ilvl w:val="0"/>
          <w:numId w:val="7"/>
        </w:numPr>
        <w:ind w:hanging="360"/>
        <w:contextualSpacing/>
        <w:jc w:val="both"/>
      </w:pPr>
      <w:r w:rsidRPr="0831C69F">
        <w:rPr>
          <w:rFonts w:ascii="Arial" w:eastAsia="Arial" w:hAnsi="Arial" w:cs="Arial"/>
        </w:rPr>
        <w:t>Resumir el propósito y contenido de un plan de pruebas, especificación de diseño de pruebas y documentos de procedimiento de pruebas acorde con el “Standard for Software Test Documentation” (IEEE Std 829-1998)</w:t>
      </w:r>
    </w:p>
    <w:p w14:paraId="5B2C619D" w14:textId="77777777" w:rsidR="006117EA" w:rsidRDefault="75B972A4">
      <w:pPr>
        <w:numPr>
          <w:ilvl w:val="0"/>
          <w:numId w:val="7"/>
        </w:numPr>
        <w:ind w:hanging="360"/>
        <w:contextualSpacing/>
        <w:jc w:val="both"/>
      </w:pPr>
      <w:r w:rsidRPr="75B972A4">
        <w:rPr>
          <w:rFonts w:ascii="Arial" w:eastAsia="Arial" w:hAnsi="Arial" w:cs="Arial"/>
        </w:rPr>
        <w:t>Clasificar distintos tipos de herramientas de prueba según su propósito y para las actividades de los procesos de pruebas y el ciclo de vida del software.</w:t>
      </w:r>
    </w:p>
    <w:p w14:paraId="2A0F2FB9" w14:textId="77777777" w:rsidR="006117EA" w:rsidRDefault="75B972A4">
      <w:pPr>
        <w:numPr>
          <w:ilvl w:val="0"/>
          <w:numId w:val="7"/>
        </w:numPr>
        <w:ind w:hanging="360"/>
        <w:contextualSpacing/>
        <w:jc w:val="both"/>
      </w:pPr>
      <w:r w:rsidRPr="75B972A4">
        <w:rPr>
          <w:rFonts w:ascii="Arial" w:eastAsia="Arial" w:hAnsi="Arial" w:cs="Arial"/>
        </w:rPr>
        <w:t>Resumir los beneficios potenciales y riesgos de una prueba de automatización y soporte para pruebas.</w:t>
      </w:r>
    </w:p>
    <w:p w14:paraId="025D8734" w14:textId="77777777" w:rsidR="006117EA" w:rsidRDefault="75B972A4">
      <w:pPr>
        <w:numPr>
          <w:ilvl w:val="0"/>
          <w:numId w:val="7"/>
        </w:numPr>
        <w:ind w:hanging="360"/>
        <w:contextualSpacing/>
        <w:jc w:val="both"/>
      </w:pPr>
      <w:r w:rsidRPr="75B972A4">
        <w:rPr>
          <w:rFonts w:ascii="Arial" w:eastAsia="Arial" w:hAnsi="Arial" w:cs="Arial"/>
        </w:rPr>
        <w:t>Recordar consideraciones especiales para herramientas de ejecución, análisis estático y herramientas de gestión de pruebas (K1).</w:t>
      </w:r>
    </w:p>
    <w:p w14:paraId="5220D2F3" w14:textId="77777777" w:rsidR="006117EA" w:rsidRDefault="75B972A4">
      <w:pPr>
        <w:numPr>
          <w:ilvl w:val="0"/>
          <w:numId w:val="7"/>
        </w:numPr>
        <w:ind w:hanging="360"/>
        <w:contextualSpacing/>
        <w:jc w:val="both"/>
      </w:pPr>
      <w:r w:rsidRPr="75B972A4">
        <w:rPr>
          <w:rFonts w:ascii="Arial" w:eastAsia="Arial" w:hAnsi="Arial" w:cs="Arial"/>
        </w:rPr>
        <w:t>Establecer los principales principios de introducir una herramienta en la organización</w:t>
      </w:r>
    </w:p>
    <w:p w14:paraId="774B4040" w14:textId="77777777" w:rsidR="006117EA" w:rsidRDefault="006117EA">
      <w:pPr>
        <w:jc w:val="both"/>
      </w:pPr>
    </w:p>
    <w:p w14:paraId="39F6483E" w14:textId="77777777" w:rsidR="006117EA" w:rsidRDefault="75B972A4">
      <w:pPr>
        <w:pStyle w:val="Ttulo2"/>
        <w:spacing w:line="240" w:lineRule="auto"/>
        <w:ind w:left="567" w:firstLine="0"/>
      </w:pPr>
      <w:r>
        <w:t>UNDECIMA SEMANA</w:t>
      </w:r>
    </w:p>
    <w:p w14:paraId="2A7181D7" w14:textId="77777777" w:rsidR="006117EA" w:rsidRDefault="75B972A4">
      <w:pPr>
        <w:pStyle w:val="Ttulo2"/>
        <w:spacing w:line="240" w:lineRule="auto"/>
        <w:ind w:left="567" w:firstLine="0"/>
      </w:pPr>
      <w:r>
        <w:t>Primera sesión</w:t>
      </w:r>
    </w:p>
    <w:p w14:paraId="605CE668" w14:textId="77777777" w:rsidR="006117EA" w:rsidRDefault="0076124D">
      <w:pPr>
        <w:tabs>
          <w:tab w:val="left" w:pos="567"/>
        </w:tabs>
        <w:jc w:val="both"/>
      </w:pPr>
      <w:r>
        <w:rPr>
          <w:rFonts w:ascii="Arial" w:eastAsia="Arial" w:hAnsi="Arial" w:cs="Arial"/>
        </w:rPr>
        <w:tab/>
        <w:t>Organización de pruebas.</w:t>
      </w:r>
    </w:p>
    <w:p w14:paraId="1A237FA2" w14:textId="77777777" w:rsidR="006117EA" w:rsidRDefault="75B972A4">
      <w:pPr>
        <w:pStyle w:val="Ttulo2"/>
        <w:spacing w:line="240" w:lineRule="auto"/>
        <w:ind w:left="567" w:firstLine="0"/>
      </w:pPr>
      <w:r>
        <w:t>Segunda sesión</w:t>
      </w:r>
    </w:p>
    <w:p w14:paraId="09FAC0D5" w14:textId="77777777" w:rsidR="006117EA" w:rsidRDefault="0076124D">
      <w:pPr>
        <w:tabs>
          <w:tab w:val="left" w:pos="567"/>
        </w:tabs>
        <w:jc w:val="both"/>
      </w:pPr>
      <w:r>
        <w:rPr>
          <w:rFonts w:ascii="Arial" w:eastAsia="Arial" w:hAnsi="Arial" w:cs="Arial"/>
        </w:rPr>
        <w:tab/>
        <w:t>Planes de prueba, estimaciones y estrategias.</w:t>
      </w:r>
    </w:p>
    <w:p w14:paraId="15FF70A1" w14:textId="77777777" w:rsidR="006117EA" w:rsidRDefault="75B972A4">
      <w:pPr>
        <w:ind w:left="426" w:firstLine="141"/>
        <w:jc w:val="both"/>
      </w:pPr>
      <w:r w:rsidRPr="75B972A4">
        <w:rPr>
          <w:rFonts w:ascii="Arial" w:eastAsia="Arial" w:hAnsi="Arial" w:cs="Arial"/>
          <w:b/>
          <w:bCs/>
        </w:rPr>
        <w:t>Virtual</w:t>
      </w:r>
    </w:p>
    <w:p w14:paraId="6285B89D" w14:textId="77777777" w:rsidR="006117EA" w:rsidRDefault="75B972A4">
      <w:pPr>
        <w:ind w:left="567"/>
        <w:jc w:val="both"/>
      </w:pPr>
      <w:r w:rsidRPr="75B972A4">
        <w:rPr>
          <w:rFonts w:ascii="Arial" w:eastAsia="Arial" w:hAnsi="Arial" w:cs="Arial"/>
        </w:rPr>
        <w:t>Plantillas de Plan de pruebas.</w:t>
      </w:r>
    </w:p>
    <w:p w14:paraId="3B42E8CA" w14:textId="77777777" w:rsidR="006117EA" w:rsidRDefault="006117EA">
      <w:pPr>
        <w:jc w:val="both"/>
      </w:pPr>
    </w:p>
    <w:p w14:paraId="5D5FB272" w14:textId="77777777" w:rsidR="006117EA" w:rsidRDefault="75B972A4">
      <w:pPr>
        <w:pStyle w:val="Ttulo2"/>
        <w:spacing w:line="240" w:lineRule="auto"/>
        <w:ind w:left="567" w:firstLine="0"/>
      </w:pPr>
      <w:r>
        <w:t>DUODECIMA SEMANA</w:t>
      </w:r>
    </w:p>
    <w:p w14:paraId="200B5EFC" w14:textId="77777777" w:rsidR="006117EA" w:rsidRDefault="75B972A4">
      <w:pPr>
        <w:pStyle w:val="Ttulo2"/>
        <w:spacing w:line="240" w:lineRule="auto"/>
        <w:ind w:left="567" w:firstLine="0"/>
      </w:pPr>
      <w:r>
        <w:t>Primera sesión</w:t>
      </w:r>
    </w:p>
    <w:p w14:paraId="1E1719BF" w14:textId="77777777" w:rsidR="006117EA" w:rsidRDefault="0076124D">
      <w:pPr>
        <w:tabs>
          <w:tab w:val="left" w:pos="567"/>
        </w:tabs>
        <w:jc w:val="both"/>
      </w:pPr>
      <w:r>
        <w:rPr>
          <w:rFonts w:ascii="Arial" w:eastAsia="Arial" w:hAnsi="Arial" w:cs="Arial"/>
        </w:rPr>
        <w:tab/>
        <w:t>Monitoreo del progreso de las pruebas y control.</w:t>
      </w:r>
    </w:p>
    <w:p w14:paraId="4CD927DC" w14:textId="77777777" w:rsidR="006117EA" w:rsidRDefault="75B972A4">
      <w:pPr>
        <w:pStyle w:val="Ttulo2"/>
        <w:spacing w:line="240" w:lineRule="auto"/>
        <w:ind w:left="567" w:firstLine="0"/>
      </w:pPr>
      <w:r>
        <w:t>Segunda sesión</w:t>
      </w:r>
    </w:p>
    <w:p w14:paraId="15BD0E02" w14:textId="77777777" w:rsidR="006117EA" w:rsidRDefault="0076124D">
      <w:pPr>
        <w:tabs>
          <w:tab w:val="left" w:pos="567"/>
        </w:tabs>
        <w:jc w:val="both"/>
      </w:pPr>
      <w:r>
        <w:rPr>
          <w:rFonts w:ascii="Arial" w:eastAsia="Arial" w:hAnsi="Arial" w:cs="Arial"/>
        </w:rPr>
        <w:tab/>
        <w:t>Gestión de la configuración. Riesgos y pruebas.</w:t>
      </w:r>
    </w:p>
    <w:p w14:paraId="2A3F8E06" w14:textId="77777777" w:rsidR="006117EA" w:rsidRDefault="75B972A4">
      <w:pPr>
        <w:ind w:left="426" w:firstLine="141"/>
        <w:jc w:val="both"/>
      </w:pPr>
      <w:r w:rsidRPr="75B972A4">
        <w:rPr>
          <w:rFonts w:ascii="Arial" w:eastAsia="Arial" w:hAnsi="Arial" w:cs="Arial"/>
          <w:b/>
          <w:bCs/>
        </w:rPr>
        <w:t>Virtual</w:t>
      </w:r>
    </w:p>
    <w:p w14:paraId="2F333A75" w14:textId="77777777" w:rsidR="006117EA" w:rsidRDefault="0076124D">
      <w:pPr>
        <w:tabs>
          <w:tab w:val="left" w:pos="567"/>
        </w:tabs>
        <w:jc w:val="both"/>
      </w:pPr>
      <w:r>
        <w:rPr>
          <w:rFonts w:ascii="Arial" w:eastAsia="Arial" w:hAnsi="Arial" w:cs="Arial"/>
        </w:rPr>
        <w:tab/>
        <w:t>Herramienta. Gestión de Configuración</w:t>
      </w:r>
    </w:p>
    <w:p w14:paraId="0250F4D4" w14:textId="77777777" w:rsidR="006117EA" w:rsidRDefault="006117EA">
      <w:pPr>
        <w:tabs>
          <w:tab w:val="left" w:pos="567"/>
        </w:tabs>
        <w:jc w:val="both"/>
      </w:pPr>
    </w:p>
    <w:p w14:paraId="591E3F26" w14:textId="77777777" w:rsidR="006117EA" w:rsidRDefault="75B972A4">
      <w:pPr>
        <w:pStyle w:val="Ttulo2"/>
        <w:spacing w:line="240" w:lineRule="auto"/>
        <w:ind w:left="567" w:firstLine="0"/>
      </w:pPr>
      <w:r>
        <w:t>DECIMO TERCERA SEMANA</w:t>
      </w:r>
    </w:p>
    <w:p w14:paraId="201717AC" w14:textId="77777777" w:rsidR="006117EA" w:rsidRDefault="75B972A4">
      <w:pPr>
        <w:pStyle w:val="Ttulo2"/>
        <w:spacing w:line="240" w:lineRule="auto"/>
        <w:ind w:left="567" w:firstLine="0"/>
      </w:pPr>
      <w:r>
        <w:t>Primera sesión</w:t>
      </w:r>
    </w:p>
    <w:p w14:paraId="6D640B21" w14:textId="77777777" w:rsidR="006117EA" w:rsidRDefault="0076124D">
      <w:pPr>
        <w:tabs>
          <w:tab w:val="left" w:pos="567"/>
        </w:tabs>
        <w:jc w:val="both"/>
      </w:pPr>
      <w:r>
        <w:rPr>
          <w:rFonts w:ascii="Arial" w:eastAsia="Arial" w:hAnsi="Arial" w:cs="Arial"/>
        </w:rPr>
        <w:tab/>
        <w:t>Gestión de incidentes.</w:t>
      </w:r>
    </w:p>
    <w:p w14:paraId="78306A20" w14:textId="77777777" w:rsidR="006117EA" w:rsidRDefault="75B972A4">
      <w:pPr>
        <w:pStyle w:val="Ttulo2"/>
        <w:spacing w:line="240" w:lineRule="auto"/>
        <w:ind w:left="567" w:firstLine="0"/>
      </w:pPr>
      <w:r>
        <w:t>Segunda sesión</w:t>
      </w:r>
    </w:p>
    <w:p w14:paraId="4A667A15" w14:textId="77777777" w:rsidR="006117EA" w:rsidRDefault="0076124D">
      <w:pPr>
        <w:tabs>
          <w:tab w:val="left" w:pos="567"/>
        </w:tabs>
        <w:jc w:val="both"/>
      </w:pPr>
      <w:r>
        <w:rPr>
          <w:rFonts w:ascii="Arial" w:eastAsia="Arial" w:hAnsi="Arial" w:cs="Arial"/>
        </w:rPr>
        <w:tab/>
        <w:t>Ejercicios, práctica dirigida 2.</w:t>
      </w:r>
    </w:p>
    <w:p w14:paraId="66DA39FF" w14:textId="77777777" w:rsidR="006117EA" w:rsidRDefault="75B972A4">
      <w:pPr>
        <w:ind w:left="426" w:firstLine="141"/>
        <w:jc w:val="both"/>
      </w:pPr>
      <w:r w:rsidRPr="75B972A4">
        <w:rPr>
          <w:rFonts w:ascii="Arial" w:eastAsia="Arial" w:hAnsi="Arial" w:cs="Arial"/>
          <w:b/>
          <w:bCs/>
        </w:rPr>
        <w:t>Virtual</w:t>
      </w:r>
    </w:p>
    <w:p w14:paraId="2310B681" w14:textId="77777777" w:rsidR="006117EA" w:rsidRDefault="0076124D">
      <w:pPr>
        <w:tabs>
          <w:tab w:val="left" w:pos="567"/>
        </w:tabs>
        <w:jc w:val="both"/>
      </w:pPr>
      <w:r>
        <w:rPr>
          <w:rFonts w:ascii="Arial" w:eastAsia="Arial" w:hAnsi="Arial" w:cs="Arial"/>
        </w:rPr>
        <w:tab/>
        <w:t>Herramienta Gestión de incidentes.</w:t>
      </w:r>
    </w:p>
    <w:p w14:paraId="3DB9B0C6" w14:textId="77777777" w:rsidR="006117EA" w:rsidRDefault="006117EA">
      <w:pPr>
        <w:jc w:val="both"/>
      </w:pPr>
    </w:p>
    <w:p w14:paraId="15B1A89D" w14:textId="77777777" w:rsidR="006117EA" w:rsidRDefault="75B972A4">
      <w:pPr>
        <w:pStyle w:val="Ttulo2"/>
        <w:spacing w:line="240" w:lineRule="auto"/>
        <w:ind w:left="567" w:firstLine="0"/>
      </w:pPr>
      <w:r>
        <w:t>DECIMO CUARTA SEMANA</w:t>
      </w:r>
    </w:p>
    <w:p w14:paraId="358D0C2D" w14:textId="77777777" w:rsidR="006117EA" w:rsidRDefault="75B972A4">
      <w:pPr>
        <w:pStyle w:val="Ttulo2"/>
        <w:spacing w:line="240" w:lineRule="auto"/>
        <w:ind w:left="567" w:firstLine="0"/>
      </w:pPr>
      <w:r>
        <w:t>Primera sesión:</w:t>
      </w:r>
    </w:p>
    <w:p w14:paraId="56233FAA" w14:textId="77777777" w:rsidR="006117EA" w:rsidRDefault="0076124D">
      <w:pPr>
        <w:tabs>
          <w:tab w:val="left" w:pos="567"/>
        </w:tabs>
        <w:jc w:val="both"/>
      </w:pPr>
      <w:r>
        <w:rPr>
          <w:rFonts w:ascii="Arial" w:eastAsia="Arial" w:hAnsi="Arial" w:cs="Arial"/>
        </w:rPr>
        <w:tab/>
        <w:t>Tipos de herramientas de prueba.</w:t>
      </w:r>
    </w:p>
    <w:p w14:paraId="6F32E0DE" w14:textId="77777777" w:rsidR="006117EA" w:rsidRDefault="75B972A4">
      <w:pPr>
        <w:pStyle w:val="Ttulo2"/>
        <w:spacing w:line="240" w:lineRule="auto"/>
        <w:ind w:left="567" w:firstLine="0"/>
      </w:pPr>
      <w:r>
        <w:t>Segunda sesión</w:t>
      </w:r>
    </w:p>
    <w:p w14:paraId="081F2C6F" w14:textId="77777777" w:rsidR="006117EA" w:rsidRDefault="0076124D">
      <w:pPr>
        <w:tabs>
          <w:tab w:val="left" w:pos="567"/>
        </w:tabs>
        <w:jc w:val="both"/>
      </w:pPr>
      <w:r>
        <w:rPr>
          <w:rFonts w:ascii="Arial" w:eastAsia="Arial" w:hAnsi="Arial" w:cs="Arial"/>
        </w:rPr>
        <w:tab/>
        <w:t>Herramientas de prueba.</w:t>
      </w:r>
    </w:p>
    <w:p w14:paraId="15731762" w14:textId="77777777" w:rsidR="006117EA" w:rsidRDefault="75B972A4">
      <w:pPr>
        <w:ind w:left="426" w:firstLine="141"/>
        <w:jc w:val="both"/>
      </w:pPr>
      <w:r w:rsidRPr="75B972A4">
        <w:rPr>
          <w:rFonts w:ascii="Arial" w:eastAsia="Arial" w:hAnsi="Arial" w:cs="Arial"/>
          <w:b/>
          <w:bCs/>
        </w:rPr>
        <w:t>Virtual</w:t>
      </w:r>
    </w:p>
    <w:p w14:paraId="1C7F7E5C" w14:textId="77777777" w:rsidR="006117EA" w:rsidRDefault="0076124D">
      <w:pPr>
        <w:tabs>
          <w:tab w:val="left" w:pos="567"/>
        </w:tabs>
        <w:jc w:val="both"/>
      </w:pPr>
      <w:r>
        <w:rPr>
          <w:rFonts w:ascii="Arial" w:eastAsia="Arial" w:hAnsi="Arial" w:cs="Arial"/>
        </w:rPr>
        <w:tab/>
        <w:t>Herramienta.</w:t>
      </w:r>
    </w:p>
    <w:p w14:paraId="28389614" w14:textId="77777777" w:rsidR="006117EA" w:rsidRDefault="006117EA">
      <w:pPr>
        <w:jc w:val="both"/>
      </w:pPr>
    </w:p>
    <w:p w14:paraId="0C95DD61" w14:textId="77777777" w:rsidR="006117EA" w:rsidRDefault="75B972A4">
      <w:pPr>
        <w:pStyle w:val="Ttulo2"/>
        <w:spacing w:line="240" w:lineRule="auto"/>
        <w:ind w:left="567" w:firstLine="0"/>
      </w:pPr>
      <w:r>
        <w:t>DECIMO QUINTA SEMANA</w:t>
      </w:r>
    </w:p>
    <w:p w14:paraId="68CD1005" w14:textId="77777777" w:rsidR="006117EA" w:rsidRDefault="75B972A4">
      <w:pPr>
        <w:pStyle w:val="Ttulo2"/>
        <w:spacing w:line="240" w:lineRule="auto"/>
        <w:ind w:left="567" w:firstLine="0"/>
      </w:pPr>
      <w:r>
        <w:t>Primera sesión</w:t>
      </w:r>
    </w:p>
    <w:p w14:paraId="28D68734" w14:textId="77777777" w:rsidR="006117EA" w:rsidRDefault="0076124D">
      <w:pPr>
        <w:tabs>
          <w:tab w:val="left" w:pos="567"/>
        </w:tabs>
        <w:jc w:val="both"/>
      </w:pPr>
      <w:r>
        <w:rPr>
          <w:rFonts w:ascii="Arial" w:eastAsia="Arial" w:hAnsi="Arial" w:cs="Arial"/>
        </w:rPr>
        <w:tab/>
        <w:t>Uso efectivo de las herramientas: Beneficios potenciales y riesgos.</w:t>
      </w:r>
    </w:p>
    <w:p w14:paraId="56F256B8" w14:textId="77777777" w:rsidR="006117EA" w:rsidRDefault="0076124D">
      <w:pPr>
        <w:tabs>
          <w:tab w:val="left" w:pos="567"/>
        </w:tabs>
        <w:jc w:val="both"/>
      </w:pPr>
      <w:r>
        <w:rPr>
          <w:rFonts w:ascii="Arial" w:eastAsia="Arial" w:hAnsi="Arial" w:cs="Arial"/>
        </w:rPr>
        <w:tab/>
        <w:t>Introduciendo una herramienta en la organización.</w:t>
      </w:r>
    </w:p>
    <w:p w14:paraId="5378CB0D" w14:textId="77777777" w:rsidR="006117EA" w:rsidRDefault="75B972A4">
      <w:pPr>
        <w:pStyle w:val="Ttulo2"/>
        <w:spacing w:line="240" w:lineRule="auto"/>
        <w:ind w:left="567" w:firstLine="0"/>
      </w:pPr>
      <w:r>
        <w:t>Segunda sesión</w:t>
      </w:r>
    </w:p>
    <w:p w14:paraId="461D5CD9" w14:textId="77777777" w:rsidR="006117EA" w:rsidRDefault="0076124D">
      <w:pPr>
        <w:tabs>
          <w:tab w:val="left" w:pos="567"/>
        </w:tabs>
        <w:jc w:val="both"/>
      </w:pPr>
      <w:r>
        <w:rPr>
          <w:rFonts w:ascii="Arial" w:eastAsia="Arial" w:hAnsi="Arial" w:cs="Arial"/>
        </w:rPr>
        <w:tab/>
        <w:t>Cuarta Práctica Calificada</w:t>
      </w:r>
    </w:p>
    <w:p w14:paraId="558C8D0D" w14:textId="77777777" w:rsidR="006117EA" w:rsidRDefault="75B972A4">
      <w:pPr>
        <w:ind w:left="426" w:firstLine="141"/>
        <w:jc w:val="both"/>
      </w:pPr>
      <w:r w:rsidRPr="75B972A4">
        <w:rPr>
          <w:rFonts w:ascii="Arial" w:eastAsia="Arial" w:hAnsi="Arial" w:cs="Arial"/>
          <w:b/>
          <w:bCs/>
        </w:rPr>
        <w:t>Virtual</w:t>
      </w:r>
    </w:p>
    <w:p w14:paraId="23AB01B3" w14:textId="77777777" w:rsidR="006117EA" w:rsidRDefault="0076124D">
      <w:pPr>
        <w:tabs>
          <w:tab w:val="left" w:pos="567"/>
        </w:tabs>
        <w:jc w:val="both"/>
      </w:pPr>
      <w:r>
        <w:rPr>
          <w:rFonts w:ascii="Arial" w:eastAsia="Arial" w:hAnsi="Arial" w:cs="Arial"/>
        </w:rPr>
        <w:tab/>
        <w:t>Herramienta.</w:t>
      </w:r>
    </w:p>
    <w:p w14:paraId="602AC256" w14:textId="77777777" w:rsidR="006117EA" w:rsidRDefault="006117EA">
      <w:pPr>
        <w:jc w:val="both"/>
      </w:pPr>
    </w:p>
    <w:p w14:paraId="2040EDB0" w14:textId="77777777" w:rsidR="006117EA" w:rsidRDefault="006117EA">
      <w:pPr>
        <w:jc w:val="both"/>
      </w:pPr>
    </w:p>
    <w:p w14:paraId="0F561F5A" w14:textId="77777777" w:rsidR="006117EA" w:rsidRDefault="75B972A4">
      <w:pPr>
        <w:pStyle w:val="Ttulo2"/>
        <w:spacing w:line="240" w:lineRule="auto"/>
        <w:ind w:left="567" w:firstLine="0"/>
      </w:pPr>
      <w:r>
        <w:t>DECIMO SEXTA SEMANA</w:t>
      </w:r>
    </w:p>
    <w:p w14:paraId="3CF8E1F4" w14:textId="77777777" w:rsidR="006117EA" w:rsidRDefault="75B972A4">
      <w:pPr>
        <w:ind w:left="567"/>
        <w:jc w:val="both"/>
      </w:pPr>
      <w:r w:rsidRPr="75B972A4">
        <w:rPr>
          <w:rFonts w:ascii="Arial" w:eastAsia="Arial" w:hAnsi="Arial" w:cs="Arial"/>
        </w:rPr>
        <w:t>Examen Final</w:t>
      </w:r>
    </w:p>
    <w:p w14:paraId="57C66C5E" w14:textId="77777777" w:rsidR="006117EA" w:rsidRDefault="006117EA">
      <w:pPr>
        <w:pStyle w:val="Ttulo2"/>
        <w:tabs>
          <w:tab w:val="left" w:pos="567"/>
          <w:tab w:val="left" w:pos="993"/>
        </w:tabs>
        <w:spacing w:line="240" w:lineRule="auto"/>
        <w:ind w:left="567" w:firstLine="0"/>
      </w:pPr>
    </w:p>
    <w:p w14:paraId="4D9D10DC" w14:textId="77777777" w:rsidR="006117EA" w:rsidRDefault="75B972A4">
      <w:pPr>
        <w:pStyle w:val="Ttulo2"/>
        <w:tabs>
          <w:tab w:val="left" w:pos="567"/>
          <w:tab w:val="left" w:pos="993"/>
        </w:tabs>
        <w:spacing w:line="240" w:lineRule="auto"/>
        <w:ind w:left="567" w:firstLine="0"/>
      </w:pPr>
      <w:r>
        <w:t>DECIMA SEPTIMA SEMANA</w:t>
      </w:r>
    </w:p>
    <w:p w14:paraId="07B80805" w14:textId="77777777" w:rsidR="006117EA" w:rsidRDefault="75B972A4">
      <w:pPr>
        <w:ind w:left="993" w:hanging="426"/>
        <w:jc w:val="both"/>
      </w:pPr>
      <w:r w:rsidRPr="75B972A4">
        <w:rPr>
          <w:rFonts w:ascii="Arial" w:eastAsia="Arial" w:hAnsi="Arial" w:cs="Arial"/>
        </w:rPr>
        <w:t>Entrega de actas de promedios finales a la Oficina de Registros Académicos.</w:t>
      </w:r>
    </w:p>
    <w:p w14:paraId="1DA0E309" w14:textId="77777777" w:rsidR="006117EA" w:rsidRDefault="006117EA">
      <w:pPr>
        <w:jc w:val="both"/>
      </w:pPr>
    </w:p>
    <w:p w14:paraId="45CCF2B3" w14:textId="77777777" w:rsidR="006117EA" w:rsidRDefault="75B972A4" w:rsidP="75B972A4">
      <w:pPr>
        <w:widowControl w:val="0"/>
        <w:numPr>
          <w:ilvl w:val="0"/>
          <w:numId w:val="8"/>
        </w:numPr>
        <w:rPr>
          <w:rFonts w:ascii="Arial" w:eastAsia="Arial" w:hAnsi="Arial" w:cs="Arial"/>
        </w:rPr>
      </w:pPr>
      <w:r w:rsidRPr="75B972A4">
        <w:rPr>
          <w:rFonts w:ascii="Arial" w:eastAsia="Arial" w:hAnsi="Arial" w:cs="Arial"/>
          <w:b/>
          <w:bCs/>
        </w:rPr>
        <w:t xml:space="preserve"> CONTRIBUCIÓN DEL CURSO AL COMPONENTE PROFESIONAL</w:t>
      </w:r>
    </w:p>
    <w:p w14:paraId="0E5E8472" w14:textId="77777777" w:rsidR="006117EA" w:rsidRDefault="006117EA">
      <w:pPr>
        <w:widowControl w:val="0"/>
      </w:pPr>
    </w:p>
    <w:p w14:paraId="020E2277" w14:textId="77777777" w:rsidR="006117EA" w:rsidRDefault="0076124D">
      <w:pPr>
        <w:ind w:firstLine="284"/>
        <w:jc w:val="both"/>
      </w:pPr>
      <w:r w:rsidRPr="5AEE0979">
        <w:rPr>
          <w:rFonts w:ascii="Arial" w:eastAsia="Arial" w:hAnsi="Arial" w:cs="Arial"/>
          <w:b/>
          <w:bCs/>
        </w:rPr>
        <w:t xml:space="preserve"> a. </w:t>
      </w:r>
      <w:r>
        <w:rPr>
          <w:rFonts w:ascii="Arial" w:eastAsia="Arial" w:hAnsi="Arial" w:cs="Arial"/>
        </w:rPr>
        <w:t>Matemática y Ciencias Básicas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 w:rsidRPr="5AEE0979">
        <w:rPr>
          <w:rFonts w:ascii="Arial" w:eastAsia="Arial" w:hAnsi="Arial" w:cs="Arial"/>
          <w:b/>
          <w:bCs/>
        </w:rPr>
        <w:t>0</w:t>
      </w:r>
    </w:p>
    <w:p w14:paraId="09F8180D" w14:textId="77777777" w:rsidR="006117EA" w:rsidRDefault="0076124D">
      <w:pPr>
        <w:jc w:val="both"/>
      </w:pPr>
      <w:r w:rsidRPr="5AEE0979">
        <w:rPr>
          <w:rFonts w:ascii="Arial" w:eastAsia="Arial" w:hAnsi="Arial" w:cs="Arial"/>
          <w:b/>
          <w:bCs/>
        </w:rPr>
        <w:t xml:space="preserve">      b. </w:t>
      </w:r>
      <w:r>
        <w:rPr>
          <w:rFonts w:ascii="Arial" w:eastAsia="Arial" w:hAnsi="Arial" w:cs="Arial"/>
        </w:rPr>
        <w:t>Tópicos de Ingeniería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 w:rsidRPr="5AEE0979">
        <w:rPr>
          <w:rFonts w:ascii="Arial" w:eastAsia="Arial" w:hAnsi="Arial" w:cs="Arial"/>
          <w:b/>
          <w:bCs/>
        </w:rPr>
        <w:t>5</w:t>
      </w:r>
    </w:p>
    <w:p w14:paraId="14F97C12" w14:textId="77777777" w:rsidR="006117EA" w:rsidRDefault="0076124D">
      <w:pPr>
        <w:jc w:val="both"/>
      </w:pPr>
      <w:r w:rsidRPr="5AEE0979">
        <w:rPr>
          <w:rFonts w:ascii="Arial" w:eastAsia="Arial" w:hAnsi="Arial" w:cs="Arial"/>
          <w:b/>
          <w:bCs/>
        </w:rPr>
        <w:t xml:space="preserve">      c</w:t>
      </w:r>
      <w:r>
        <w:rPr>
          <w:rFonts w:ascii="Arial" w:eastAsia="Arial" w:hAnsi="Arial" w:cs="Arial"/>
        </w:rPr>
        <w:t>. Educación General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 w:rsidRPr="5AEE0979">
        <w:rPr>
          <w:rFonts w:ascii="Arial" w:eastAsia="Arial" w:hAnsi="Arial" w:cs="Arial"/>
          <w:b/>
          <w:bCs/>
        </w:rPr>
        <w:t>0</w:t>
      </w:r>
    </w:p>
    <w:p w14:paraId="59F068D2" w14:textId="77777777" w:rsidR="006117EA" w:rsidRDefault="006117EA">
      <w:pPr>
        <w:ind w:left="567"/>
        <w:jc w:val="both"/>
      </w:pPr>
    </w:p>
    <w:p w14:paraId="2CE4C62B" w14:textId="77777777" w:rsidR="006117EA" w:rsidRDefault="75B972A4" w:rsidP="75B972A4">
      <w:pPr>
        <w:widowControl w:val="0"/>
        <w:numPr>
          <w:ilvl w:val="0"/>
          <w:numId w:val="8"/>
        </w:numPr>
        <w:rPr>
          <w:rFonts w:ascii="Arial" w:eastAsia="Arial" w:hAnsi="Arial" w:cs="Arial"/>
        </w:rPr>
      </w:pPr>
      <w:r w:rsidRPr="75B972A4">
        <w:rPr>
          <w:rFonts w:ascii="Arial" w:eastAsia="Arial" w:hAnsi="Arial" w:cs="Arial"/>
          <w:b/>
          <w:bCs/>
        </w:rPr>
        <w:t>PROCEDIMIENTOS  DIDÁCTICOS</w:t>
      </w:r>
    </w:p>
    <w:p w14:paraId="531C0E3E" w14:textId="77777777" w:rsidR="006117EA" w:rsidRDefault="75B972A4">
      <w:pPr>
        <w:numPr>
          <w:ilvl w:val="0"/>
          <w:numId w:val="6"/>
        </w:numPr>
        <w:ind w:left="567" w:hanging="283"/>
        <w:jc w:val="both"/>
      </w:pPr>
      <w:r w:rsidRPr="75B972A4">
        <w:rPr>
          <w:rFonts w:ascii="Arial" w:eastAsia="Arial" w:hAnsi="Arial" w:cs="Arial"/>
          <w:b/>
          <w:bCs/>
        </w:rPr>
        <w:t>Método Expositivo – Interactivo.</w:t>
      </w:r>
      <w:r w:rsidRPr="75B972A4">
        <w:rPr>
          <w:rFonts w:ascii="Arial" w:eastAsia="Arial" w:hAnsi="Arial" w:cs="Arial"/>
        </w:rPr>
        <w:t xml:space="preserve"> Disertación docente, exposición del estudiante.</w:t>
      </w:r>
    </w:p>
    <w:p w14:paraId="0760CB56" w14:textId="77777777" w:rsidR="006117EA" w:rsidRDefault="75B972A4">
      <w:pPr>
        <w:numPr>
          <w:ilvl w:val="0"/>
          <w:numId w:val="6"/>
        </w:numPr>
        <w:ind w:left="567" w:hanging="283"/>
        <w:jc w:val="both"/>
      </w:pPr>
      <w:r w:rsidRPr="75B972A4">
        <w:rPr>
          <w:rFonts w:ascii="Arial" w:eastAsia="Arial" w:hAnsi="Arial" w:cs="Arial"/>
        </w:rPr>
        <w:t xml:space="preserve">Método de Discusión Guiada. Conducción del grupo para abordar situaciones y llegar a conclusiones y recomendaciones. </w:t>
      </w:r>
    </w:p>
    <w:p w14:paraId="22A335A2" w14:textId="77777777" w:rsidR="006117EA" w:rsidRDefault="75B972A4">
      <w:pPr>
        <w:numPr>
          <w:ilvl w:val="0"/>
          <w:numId w:val="6"/>
        </w:numPr>
        <w:ind w:left="567" w:hanging="283"/>
        <w:jc w:val="both"/>
      </w:pPr>
      <w:r w:rsidRPr="75B972A4">
        <w:rPr>
          <w:rFonts w:ascii="Arial" w:eastAsia="Arial" w:hAnsi="Arial" w:cs="Arial"/>
          <w:b/>
          <w:bCs/>
        </w:rPr>
        <w:t>Método de Demostración – Ejecución.</w:t>
      </w:r>
      <w:r w:rsidRPr="75B972A4">
        <w:rPr>
          <w:rFonts w:ascii="Arial" w:eastAsia="Arial" w:hAnsi="Arial" w:cs="Arial"/>
        </w:rPr>
        <w:t xml:space="preserve"> El docente ejecuta para demostrar cómo y con que se hace y el estudiante ejecuta, para demostrar que aprendió.</w:t>
      </w:r>
    </w:p>
    <w:p w14:paraId="0471D705" w14:textId="77777777" w:rsidR="006117EA" w:rsidRDefault="75B972A4">
      <w:pPr>
        <w:numPr>
          <w:ilvl w:val="0"/>
          <w:numId w:val="6"/>
        </w:numPr>
        <w:ind w:left="567" w:hanging="283"/>
        <w:jc w:val="both"/>
      </w:pPr>
      <w:r w:rsidRPr="75B972A4">
        <w:rPr>
          <w:rFonts w:ascii="Arial" w:eastAsia="Arial" w:hAnsi="Arial" w:cs="Arial"/>
          <w:b/>
          <w:bCs/>
        </w:rPr>
        <w:t>Método de aprendizaje colaborativo.</w:t>
      </w:r>
      <w:r w:rsidRPr="75B972A4">
        <w:rPr>
          <w:rFonts w:ascii="Arial" w:eastAsia="Arial" w:hAnsi="Arial" w:cs="Arial"/>
        </w:rPr>
        <w:t xml:space="preserve"> Los estudiantes trabajarán en equipo y aplicarán el conectivismo, enriqueciendo su conocimiento en base al intercambio de experiencias con los expertos en la comunidad virtual.</w:t>
      </w:r>
    </w:p>
    <w:p w14:paraId="546DB4A7" w14:textId="77777777" w:rsidR="006117EA" w:rsidRDefault="006117EA">
      <w:pPr>
        <w:ind w:left="567"/>
        <w:jc w:val="both"/>
      </w:pPr>
    </w:p>
    <w:p w14:paraId="3FDC30F6" w14:textId="77777777" w:rsidR="006117EA" w:rsidRDefault="75B972A4" w:rsidP="75B972A4">
      <w:pPr>
        <w:widowControl w:val="0"/>
        <w:numPr>
          <w:ilvl w:val="0"/>
          <w:numId w:val="8"/>
        </w:numPr>
        <w:rPr>
          <w:rFonts w:ascii="Arial" w:eastAsia="Arial" w:hAnsi="Arial" w:cs="Arial"/>
        </w:rPr>
      </w:pPr>
      <w:r w:rsidRPr="75B972A4">
        <w:rPr>
          <w:rFonts w:ascii="Arial" w:eastAsia="Arial" w:hAnsi="Arial" w:cs="Arial"/>
          <w:b/>
          <w:bCs/>
        </w:rPr>
        <w:t>MEDIOS Y MATERIALES</w:t>
      </w:r>
    </w:p>
    <w:p w14:paraId="7352D7BE" w14:textId="77777777" w:rsidR="006117EA" w:rsidRDefault="0831C69F">
      <w:pPr>
        <w:widowControl w:val="0"/>
        <w:ind w:left="426"/>
        <w:jc w:val="both"/>
      </w:pPr>
      <w:r w:rsidRPr="0831C69F">
        <w:rPr>
          <w:rFonts w:ascii="Arial" w:eastAsia="Arial" w:hAnsi="Arial" w:cs="Arial"/>
          <w:b/>
          <w:bCs/>
        </w:rPr>
        <w:t>Equipos:</w:t>
      </w:r>
      <w:r w:rsidRPr="0831C69F">
        <w:rPr>
          <w:rFonts w:ascii="Arial" w:eastAsia="Arial" w:hAnsi="Arial" w:cs="Arial"/>
        </w:rPr>
        <w:t xml:space="preserve"> Una computadora personal para el profesor y una computadora personal para cada estudiante del curso, ecram, proyector de multimedia.</w:t>
      </w:r>
    </w:p>
    <w:p w14:paraId="3323BC5B" w14:textId="77777777" w:rsidR="006117EA" w:rsidRDefault="75B972A4">
      <w:pPr>
        <w:widowControl w:val="0"/>
        <w:ind w:left="426"/>
        <w:jc w:val="both"/>
      </w:pPr>
      <w:r w:rsidRPr="75B972A4">
        <w:rPr>
          <w:rFonts w:ascii="Arial" w:eastAsia="Arial" w:hAnsi="Arial" w:cs="Arial"/>
          <w:b/>
          <w:bCs/>
        </w:rPr>
        <w:t>Materiales:</w:t>
      </w:r>
    </w:p>
    <w:p w14:paraId="47EC9B10" w14:textId="77777777" w:rsidR="006117EA" w:rsidRDefault="0831C69F">
      <w:pPr>
        <w:widowControl w:val="0"/>
        <w:numPr>
          <w:ilvl w:val="0"/>
          <w:numId w:val="4"/>
        </w:numPr>
        <w:ind w:left="709" w:hanging="283"/>
        <w:jc w:val="both"/>
      </w:pPr>
      <w:r w:rsidRPr="0831C69F">
        <w:rPr>
          <w:rFonts w:ascii="Arial" w:eastAsia="Arial" w:hAnsi="Arial" w:cs="Arial"/>
        </w:rPr>
        <w:t>Guía oficial para certificación ISTQB (Foundamentals).</w:t>
      </w:r>
    </w:p>
    <w:p w14:paraId="038BE0A0" w14:textId="77777777" w:rsidR="006117EA" w:rsidRDefault="0076124D">
      <w:pPr>
        <w:ind w:left="709"/>
        <w:jc w:val="both"/>
      </w:pPr>
      <w:r>
        <w:rPr>
          <w:rFonts w:ascii="Arial" w:eastAsia="Arial" w:hAnsi="Arial" w:cs="Arial"/>
        </w:rPr>
        <w:tab/>
      </w:r>
    </w:p>
    <w:p w14:paraId="75DE83AA" w14:textId="77777777" w:rsidR="006117EA" w:rsidRDefault="75B972A4" w:rsidP="75B972A4">
      <w:pPr>
        <w:widowControl w:val="0"/>
        <w:numPr>
          <w:ilvl w:val="0"/>
          <w:numId w:val="8"/>
        </w:numPr>
        <w:rPr>
          <w:rFonts w:ascii="Arial" w:eastAsia="Arial" w:hAnsi="Arial" w:cs="Arial"/>
        </w:rPr>
      </w:pPr>
      <w:r w:rsidRPr="75B972A4">
        <w:rPr>
          <w:rFonts w:ascii="Arial" w:eastAsia="Arial" w:hAnsi="Arial" w:cs="Arial"/>
          <w:b/>
          <w:bCs/>
        </w:rPr>
        <w:t>EVALUACIÓN</w:t>
      </w:r>
    </w:p>
    <w:p w14:paraId="40434A7B" w14:textId="77777777" w:rsidR="006117EA" w:rsidRDefault="75B972A4">
      <w:pPr>
        <w:ind w:firstLine="284"/>
      </w:pPr>
      <w:r w:rsidRPr="75B972A4">
        <w:rPr>
          <w:rFonts w:ascii="Arial" w:eastAsia="Arial" w:hAnsi="Arial" w:cs="Arial"/>
        </w:rPr>
        <w:t xml:space="preserve">  El promedio final de la asignatura se obtiene mediante la fórmula siguiente:</w:t>
      </w:r>
    </w:p>
    <w:p w14:paraId="1D3C7ED4" w14:textId="17673C99" w:rsidR="35F50EE3" w:rsidRDefault="35F50EE3" w:rsidP="35F50EE3">
      <w:pPr>
        <w:rPr>
          <w:rFonts w:ascii="Arial" w:eastAsia="Arial" w:hAnsi="Arial" w:cs="Arial"/>
          <w:b/>
          <w:bCs/>
          <w:sz w:val="22"/>
          <w:szCs w:val="22"/>
        </w:rPr>
      </w:pPr>
      <w:r w:rsidRPr="35F50EE3">
        <w:rPr>
          <w:rFonts w:ascii="Arial" w:eastAsia="Arial" w:hAnsi="Arial" w:cs="Arial"/>
          <w:b/>
          <w:bCs/>
          <w:sz w:val="22"/>
          <w:szCs w:val="22"/>
        </w:rPr>
        <w:t>PF = (2*PE+EP+EF)/4</w:t>
      </w:r>
    </w:p>
    <w:p w14:paraId="6EEDFA8E" w14:textId="6BBEE0FB" w:rsidR="35F50EE3" w:rsidRDefault="35F50EE3">
      <w:r w:rsidRPr="35F50EE3">
        <w:rPr>
          <w:rFonts w:ascii="Arial" w:eastAsia="Arial" w:hAnsi="Arial" w:cs="Arial"/>
          <w:b/>
          <w:bCs/>
          <w:sz w:val="22"/>
          <w:szCs w:val="22"/>
        </w:rPr>
        <w:t>PE = ( (P1+P2+P3+P4–MN)/3 + W1) /2</w:t>
      </w:r>
    </w:p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3BF83816" w14:paraId="519C5190" w14:textId="77777777" w:rsidTr="701BB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</w:tcPr>
          <w:p w14:paraId="06F3C67C" w14:textId="57942B5C" w:rsidR="3BF83816" w:rsidRDefault="3BF83816" w:rsidP="3BF83816">
            <w:pPr>
              <w:jc w:val="both"/>
            </w:pPr>
            <w:r w:rsidRPr="3BF83816">
              <w:rPr>
                <w:rFonts w:ascii="Arial" w:eastAsia="Arial" w:hAnsi="Arial" w:cs="Arial"/>
                <w:lang w:val="es"/>
              </w:rPr>
              <w:t xml:space="preserve">Donde: </w:t>
            </w:r>
          </w:p>
          <w:p w14:paraId="2479D625" w14:textId="193A4C6D" w:rsidR="3BF83816" w:rsidRDefault="3BF83816" w:rsidP="3BF83816">
            <w:pPr>
              <w:jc w:val="both"/>
            </w:pPr>
            <w:r w:rsidRPr="3BF83816">
              <w:rPr>
                <w:rFonts w:ascii="Arial" w:eastAsia="Arial" w:hAnsi="Arial" w:cs="Arial"/>
                <w:lang w:val="es"/>
              </w:rPr>
              <w:t xml:space="preserve">PF= Promedio final </w:t>
            </w:r>
          </w:p>
          <w:p w14:paraId="6256D1E9" w14:textId="77978CDC" w:rsidR="3BF83816" w:rsidRDefault="3BF83816" w:rsidP="3BF83816">
            <w:pPr>
              <w:jc w:val="both"/>
            </w:pPr>
            <w:r w:rsidRPr="3BF83816">
              <w:rPr>
                <w:rFonts w:ascii="Arial" w:eastAsia="Arial" w:hAnsi="Arial" w:cs="Arial"/>
                <w:lang w:val="es"/>
              </w:rPr>
              <w:t xml:space="preserve">PE= Promedio de evaluaciones  </w:t>
            </w:r>
          </w:p>
          <w:p w14:paraId="1EEF567A" w14:textId="3C369610" w:rsidR="3BF83816" w:rsidRDefault="3BF83816" w:rsidP="3BF83816">
            <w:pPr>
              <w:jc w:val="both"/>
            </w:pPr>
            <w:r w:rsidRPr="3BF83816">
              <w:rPr>
                <w:rFonts w:ascii="Arial" w:eastAsia="Arial" w:hAnsi="Arial" w:cs="Arial"/>
                <w:lang w:val="es"/>
              </w:rPr>
              <w:t xml:space="preserve">EP= Examen parcial </w:t>
            </w:r>
          </w:p>
          <w:p w14:paraId="7EC64289" w14:textId="6D239725" w:rsidR="3BF83816" w:rsidRDefault="3BF83816" w:rsidP="3BF83816">
            <w:pPr>
              <w:jc w:val="both"/>
            </w:pPr>
            <w:r w:rsidRPr="3BF83816">
              <w:rPr>
                <w:rFonts w:ascii="Arial" w:eastAsia="Arial" w:hAnsi="Arial" w:cs="Arial"/>
                <w:lang w:val="es"/>
              </w:rPr>
              <w:t xml:space="preserve">EF=Examen final </w:t>
            </w:r>
          </w:p>
        </w:tc>
        <w:tc>
          <w:tcPr>
            <w:tcW w:w="4536" w:type="dxa"/>
          </w:tcPr>
          <w:p w14:paraId="3D978999" w14:textId="0A7521BB" w:rsidR="3BF83816" w:rsidRDefault="3BF83816" w:rsidP="3BF8381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BF83816">
              <w:rPr>
                <w:rFonts w:ascii="Arial" w:eastAsia="Arial" w:hAnsi="Arial" w:cs="Arial"/>
                <w:lang w:val="es"/>
              </w:rPr>
              <w:t xml:space="preserve">  Donde: </w:t>
            </w:r>
          </w:p>
          <w:p w14:paraId="74C422EA" w14:textId="2260D289" w:rsidR="3BF83816" w:rsidRDefault="701BBBCE" w:rsidP="3BF8381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01BBBCE">
              <w:rPr>
                <w:rFonts w:ascii="Arial" w:eastAsia="Arial" w:hAnsi="Arial" w:cs="Arial"/>
                <w:lang w:val="es"/>
              </w:rPr>
              <w:t xml:space="preserve">W1          = Trabajo.  </w:t>
            </w:r>
          </w:p>
          <w:p w14:paraId="4C7B6180" w14:textId="0A65D1CC" w:rsidR="3BF83816" w:rsidRDefault="35F50EE3" w:rsidP="35F50EE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 w:val="0"/>
                <w:bCs w:val="0"/>
                <w:lang w:val="es"/>
              </w:rPr>
            </w:pPr>
            <w:r w:rsidRPr="35F50EE3">
              <w:rPr>
                <w:rFonts w:ascii="Arial" w:eastAsia="Arial" w:hAnsi="Arial" w:cs="Arial"/>
                <w:lang w:val="es"/>
              </w:rPr>
              <w:t>P1 - P4   = Evaluaciones</w:t>
            </w:r>
          </w:p>
          <w:p w14:paraId="76FB0551" w14:textId="4D65447C" w:rsidR="3BF83816" w:rsidRDefault="701BBBCE" w:rsidP="3BF8381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701BBBCE">
              <w:rPr>
                <w:rFonts w:ascii="Arial" w:eastAsia="Arial" w:hAnsi="Arial" w:cs="Arial"/>
                <w:lang w:val="es"/>
              </w:rPr>
              <w:t>MN         = Menor nota</w:t>
            </w:r>
          </w:p>
          <w:p w14:paraId="57A059D0" w14:textId="4068A739" w:rsidR="3BF83816" w:rsidRDefault="3BF83816" w:rsidP="3BF8381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BF83816">
              <w:rPr>
                <w:rFonts w:ascii="Arial" w:eastAsia="Arial" w:hAnsi="Arial" w:cs="Arial"/>
                <w:lang w:val="es"/>
              </w:rPr>
              <w:t xml:space="preserve"> </w:t>
            </w:r>
          </w:p>
        </w:tc>
      </w:tr>
    </w:tbl>
    <w:tbl>
      <w:tblPr>
        <w:tblStyle w:val="a2"/>
        <w:tblW w:w="7232" w:type="dxa"/>
        <w:tblInd w:w="277" w:type="dxa"/>
        <w:tblLayout w:type="fixed"/>
        <w:tblLook w:val="0400" w:firstRow="0" w:lastRow="0" w:firstColumn="0" w:lastColumn="0" w:noHBand="0" w:noVBand="1"/>
      </w:tblPr>
      <w:tblGrid>
        <w:gridCol w:w="4108"/>
        <w:gridCol w:w="3124"/>
      </w:tblGrid>
      <w:tr w:rsidR="006117EA" w14:paraId="016906D2" w14:textId="77777777" w:rsidTr="3BF83816">
        <w:tc>
          <w:tcPr>
            <w:tcW w:w="4108" w:type="dxa"/>
          </w:tcPr>
          <w:p w14:paraId="2A258C65" w14:textId="0A953EFC" w:rsidR="006117EA" w:rsidRDefault="006117EA" w:rsidP="3BF83816">
            <w:pPr>
              <w:widowControl w:val="0"/>
              <w:ind w:left="459" w:hanging="459"/>
              <w:rPr>
                <w:rFonts w:ascii="Arial" w:eastAsia="Arial" w:hAnsi="Arial" w:cs="Arial"/>
              </w:rPr>
            </w:pPr>
          </w:p>
        </w:tc>
        <w:tc>
          <w:tcPr>
            <w:tcW w:w="3124" w:type="dxa"/>
          </w:tcPr>
          <w:p w14:paraId="2965EE2B" w14:textId="531AE645" w:rsidR="006117EA" w:rsidRDefault="006117EA">
            <w:pPr>
              <w:widowControl w:val="0"/>
            </w:pPr>
          </w:p>
        </w:tc>
      </w:tr>
      <w:tr w:rsidR="006117EA" w14:paraId="79C0A7FC" w14:textId="77777777" w:rsidTr="3BF83816">
        <w:tc>
          <w:tcPr>
            <w:tcW w:w="4108" w:type="dxa"/>
          </w:tcPr>
          <w:p w14:paraId="3BE849DA" w14:textId="425E4B80" w:rsidR="006117EA" w:rsidRDefault="006117EA" w:rsidP="3BF83816">
            <w:pPr>
              <w:widowControl w:val="0"/>
              <w:ind w:left="459" w:hanging="459"/>
              <w:rPr>
                <w:rFonts w:ascii="Arial" w:eastAsia="Arial" w:hAnsi="Arial" w:cs="Arial"/>
              </w:rPr>
            </w:pPr>
          </w:p>
        </w:tc>
        <w:tc>
          <w:tcPr>
            <w:tcW w:w="3124" w:type="dxa"/>
          </w:tcPr>
          <w:p w14:paraId="011ED866" w14:textId="6A95F8C1" w:rsidR="006117EA" w:rsidRDefault="006117EA" w:rsidP="3BF83816">
            <w:pPr>
              <w:widowControl w:val="0"/>
              <w:rPr>
                <w:rFonts w:ascii="Arial" w:eastAsia="Arial" w:hAnsi="Arial" w:cs="Arial"/>
              </w:rPr>
            </w:pPr>
          </w:p>
        </w:tc>
      </w:tr>
    </w:tbl>
    <w:p w14:paraId="20F08FD3" w14:textId="77777777" w:rsidR="00E60017" w:rsidRDefault="75B972A4" w:rsidP="00E60017">
      <w:pPr>
        <w:jc w:val="both"/>
      </w:pPr>
      <w:r w:rsidRPr="75B972A4">
        <w:rPr>
          <w:rFonts w:ascii="Arial" w:eastAsia="Arial" w:hAnsi="Arial" w:cs="Arial"/>
          <w:b/>
          <w:bCs/>
        </w:rPr>
        <w:t>XII. APORTE DEL CURSO AL LOGRO DE LOS RESULTADOS DEL ESTUDIANTE</w:t>
      </w:r>
    </w:p>
    <w:p w14:paraId="47CA4308" w14:textId="77777777" w:rsidR="00E60017" w:rsidRDefault="00E60017" w:rsidP="00E60017"/>
    <w:p w14:paraId="357A5848" w14:textId="77777777" w:rsidR="00E60017" w:rsidRDefault="0831C69F" w:rsidP="00E60017">
      <w:pPr>
        <w:ind w:left="284"/>
        <w:jc w:val="both"/>
      </w:pPr>
      <w:r w:rsidRPr="0831C69F">
        <w:rPr>
          <w:rFonts w:ascii="Arial" w:eastAsia="Arial" w:hAnsi="Arial" w:cs="Arial"/>
        </w:rPr>
        <w:t xml:space="preserve">El aporte del curso al logro de los Resultados del Estudiante (Student Outcomes) en la formación del graduado en Ingeniería de Computación y Sistemas, se establece en la tabla siguiente: </w:t>
      </w:r>
    </w:p>
    <w:p w14:paraId="31999BD9" w14:textId="77777777" w:rsidR="00E60017" w:rsidRDefault="00E60017" w:rsidP="00E60017">
      <w:pPr>
        <w:jc w:val="both"/>
      </w:pPr>
    </w:p>
    <w:p w14:paraId="6CFC9791" w14:textId="77777777" w:rsidR="00E60017" w:rsidRDefault="75B972A4" w:rsidP="75B972A4">
      <w:pPr>
        <w:ind w:left="567"/>
        <w:jc w:val="both"/>
        <w:rPr>
          <w:rFonts w:ascii="Arial" w:eastAsia="Arial" w:hAnsi="Arial" w:cs="Arial"/>
        </w:rPr>
      </w:pPr>
      <w:r w:rsidRPr="75B972A4">
        <w:rPr>
          <w:rFonts w:ascii="Arial" w:eastAsia="Arial" w:hAnsi="Arial" w:cs="Arial"/>
          <w:b/>
          <w:bCs/>
        </w:rPr>
        <w:t>K</w:t>
      </w:r>
      <w:r w:rsidRPr="75B972A4">
        <w:rPr>
          <w:rFonts w:ascii="Arial" w:eastAsia="Arial" w:hAnsi="Arial" w:cs="Arial"/>
        </w:rPr>
        <w:t xml:space="preserve"> = clave        </w:t>
      </w:r>
      <w:r w:rsidRPr="75B972A4">
        <w:rPr>
          <w:rFonts w:ascii="Arial" w:eastAsia="Arial" w:hAnsi="Arial" w:cs="Arial"/>
          <w:b/>
          <w:bCs/>
        </w:rPr>
        <w:t>R</w:t>
      </w:r>
      <w:r w:rsidRPr="75B972A4">
        <w:rPr>
          <w:rFonts w:ascii="Arial" w:eastAsia="Arial" w:hAnsi="Arial" w:cs="Arial"/>
        </w:rPr>
        <w:t xml:space="preserve"> = relacionado        </w:t>
      </w:r>
      <w:r w:rsidRPr="75B972A4">
        <w:rPr>
          <w:rFonts w:ascii="Arial" w:eastAsia="Arial" w:hAnsi="Arial" w:cs="Arial"/>
          <w:b/>
          <w:bCs/>
        </w:rPr>
        <w:t>Recuadro vacío</w:t>
      </w:r>
      <w:r w:rsidRPr="75B972A4">
        <w:rPr>
          <w:rFonts w:ascii="Arial" w:eastAsia="Arial" w:hAnsi="Arial" w:cs="Arial"/>
        </w:rPr>
        <w:t xml:space="preserve"> = no aplica</w:t>
      </w:r>
    </w:p>
    <w:p w14:paraId="314F774F" w14:textId="77777777" w:rsidR="00E60017" w:rsidRDefault="00E60017" w:rsidP="00E60017">
      <w:pPr>
        <w:ind w:left="567"/>
        <w:jc w:val="both"/>
      </w:pP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"/>
        <w:gridCol w:w="8221"/>
        <w:gridCol w:w="567"/>
      </w:tblGrid>
      <w:tr w:rsidR="00E60017" w:rsidRPr="00E534CA" w14:paraId="1F30440B" w14:textId="77777777" w:rsidTr="75B972A4">
        <w:trPr>
          <w:trHeight w:val="397"/>
          <w:jc w:val="center"/>
        </w:trPr>
        <w:tc>
          <w:tcPr>
            <w:tcW w:w="421" w:type="dxa"/>
          </w:tcPr>
          <w:p w14:paraId="50A0DF40" w14:textId="77777777" w:rsidR="00E60017" w:rsidRPr="00E534CA" w:rsidRDefault="75B972A4" w:rsidP="75B972A4">
            <w:pPr>
              <w:jc w:val="center"/>
              <w:rPr>
                <w:rFonts w:ascii="Arial" w:eastAsia="Arial" w:hAnsi="Arial" w:cs="Arial"/>
              </w:rPr>
            </w:pPr>
            <w:r w:rsidRPr="75B972A4">
              <w:rPr>
                <w:rFonts w:ascii="Arial" w:eastAsia="Arial" w:hAnsi="Arial" w:cs="Arial"/>
              </w:rPr>
              <w:t>a.</w:t>
            </w:r>
          </w:p>
        </w:tc>
        <w:tc>
          <w:tcPr>
            <w:tcW w:w="8221" w:type="dxa"/>
            <w:vAlign w:val="center"/>
          </w:tcPr>
          <w:p w14:paraId="46A17404" w14:textId="77777777" w:rsidR="00E60017" w:rsidRPr="00E534CA" w:rsidRDefault="75B972A4" w:rsidP="75B972A4">
            <w:pPr>
              <w:jc w:val="both"/>
              <w:rPr>
                <w:rFonts w:ascii="Arial" w:eastAsia="Arial" w:hAnsi="Arial" w:cs="Arial"/>
              </w:rPr>
            </w:pPr>
            <w:r w:rsidRPr="75B972A4">
              <w:rPr>
                <w:rFonts w:ascii="Arial" w:eastAsia="Arial" w:hAnsi="Arial" w:cs="Arial"/>
              </w:rPr>
              <w:t>Habilidad para aplicar conocimientos de computación y matemáticas apropiadas para los resultados del estudiante y las disciplinas enseñadas.</w:t>
            </w:r>
          </w:p>
        </w:tc>
        <w:tc>
          <w:tcPr>
            <w:tcW w:w="567" w:type="dxa"/>
            <w:vAlign w:val="center"/>
          </w:tcPr>
          <w:p w14:paraId="3AEC8828" w14:textId="77777777" w:rsidR="00E60017" w:rsidRPr="00E534CA" w:rsidRDefault="00E60017" w:rsidP="00290E7A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E60017" w:rsidRPr="00E534CA" w14:paraId="68C84E69" w14:textId="77777777" w:rsidTr="75B972A4">
        <w:trPr>
          <w:trHeight w:val="397"/>
          <w:jc w:val="center"/>
        </w:trPr>
        <w:tc>
          <w:tcPr>
            <w:tcW w:w="421" w:type="dxa"/>
          </w:tcPr>
          <w:p w14:paraId="19AF27D9" w14:textId="77777777" w:rsidR="00E60017" w:rsidRPr="00E534CA" w:rsidRDefault="75B972A4" w:rsidP="75B972A4">
            <w:pPr>
              <w:jc w:val="center"/>
              <w:rPr>
                <w:rFonts w:ascii="Arial" w:eastAsia="Arial" w:hAnsi="Arial" w:cs="Arial"/>
              </w:rPr>
            </w:pPr>
            <w:r w:rsidRPr="75B972A4">
              <w:rPr>
                <w:rFonts w:ascii="Arial" w:eastAsia="Arial" w:hAnsi="Arial" w:cs="Arial"/>
              </w:rPr>
              <w:t>b.</w:t>
            </w:r>
          </w:p>
        </w:tc>
        <w:tc>
          <w:tcPr>
            <w:tcW w:w="8221" w:type="dxa"/>
            <w:vAlign w:val="center"/>
          </w:tcPr>
          <w:p w14:paraId="6F987F1B" w14:textId="77777777" w:rsidR="00E60017" w:rsidRPr="00E534CA" w:rsidRDefault="75B972A4" w:rsidP="75B972A4">
            <w:pPr>
              <w:jc w:val="both"/>
              <w:rPr>
                <w:rFonts w:ascii="Arial" w:eastAsia="Arial" w:hAnsi="Arial" w:cs="Arial"/>
              </w:rPr>
            </w:pPr>
            <w:r w:rsidRPr="75B972A4">
              <w:rPr>
                <w:rFonts w:ascii="Arial" w:eastAsia="Arial" w:hAnsi="Arial" w:cs="Arial"/>
              </w:rPr>
              <w:t>Habilidad para analizar un problema e identificar y definir los requerimientos apropiados para su solución.</w:t>
            </w:r>
          </w:p>
        </w:tc>
        <w:tc>
          <w:tcPr>
            <w:tcW w:w="567" w:type="dxa"/>
            <w:vAlign w:val="center"/>
          </w:tcPr>
          <w:p w14:paraId="48510F64" w14:textId="62542DDE" w:rsidR="00E60017" w:rsidRPr="00E534CA" w:rsidRDefault="75B972A4" w:rsidP="75B972A4">
            <w:pPr>
              <w:jc w:val="center"/>
              <w:rPr>
                <w:rFonts w:ascii="Arial" w:eastAsia="Arial" w:hAnsi="Arial" w:cs="Arial"/>
              </w:rPr>
            </w:pPr>
            <w:r w:rsidRPr="75B972A4">
              <w:rPr>
                <w:rFonts w:ascii="Arial" w:eastAsia="Arial" w:hAnsi="Arial" w:cs="Arial"/>
              </w:rPr>
              <w:t>K</w:t>
            </w:r>
          </w:p>
        </w:tc>
      </w:tr>
      <w:tr w:rsidR="00E60017" w:rsidRPr="00E534CA" w14:paraId="54233BA2" w14:textId="77777777" w:rsidTr="75B972A4">
        <w:trPr>
          <w:trHeight w:val="397"/>
          <w:jc w:val="center"/>
        </w:trPr>
        <w:tc>
          <w:tcPr>
            <w:tcW w:w="421" w:type="dxa"/>
          </w:tcPr>
          <w:p w14:paraId="6774FF3D" w14:textId="77777777" w:rsidR="00E60017" w:rsidRPr="00E534CA" w:rsidRDefault="75B972A4" w:rsidP="75B972A4">
            <w:pPr>
              <w:jc w:val="center"/>
              <w:rPr>
                <w:rFonts w:ascii="Arial" w:eastAsia="Arial" w:hAnsi="Arial" w:cs="Arial"/>
              </w:rPr>
            </w:pPr>
            <w:r w:rsidRPr="75B972A4">
              <w:rPr>
                <w:rFonts w:ascii="Arial" w:eastAsia="Arial" w:hAnsi="Arial" w:cs="Arial"/>
              </w:rPr>
              <w:t>c.</w:t>
            </w:r>
          </w:p>
        </w:tc>
        <w:tc>
          <w:tcPr>
            <w:tcW w:w="8221" w:type="dxa"/>
            <w:vAlign w:val="center"/>
          </w:tcPr>
          <w:p w14:paraId="0E70B2FC" w14:textId="77777777" w:rsidR="00E60017" w:rsidRPr="00E534CA" w:rsidRDefault="75B972A4" w:rsidP="75B972A4">
            <w:pPr>
              <w:jc w:val="both"/>
              <w:rPr>
                <w:rFonts w:ascii="Arial" w:eastAsia="Arial" w:hAnsi="Arial" w:cs="Arial"/>
              </w:rPr>
            </w:pPr>
            <w:r w:rsidRPr="75B972A4">
              <w:rPr>
                <w:rFonts w:ascii="Arial" w:eastAsia="Arial" w:hAnsi="Arial" w:cs="Arial"/>
              </w:rPr>
              <w:t>Habilidad para diseñar, implementar y evaluar un sistema basado en computadoras, procesos, componentes o programa que satisfagan las necesidades requeridas.</w:t>
            </w:r>
          </w:p>
        </w:tc>
        <w:tc>
          <w:tcPr>
            <w:tcW w:w="567" w:type="dxa"/>
            <w:vAlign w:val="center"/>
          </w:tcPr>
          <w:p w14:paraId="148F2FA3" w14:textId="77777777" w:rsidR="00E60017" w:rsidRPr="00E534CA" w:rsidRDefault="00E60017" w:rsidP="00290E7A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E60017" w:rsidRPr="00E534CA" w14:paraId="2016E651" w14:textId="77777777" w:rsidTr="75B972A4">
        <w:trPr>
          <w:trHeight w:val="397"/>
          <w:jc w:val="center"/>
        </w:trPr>
        <w:tc>
          <w:tcPr>
            <w:tcW w:w="421" w:type="dxa"/>
          </w:tcPr>
          <w:p w14:paraId="66B39143" w14:textId="77777777" w:rsidR="00E60017" w:rsidRPr="00E534CA" w:rsidRDefault="75B972A4" w:rsidP="75B972A4">
            <w:pPr>
              <w:jc w:val="center"/>
              <w:rPr>
                <w:rFonts w:ascii="Arial" w:eastAsia="Arial" w:hAnsi="Arial" w:cs="Arial"/>
              </w:rPr>
            </w:pPr>
            <w:r w:rsidRPr="75B972A4">
              <w:rPr>
                <w:rFonts w:ascii="Arial" w:eastAsia="Arial" w:hAnsi="Arial" w:cs="Arial"/>
              </w:rPr>
              <w:t>d.</w:t>
            </w:r>
          </w:p>
        </w:tc>
        <w:tc>
          <w:tcPr>
            <w:tcW w:w="8221" w:type="dxa"/>
            <w:vAlign w:val="center"/>
          </w:tcPr>
          <w:p w14:paraId="11D8A843" w14:textId="77777777" w:rsidR="00E60017" w:rsidRPr="00E534CA" w:rsidRDefault="75B972A4" w:rsidP="75B972A4">
            <w:pPr>
              <w:jc w:val="both"/>
              <w:rPr>
                <w:rFonts w:ascii="Arial" w:eastAsia="Arial" w:hAnsi="Arial" w:cs="Arial"/>
              </w:rPr>
            </w:pPr>
            <w:r w:rsidRPr="75B972A4">
              <w:rPr>
                <w:rFonts w:ascii="Arial" w:eastAsia="Arial" w:hAnsi="Arial" w:cs="Arial"/>
              </w:rPr>
              <w:t>Habilidad para trabajar con efectividad en equipos para lograr una meta común.</w:t>
            </w:r>
          </w:p>
        </w:tc>
        <w:tc>
          <w:tcPr>
            <w:tcW w:w="567" w:type="dxa"/>
            <w:vAlign w:val="center"/>
          </w:tcPr>
          <w:p w14:paraId="3FBBBB8D" w14:textId="2D586BA3" w:rsidR="00E60017" w:rsidRPr="00E534CA" w:rsidRDefault="75B972A4" w:rsidP="75B972A4">
            <w:pPr>
              <w:jc w:val="center"/>
              <w:rPr>
                <w:rFonts w:ascii="Arial" w:eastAsia="Arial" w:hAnsi="Arial" w:cs="Arial"/>
              </w:rPr>
            </w:pPr>
            <w:r w:rsidRPr="75B972A4">
              <w:rPr>
                <w:rFonts w:ascii="Arial" w:eastAsia="Arial" w:hAnsi="Arial" w:cs="Arial"/>
              </w:rPr>
              <w:t>R</w:t>
            </w:r>
          </w:p>
        </w:tc>
      </w:tr>
      <w:tr w:rsidR="00E60017" w:rsidRPr="002A0D53" w14:paraId="09CBC550" w14:textId="77777777" w:rsidTr="75B972A4">
        <w:trPr>
          <w:trHeight w:val="397"/>
          <w:jc w:val="center"/>
        </w:trPr>
        <w:tc>
          <w:tcPr>
            <w:tcW w:w="421" w:type="dxa"/>
          </w:tcPr>
          <w:p w14:paraId="298E7FF4" w14:textId="77777777" w:rsidR="00E60017" w:rsidRPr="00E534CA" w:rsidRDefault="75B972A4" w:rsidP="75B972A4">
            <w:pPr>
              <w:ind w:left="227" w:hanging="227"/>
              <w:jc w:val="both"/>
              <w:rPr>
                <w:rFonts w:ascii="Arial" w:eastAsia="Arial" w:hAnsi="Arial" w:cs="Arial"/>
              </w:rPr>
            </w:pPr>
            <w:r w:rsidRPr="75B972A4">
              <w:rPr>
                <w:rFonts w:ascii="Arial" w:eastAsia="Arial" w:hAnsi="Arial" w:cs="Arial"/>
              </w:rPr>
              <w:t>e.</w:t>
            </w:r>
          </w:p>
        </w:tc>
        <w:tc>
          <w:tcPr>
            <w:tcW w:w="8221" w:type="dxa"/>
            <w:vAlign w:val="center"/>
          </w:tcPr>
          <w:p w14:paraId="5ACF74E7" w14:textId="77777777" w:rsidR="00E60017" w:rsidRPr="00E534CA" w:rsidRDefault="75B972A4" w:rsidP="75B972A4">
            <w:pPr>
              <w:jc w:val="both"/>
              <w:rPr>
                <w:rFonts w:ascii="Arial" w:eastAsia="Arial" w:hAnsi="Arial" w:cs="Arial"/>
              </w:rPr>
            </w:pPr>
            <w:r w:rsidRPr="75B972A4">
              <w:rPr>
                <w:rFonts w:ascii="Arial" w:eastAsia="Arial" w:hAnsi="Arial" w:cs="Arial"/>
              </w:rPr>
              <w:t>Comprensión de los aspectos y las responsabilidades profesional, ética, legal, de seguridad y social.</w:t>
            </w:r>
          </w:p>
        </w:tc>
        <w:tc>
          <w:tcPr>
            <w:tcW w:w="567" w:type="dxa"/>
            <w:vAlign w:val="center"/>
          </w:tcPr>
          <w:p w14:paraId="63C4A3C6" w14:textId="77777777" w:rsidR="00E60017" w:rsidRPr="00E534CA" w:rsidRDefault="00E60017" w:rsidP="00290E7A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E60017" w:rsidRPr="002A0D53" w14:paraId="7F5C9698" w14:textId="77777777" w:rsidTr="75B972A4">
        <w:trPr>
          <w:trHeight w:val="210"/>
          <w:jc w:val="center"/>
        </w:trPr>
        <w:tc>
          <w:tcPr>
            <w:tcW w:w="421" w:type="dxa"/>
          </w:tcPr>
          <w:p w14:paraId="695D547E" w14:textId="77777777" w:rsidR="00E60017" w:rsidRPr="00E534CA" w:rsidRDefault="75B972A4" w:rsidP="75B972A4">
            <w:pPr>
              <w:jc w:val="center"/>
              <w:rPr>
                <w:rFonts w:ascii="Arial" w:eastAsia="Arial" w:hAnsi="Arial" w:cs="Arial"/>
              </w:rPr>
            </w:pPr>
            <w:r w:rsidRPr="75B972A4">
              <w:rPr>
                <w:rFonts w:ascii="Arial" w:eastAsia="Arial" w:hAnsi="Arial" w:cs="Arial"/>
              </w:rPr>
              <w:t>f.</w:t>
            </w:r>
          </w:p>
        </w:tc>
        <w:tc>
          <w:tcPr>
            <w:tcW w:w="8221" w:type="dxa"/>
            <w:vAlign w:val="center"/>
          </w:tcPr>
          <w:p w14:paraId="3C7F5C16" w14:textId="77777777" w:rsidR="00E60017" w:rsidRPr="00E534CA" w:rsidRDefault="75B972A4" w:rsidP="75B972A4">
            <w:pPr>
              <w:jc w:val="both"/>
              <w:rPr>
                <w:rFonts w:ascii="Arial" w:eastAsia="Arial" w:hAnsi="Arial" w:cs="Arial"/>
              </w:rPr>
            </w:pPr>
            <w:r w:rsidRPr="75B972A4">
              <w:rPr>
                <w:rFonts w:ascii="Arial" w:eastAsia="Arial" w:hAnsi="Arial" w:cs="Arial"/>
              </w:rPr>
              <w:t>Habilidad para comunicarse con efectividad con un rango de audiencias.</w:t>
            </w:r>
          </w:p>
        </w:tc>
        <w:tc>
          <w:tcPr>
            <w:tcW w:w="567" w:type="dxa"/>
            <w:vAlign w:val="center"/>
          </w:tcPr>
          <w:p w14:paraId="7CFC8A8F" w14:textId="34260948" w:rsidR="00E60017" w:rsidRPr="00E534CA" w:rsidRDefault="75B972A4" w:rsidP="75B972A4">
            <w:pPr>
              <w:jc w:val="center"/>
              <w:rPr>
                <w:rFonts w:ascii="Arial" w:eastAsia="Arial" w:hAnsi="Arial" w:cs="Arial"/>
              </w:rPr>
            </w:pPr>
            <w:r w:rsidRPr="75B972A4">
              <w:rPr>
                <w:rFonts w:ascii="Arial" w:eastAsia="Arial" w:hAnsi="Arial" w:cs="Arial"/>
              </w:rPr>
              <w:t>R</w:t>
            </w:r>
          </w:p>
        </w:tc>
      </w:tr>
      <w:tr w:rsidR="00E60017" w:rsidRPr="002A0D53" w14:paraId="44E0C35D" w14:textId="77777777" w:rsidTr="75B972A4">
        <w:trPr>
          <w:trHeight w:val="397"/>
          <w:jc w:val="center"/>
        </w:trPr>
        <w:tc>
          <w:tcPr>
            <w:tcW w:w="421" w:type="dxa"/>
          </w:tcPr>
          <w:p w14:paraId="1E0A2ECC" w14:textId="77777777" w:rsidR="00E60017" w:rsidRPr="00E534CA" w:rsidRDefault="75B972A4" w:rsidP="75B972A4">
            <w:pPr>
              <w:jc w:val="center"/>
              <w:rPr>
                <w:rFonts w:ascii="Arial" w:eastAsia="Arial" w:hAnsi="Arial" w:cs="Arial"/>
              </w:rPr>
            </w:pPr>
            <w:r w:rsidRPr="75B972A4">
              <w:rPr>
                <w:rFonts w:ascii="Arial" w:eastAsia="Arial" w:hAnsi="Arial" w:cs="Arial"/>
              </w:rPr>
              <w:t>g.</w:t>
            </w:r>
          </w:p>
        </w:tc>
        <w:tc>
          <w:tcPr>
            <w:tcW w:w="8221" w:type="dxa"/>
            <w:vAlign w:val="center"/>
          </w:tcPr>
          <w:p w14:paraId="07B1F90B" w14:textId="77777777" w:rsidR="00E60017" w:rsidRPr="00E534CA" w:rsidRDefault="75B972A4" w:rsidP="75B972A4">
            <w:pPr>
              <w:jc w:val="both"/>
              <w:rPr>
                <w:rFonts w:ascii="Arial" w:eastAsia="Arial" w:hAnsi="Arial" w:cs="Arial"/>
              </w:rPr>
            </w:pPr>
            <w:r w:rsidRPr="75B972A4">
              <w:rPr>
                <w:rFonts w:ascii="Arial" w:eastAsia="Arial" w:hAnsi="Arial" w:cs="Arial"/>
              </w:rPr>
              <w:t>Habilidad para analizar el impacto local y global de la computación en los individuos, organizaciones y la sociedad.</w:t>
            </w:r>
          </w:p>
        </w:tc>
        <w:tc>
          <w:tcPr>
            <w:tcW w:w="567" w:type="dxa"/>
            <w:vAlign w:val="center"/>
          </w:tcPr>
          <w:p w14:paraId="51ABBF8F" w14:textId="77777777" w:rsidR="00E60017" w:rsidRPr="00E534CA" w:rsidRDefault="00E60017" w:rsidP="00290E7A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E60017" w:rsidRPr="002A0D53" w14:paraId="6CCDD496" w14:textId="77777777" w:rsidTr="75B972A4">
        <w:trPr>
          <w:trHeight w:val="397"/>
          <w:jc w:val="center"/>
        </w:trPr>
        <w:tc>
          <w:tcPr>
            <w:tcW w:w="421" w:type="dxa"/>
          </w:tcPr>
          <w:p w14:paraId="7DB3AEA2" w14:textId="77777777" w:rsidR="00E60017" w:rsidRPr="00E534CA" w:rsidRDefault="75B972A4" w:rsidP="75B972A4">
            <w:pPr>
              <w:jc w:val="center"/>
              <w:rPr>
                <w:rFonts w:ascii="Arial" w:eastAsia="Arial" w:hAnsi="Arial" w:cs="Arial"/>
              </w:rPr>
            </w:pPr>
            <w:r w:rsidRPr="75B972A4">
              <w:rPr>
                <w:rFonts w:ascii="Arial" w:eastAsia="Arial" w:hAnsi="Arial" w:cs="Arial"/>
              </w:rPr>
              <w:t>h.</w:t>
            </w:r>
          </w:p>
        </w:tc>
        <w:tc>
          <w:tcPr>
            <w:tcW w:w="8221" w:type="dxa"/>
            <w:vAlign w:val="center"/>
          </w:tcPr>
          <w:p w14:paraId="713F739C" w14:textId="77777777" w:rsidR="00E60017" w:rsidRPr="00E534CA" w:rsidRDefault="75B972A4" w:rsidP="75B972A4">
            <w:pPr>
              <w:jc w:val="both"/>
              <w:rPr>
                <w:rFonts w:ascii="Arial" w:eastAsia="Arial" w:hAnsi="Arial" w:cs="Arial"/>
              </w:rPr>
            </w:pPr>
            <w:r w:rsidRPr="75B972A4">
              <w:rPr>
                <w:rFonts w:ascii="Arial" w:eastAsia="Arial" w:hAnsi="Arial" w:cs="Arial"/>
              </w:rPr>
              <w:t>Reconocer la necesidad y tener la habilidad para comprometerse a un continuo desarrollo profesional.</w:t>
            </w:r>
          </w:p>
        </w:tc>
        <w:tc>
          <w:tcPr>
            <w:tcW w:w="567" w:type="dxa"/>
            <w:vAlign w:val="center"/>
          </w:tcPr>
          <w:p w14:paraId="2A432421" w14:textId="77777777" w:rsidR="00E60017" w:rsidRPr="00E534CA" w:rsidRDefault="00E60017" w:rsidP="00290E7A">
            <w:pPr>
              <w:jc w:val="center"/>
              <w:rPr>
                <w:rFonts w:ascii="Arial" w:hAnsi="Arial" w:cs="Arial"/>
                <w:iCs/>
              </w:rPr>
            </w:pPr>
          </w:p>
        </w:tc>
      </w:tr>
      <w:tr w:rsidR="00E60017" w:rsidRPr="002A0D53" w14:paraId="2BB8256E" w14:textId="77777777" w:rsidTr="75B972A4">
        <w:trPr>
          <w:trHeight w:val="397"/>
          <w:jc w:val="center"/>
        </w:trPr>
        <w:tc>
          <w:tcPr>
            <w:tcW w:w="421" w:type="dxa"/>
          </w:tcPr>
          <w:p w14:paraId="2F616D16" w14:textId="77777777" w:rsidR="00E60017" w:rsidRPr="00E534CA" w:rsidRDefault="75B972A4" w:rsidP="75B972A4">
            <w:pPr>
              <w:jc w:val="center"/>
              <w:rPr>
                <w:rFonts w:ascii="Arial" w:eastAsia="Arial" w:hAnsi="Arial" w:cs="Arial"/>
              </w:rPr>
            </w:pPr>
            <w:r w:rsidRPr="75B972A4">
              <w:rPr>
                <w:rFonts w:ascii="Arial" w:eastAsia="Arial" w:hAnsi="Arial" w:cs="Arial"/>
              </w:rPr>
              <w:t>i.</w:t>
            </w:r>
          </w:p>
        </w:tc>
        <w:tc>
          <w:tcPr>
            <w:tcW w:w="8221" w:type="dxa"/>
            <w:vAlign w:val="center"/>
          </w:tcPr>
          <w:p w14:paraId="47A2C2BA" w14:textId="77777777" w:rsidR="00E60017" w:rsidRPr="00E534CA" w:rsidRDefault="75B972A4" w:rsidP="75B972A4">
            <w:pPr>
              <w:jc w:val="both"/>
              <w:rPr>
                <w:rFonts w:ascii="Arial" w:eastAsia="Arial" w:hAnsi="Arial" w:cs="Arial"/>
              </w:rPr>
            </w:pPr>
            <w:r w:rsidRPr="75B972A4">
              <w:rPr>
                <w:rFonts w:ascii="Arial" w:eastAsia="Arial" w:hAnsi="Arial" w:cs="Arial"/>
              </w:rPr>
              <w:t>Habilidad para usar técnicas, destrezas, y herramientas modernas necesarias para la práctica de la computación.</w:t>
            </w:r>
          </w:p>
        </w:tc>
        <w:tc>
          <w:tcPr>
            <w:tcW w:w="567" w:type="dxa"/>
            <w:vAlign w:val="center"/>
          </w:tcPr>
          <w:p w14:paraId="4A153C53" w14:textId="52708366" w:rsidR="00E60017" w:rsidRPr="00E534CA" w:rsidRDefault="75B972A4" w:rsidP="75B972A4">
            <w:pPr>
              <w:jc w:val="center"/>
              <w:rPr>
                <w:rFonts w:ascii="Arial" w:eastAsia="Arial" w:hAnsi="Arial" w:cs="Arial"/>
              </w:rPr>
            </w:pPr>
            <w:r w:rsidRPr="75B972A4">
              <w:rPr>
                <w:rFonts w:ascii="Arial" w:eastAsia="Arial" w:hAnsi="Arial" w:cs="Arial"/>
              </w:rPr>
              <w:t>K</w:t>
            </w:r>
          </w:p>
        </w:tc>
      </w:tr>
      <w:tr w:rsidR="00E60017" w:rsidRPr="002A0D53" w14:paraId="46A4C314" w14:textId="77777777" w:rsidTr="75B972A4">
        <w:trPr>
          <w:trHeight w:val="397"/>
          <w:jc w:val="center"/>
        </w:trPr>
        <w:tc>
          <w:tcPr>
            <w:tcW w:w="421" w:type="dxa"/>
          </w:tcPr>
          <w:p w14:paraId="5280A84E" w14:textId="77777777" w:rsidR="00E60017" w:rsidRPr="00E534CA" w:rsidRDefault="75B972A4" w:rsidP="75B972A4">
            <w:pPr>
              <w:jc w:val="center"/>
              <w:rPr>
                <w:rFonts w:ascii="Arial" w:eastAsia="Arial" w:hAnsi="Arial" w:cs="Arial"/>
              </w:rPr>
            </w:pPr>
            <w:r w:rsidRPr="75B972A4">
              <w:rPr>
                <w:rFonts w:ascii="Arial" w:eastAsia="Arial" w:hAnsi="Arial" w:cs="Arial"/>
              </w:rPr>
              <w:t>j</w:t>
            </w:r>
          </w:p>
        </w:tc>
        <w:tc>
          <w:tcPr>
            <w:tcW w:w="8221" w:type="dxa"/>
            <w:vAlign w:val="center"/>
          </w:tcPr>
          <w:p w14:paraId="2CC58CC8" w14:textId="77777777" w:rsidR="00E60017" w:rsidRPr="00E534CA" w:rsidRDefault="75B972A4" w:rsidP="75B972A4">
            <w:pPr>
              <w:jc w:val="both"/>
              <w:rPr>
                <w:rFonts w:ascii="Arial" w:eastAsia="Arial" w:hAnsi="Arial" w:cs="Arial"/>
              </w:rPr>
            </w:pPr>
            <w:r w:rsidRPr="75B972A4">
              <w:rPr>
                <w:rFonts w:ascii="Arial" w:eastAsia="Arial" w:hAnsi="Arial" w:cs="Arial"/>
              </w:rPr>
              <w:t>Comprensión de los procesos que soportan la entrega y la administración de los sistemas de información dentro de un entorno específico de aplicación.</w:t>
            </w:r>
          </w:p>
        </w:tc>
        <w:tc>
          <w:tcPr>
            <w:tcW w:w="567" w:type="dxa"/>
            <w:vAlign w:val="center"/>
          </w:tcPr>
          <w:p w14:paraId="31B6A355" w14:textId="416DD385" w:rsidR="00E60017" w:rsidRPr="00E534CA" w:rsidRDefault="75B972A4" w:rsidP="75B972A4">
            <w:pPr>
              <w:jc w:val="center"/>
              <w:rPr>
                <w:rFonts w:ascii="Arial" w:eastAsia="Arial" w:hAnsi="Arial" w:cs="Arial"/>
              </w:rPr>
            </w:pPr>
            <w:r w:rsidRPr="75B972A4">
              <w:rPr>
                <w:rFonts w:ascii="Arial" w:eastAsia="Arial" w:hAnsi="Arial" w:cs="Arial"/>
              </w:rPr>
              <w:t>K</w:t>
            </w:r>
          </w:p>
        </w:tc>
      </w:tr>
    </w:tbl>
    <w:p w14:paraId="39DCAFE1" w14:textId="77777777" w:rsidR="00E60017" w:rsidRDefault="00E60017" w:rsidP="00E60017">
      <w:pPr>
        <w:ind w:left="567"/>
        <w:jc w:val="both"/>
      </w:pPr>
    </w:p>
    <w:p w14:paraId="22EB0104" w14:textId="77777777" w:rsidR="006117EA" w:rsidRDefault="006117EA">
      <w:pPr>
        <w:jc w:val="both"/>
      </w:pPr>
    </w:p>
    <w:p w14:paraId="33BA1CF6" w14:textId="77777777" w:rsidR="006117EA" w:rsidRDefault="75B972A4">
      <w:pPr>
        <w:jc w:val="both"/>
      </w:pPr>
      <w:r w:rsidRPr="75B972A4">
        <w:rPr>
          <w:rFonts w:ascii="Arial" w:eastAsia="Arial" w:hAnsi="Arial" w:cs="Arial"/>
          <w:b/>
          <w:bCs/>
        </w:rPr>
        <w:t>XIII. HORAS, SESIONES, DURACIÓN</w:t>
      </w:r>
    </w:p>
    <w:p w14:paraId="12E1DE24" w14:textId="77777777" w:rsidR="006117EA" w:rsidRDefault="006117EA">
      <w:pPr>
        <w:ind w:left="567"/>
        <w:jc w:val="both"/>
      </w:pPr>
    </w:p>
    <w:tbl>
      <w:tblPr>
        <w:tblStyle w:val="a4"/>
        <w:tblW w:w="3819" w:type="dxa"/>
        <w:tblInd w:w="5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1"/>
        <w:gridCol w:w="1418"/>
        <w:gridCol w:w="1410"/>
      </w:tblGrid>
      <w:tr w:rsidR="006117EA" w14:paraId="48688703" w14:textId="77777777" w:rsidTr="0831C69F">
        <w:tc>
          <w:tcPr>
            <w:tcW w:w="991" w:type="dxa"/>
          </w:tcPr>
          <w:p w14:paraId="7F487F0A" w14:textId="77777777" w:rsidR="006117EA" w:rsidRDefault="75B972A4">
            <w:r w:rsidRPr="75B972A4">
              <w:rPr>
                <w:rFonts w:ascii="Arial" w:eastAsia="Arial" w:hAnsi="Arial" w:cs="Arial"/>
                <w:b/>
                <w:bCs/>
              </w:rPr>
              <w:t>Teoría</w:t>
            </w:r>
          </w:p>
        </w:tc>
        <w:tc>
          <w:tcPr>
            <w:tcW w:w="1418" w:type="dxa"/>
          </w:tcPr>
          <w:p w14:paraId="7FBBF073" w14:textId="77777777" w:rsidR="006117EA" w:rsidRDefault="75B972A4">
            <w:r w:rsidRPr="75B972A4">
              <w:rPr>
                <w:rFonts w:ascii="Arial" w:eastAsia="Arial" w:hAnsi="Arial" w:cs="Arial"/>
                <w:b/>
                <w:bCs/>
              </w:rPr>
              <w:t>Laboratorio</w:t>
            </w:r>
          </w:p>
        </w:tc>
        <w:tc>
          <w:tcPr>
            <w:tcW w:w="1410" w:type="dxa"/>
          </w:tcPr>
          <w:p w14:paraId="69C055E6" w14:textId="77777777" w:rsidR="006117EA" w:rsidRDefault="75B972A4">
            <w:r w:rsidRPr="75B972A4">
              <w:rPr>
                <w:rFonts w:ascii="Arial" w:eastAsia="Arial" w:hAnsi="Arial" w:cs="Arial"/>
                <w:b/>
                <w:bCs/>
              </w:rPr>
              <w:t>Virtual</w:t>
            </w:r>
          </w:p>
        </w:tc>
      </w:tr>
      <w:tr w:rsidR="006117EA" w14:paraId="70894E5A" w14:textId="77777777" w:rsidTr="0831C69F">
        <w:tc>
          <w:tcPr>
            <w:tcW w:w="991" w:type="dxa"/>
          </w:tcPr>
          <w:p w14:paraId="64DCB69C" w14:textId="77777777" w:rsidR="006117EA" w:rsidRDefault="0831C69F">
            <w:pPr>
              <w:jc w:val="center"/>
            </w:pPr>
            <w:r w:rsidRPr="0831C69F">
              <w:rPr>
                <w:rFonts w:ascii="Arial" w:eastAsia="Arial" w:hAnsi="Arial" w:cs="Arial"/>
              </w:rPr>
              <w:t>4</w:t>
            </w:r>
          </w:p>
        </w:tc>
        <w:tc>
          <w:tcPr>
            <w:tcW w:w="1418" w:type="dxa"/>
          </w:tcPr>
          <w:p w14:paraId="6183C650" w14:textId="77777777" w:rsidR="006117EA" w:rsidRDefault="0831C69F">
            <w:pPr>
              <w:jc w:val="center"/>
            </w:pPr>
            <w:r w:rsidRPr="0831C69F">
              <w:rPr>
                <w:rFonts w:ascii="Arial" w:eastAsia="Arial" w:hAnsi="Arial" w:cs="Arial"/>
              </w:rPr>
              <w:t>0</w:t>
            </w:r>
          </w:p>
        </w:tc>
        <w:tc>
          <w:tcPr>
            <w:tcW w:w="1410" w:type="dxa"/>
          </w:tcPr>
          <w:p w14:paraId="1DB7E3B1" w14:textId="77777777" w:rsidR="006117EA" w:rsidRDefault="0831C69F">
            <w:pPr>
              <w:jc w:val="center"/>
            </w:pPr>
            <w:r w:rsidRPr="0831C69F">
              <w:rPr>
                <w:rFonts w:ascii="Arial" w:eastAsia="Arial" w:hAnsi="Arial" w:cs="Arial"/>
              </w:rPr>
              <w:t>0</w:t>
            </w:r>
          </w:p>
        </w:tc>
      </w:tr>
    </w:tbl>
    <w:p w14:paraId="7601DB35" w14:textId="77777777" w:rsidR="00904312" w:rsidRPr="00904312" w:rsidRDefault="00904312" w:rsidP="00904312">
      <w:pPr>
        <w:ind w:left="927"/>
        <w:jc w:val="both"/>
        <w:rPr>
          <w:rFonts w:ascii="Arial" w:eastAsia="Arial" w:hAnsi="Arial" w:cs="Arial"/>
        </w:rPr>
      </w:pPr>
    </w:p>
    <w:p w14:paraId="655639F1" w14:textId="77777777" w:rsidR="00904312" w:rsidRPr="00904312" w:rsidRDefault="75B972A4" w:rsidP="75B972A4">
      <w:pPr>
        <w:numPr>
          <w:ilvl w:val="0"/>
          <w:numId w:val="1"/>
        </w:numPr>
        <w:ind w:hanging="360"/>
        <w:jc w:val="both"/>
        <w:rPr>
          <w:rFonts w:ascii="Arial" w:eastAsia="Arial" w:hAnsi="Arial" w:cs="Arial"/>
        </w:rPr>
      </w:pPr>
      <w:r w:rsidRPr="75B972A4">
        <w:rPr>
          <w:rFonts w:ascii="Arial" w:eastAsia="Arial" w:hAnsi="Arial" w:cs="Arial"/>
          <w:b/>
          <w:bCs/>
        </w:rPr>
        <w:t>Horas de clase:</w:t>
      </w:r>
    </w:p>
    <w:p w14:paraId="16BD03D6" w14:textId="77777777" w:rsidR="006117EA" w:rsidRDefault="75B972A4" w:rsidP="75B972A4">
      <w:pPr>
        <w:numPr>
          <w:ilvl w:val="0"/>
          <w:numId w:val="1"/>
        </w:numPr>
        <w:ind w:hanging="360"/>
        <w:jc w:val="both"/>
        <w:rPr>
          <w:rFonts w:ascii="Arial" w:eastAsia="Arial" w:hAnsi="Arial" w:cs="Arial"/>
        </w:rPr>
      </w:pPr>
      <w:r w:rsidRPr="75B972A4">
        <w:rPr>
          <w:rFonts w:ascii="Arial" w:eastAsia="Arial" w:hAnsi="Arial" w:cs="Arial"/>
          <w:b/>
          <w:bCs/>
        </w:rPr>
        <w:t xml:space="preserve">Sesiones por semana: </w:t>
      </w:r>
      <w:r w:rsidRPr="75B972A4">
        <w:rPr>
          <w:rFonts w:ascii="Arial" w:eastAsia="Arial" w:hAnsi="Arial" w:cs="Arial"/>
        </w:rPr>
        <w:t xml:space="preserve">Una sesiones. </w:t>
      </w:r>
    </w:p>
    <w:p w14:paraId="45B6DEB5" w14:textId="77777777" w:rsidR="006117EA" w:rsidRDefault="75B972A4" w:rsidP="75B972A4">
      <w:pPr>
        <w:numPr>
          <w:ilvl w:val="0"/>
          <w:numId w:val="1"/>
        </w:numPr>
        <w:ind w:hanging="360"/>
        <w:jc w:val="both"/>
        <w:rPr>
          <w:rFonts w:ascii="Arial" w:eastAsia="Arial" w:hAnsi="Arial" w:cs="Arial"/>
        </w:rPr>
      </w:pPr>
      <w:r w:rsidRPr="75B972A4">
        <w:rPr>
          <w:rFonts w:ascii="Arial" w:eastAsia="Arial" w:hAnsi="Arial" w:cs="Arial"/>
          <w:b/>
          <w:bCs/>
        </w:rPr>
        <w:t>Duración</w:t>
      </w:r>
      <w:r w:rsidRPr="75B972A4">
        <w:rPr>
          <w:rFonts w:ascii="Arial" w:eastAsia="Arial" w:hAnsi="Arial" w:cs="Arial"/>
        </w:rPr>
        <w:t>:  4 horas académicas de 45 minutos</w:t>
      </w:r>
    </w:p>
    <w:p w14:paraId="6B7D5D3C" w14:textId="77777777" w:rsidR="006117EA" w:rsidRDefault="006117EA">
      <w:pPr>
        <w:jc w:val="both"/>
      </w:pPr>
    </w:p>
    <w:p w14:paraId="749E2390" w14:textId="3BAFD233" w:rsidR="006117EA" w:rsidRDefault="75B972A4">
      <w:pPr>
        <w:jc w:val="both"/>
      </w:pPr>
      <w:r w:rsidRPr="75B972A4">
        <w:rPr>
          <w:rFonts w:ascii="Arial" w:eastAsia="Arial" w:hAnsi="Arial" w:cs="Arial"/>
          <w:b/>
          <w:bCs/>
        </w:rPr>
        <w:t>XIV. PROFESOR DEL CURSO</w:t>
      </w:r>
    </w:p>
    <w:p w14:paraId="38A49586" w14:textId="77777777" w:rsidR="00904312" w:rsidRDefault="00904312">
      <w:pPr>
        <w:ind w:left="567"/>
        <w:jc w:val="both"/>
        <w:rPr>
          <w:rFonts w:ascii="Arial" w:eastAsia="Arial" w:hAnsi="Arial" w:cs="Arial"/>
        </w:rPr>
      </w:pPr>
      <w:bookmarkStart w:id="1" w:name="h.gjdgxs" w:colFirst="0" w:colLast="0"/>
      <w:bookmarkEnd w:id="1"/>
    </w:p>
    <w:p w14:paraId="01A26DE5" w14:textId="77777777" w:rsidR="006117EA" w:rsidRDefault="75B972A4">
      <w:pPr>
        <w:ind w:left="567"/>
        <w:jc w:val="both"/>
      </w:pPr>
      <w:r w:rsidRPr="75B972A4">
        <w:rPr>
          <w:rFonts w:ascii="Arial" w:eastAsia="Arial" w:hAnsi="Arial" w:cs="Arial"/>
        </w:rPr>
        <w:t>Ing. Héctor Henríquez Taboada</w:t>
      </w:r>
    </w:p>
    <w:p w14:paraId="538BB65F" w14:textId="77777777" w:rsidR="006117EA" w:rsidRDefault="006117EA">
      <w:pPr>
        <w:jc w:val="both"/>
      </w:pPr>
    </w:p>
    <w:p w14:paraId="6B0F53EA" w14:textId="77777777" w:rsidR="006117EA" w:rsidRDefault="75B972A4">
      <w:pPr>
        <w:jc w:val="both"/>
      </w:pPr>
      <w:r w:rsidRPr="75B972A4">
        <w:rPr>
          <w:rFonts w:ascii="Arial" w:eastAsia="Arial" w:hAnsi="Arial" w:cs="Arial"/>
          <w:b/>
          <w:bCs/>
        </w:rPr>
        <w:t>XV. FECHA</w:t>
      </w:r>
    </w:p>
    <w:p w14:paraId="0E130A5F" w14:textId="5CABD154" w:rsidR="00B80D83" w:rsidRDefault="701BBBCE" w:rsidP="701BBBCE">
      <w:pPr>
        <w:ind w:left="426"/>
        <w:jc w:val="both"/>
        <w:rPr>
          <w:rFonts w:ascii="Arial" w:eastAsia="Arial" w:hAnsi="Arial" w:cs="Arial"/>
        </w:rPr>
      </w:pPr>
      <w:r w:rsidRPr="701BBBCE">
        <w:rPr>
          <w:rFonts w:ascii="Arial" w:eastAsia="Arial" w:hAnsi="Arial" w:cs="Arial"/>
        </w:rPr>
        <w:t>La Molina, marzo de  2017.</w:t>
      </w:r>
    </w:p>
    <w:p w14:paraId="1F28C70D" w14:textId="77777777" w:rsidR="006117EA" w:rsidRPr="00CF7A60" w:rsidRDefault="006117EA" w:rsidP="00B80D83">
      <w:pPr>
        <w:widowControl w:val="0"/>
        <w:ind w:firstLine="567"/>
        <w:rPr>
          <w:rFonts w:ascii="Arial" w:eastAsia="Arial" w:hAnsi="Arial" w:cs="Arial"/>
        </w:rPr>
      </w:pPr>
    </w:p>
    <w:sectPr w:rsidR="006117EA" w:rsidRPr="00CF7A60">
      <w:footerReference w:type="default" r:id="rId8"/>
      <w:pgSz w:w="11907" w:h="16840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811FB9" w14:textId="77777777" w:rsidR="0006013D" w:rsidRDefault="0006013D">
      <w:r>
        <w:separator/>
      </w:r>
    </w:p>
  </w:endnote>
  <w:endnote w:type="continuationSeparator" w:id="0">
    <w:p w14:paraId="4ED52D3F" w14:textId="77777777" w:rsidR="0006013D" w:rsidRDefault="000601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2FF164" w14:textId="77777777" w:rsidR="006117EA" w:rsidRDefault="0076124D">
    <w:pPr>
      <w:tabs>
        <w:tab w:val="center" w:pos="4419"/>
        <w:tab w:val="right" w:pos="8838"/>
      </w:tabs>
      <w:jc w:val="center"/>
    </w:pPr>
    <w:r>
      <w:fldChar w:fldCharType="begin"/>
    </w:r>
    <w:r>
      <w:instrText>PAGE</w:instrText>
    </w:r>
    <w:r>
      <w:fldChar w:fldCharType="separate"/>
    </w:r>
    <w:r w:rsidR="004529F7">
      <w:rPr>
        <w:noProof/>
      </w:rPr>
      <w:t>1</w:t>
    </w:r>
    <w:r>
      <w:fldChar w:fldCharType="end"/>
    </w:r>
  </w:p>
  <w:p w14:paraId="1DEAA170" w14:textId="77777777" w:rsidR="006117EA" w:rsidRDefault="006117EA">
    <w:pPr>
      <w:tabs>
        <w:tab w:val="center" w:pos="4419"/>
        <w:tab w:val="right" w:pos="8838"/>
      </w:tabs>
      <w:spacing w:after="45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F3FD1C" w14:textId="77777777" w:rsidR="0006013D" w:rsidRDefault="0006013D">
      <w:r>
        <w:separator/>
      </w:r>
    </w:p>
  </w:footnote>
  <w:footnote w:type="continuationSeparator" w:id="0">
    <w:p w14:paraId="390B151B" w14:textId="77777777" w:rsidR="0006013D" w:rsidRDefault="000601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5080E"/>
    <w:multiLevelType w:val="multilevel"/>
    <w:tmpl w:val="4378BCA2"/>
    <w:lvl w:ilvl="0">
      <w:start w:val="7"/>
      <w:numFmt w:val="upperRoman"/>
      <w:lvlText w:val="%1."/>
      <w:lvlJc w:val="left"/>
      <w:pPr>
        <w:ind w:left="0" w:firstLine="0"/>
      </w:pPr>
      <w:rPr>
        <w:b/>
        <w:sz w:val="20"/>
        <w:szCs w:val="20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>
    <w:nsid w:val="1F443960"/>
    <w:multiLevelType w:val="multilevel"/>
    <w:tmpl w:val="BB80A814"/>
    <w:lvl w:ilvl="0">
      <w:start w:val="1"/>
      <w:numFmt w:val="bullet"/>
      <w:lvlText w:val="●"/>
      <w:lvlJc w:val="left"/>
      <w:pPr>
        <w:ind w:left="1004" w:firstLine="644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24" w:firstLine="1364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444" w:firstLine="2084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164" w:firstLine="2804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84" w:firstLine="3524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04" w:firstLine="4244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24" w:firstLine="4964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044" w:firstLine="5684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764" w:firstLine="6404"/>
      </w:pPr>
      <w:rPr>
        <w:rFonts w:ascii="Arial" w:eastAsia="Arial" w:hAnsi="Arial" w:cs="Arial"/>
      </w:rPr>
    </w:lvl>
  </w:abstractNum>
  <w:abstractNum w:abstractNumId="2">
    <w:nsid w:val="2B2C015E"/>
    <w:multiLevelType w:val="multilevel"/>
    <w:tmpl w:val="42EA6666"/>
    <w:lvl w:ilvl="0">
      <w:start w:val="1"/>
      <w:numFmt w:val="lowerLetter"/>
      <w:lvlText w:val="%1)"/>
      <w:lvlJc w:val="left"/>
      <w:pPr>
        <w:ind w:left="927" w:firstLine="567"/>
      </w:pPr>
    </w:lvl>
    <w:lvl w:ilvl="1">
      <w:start w:val="1"/>
      <w:numFmt w:val="lowerLetter"/>
      <w:lvlText w:val="%2."/>
      <w:lvlJc w:val="left"/>
      <w:pPr>
        <w:ind w:left="1647" w:firstLine="1287"/>
      </w:pPr>
    </w:lvl>
    <w:lvl w:ilvl="2">
      <w:start w:val="1"/>
      <w:numFmt w:val="lowerRoman"/>
      <w:lvlText w:val="%3."/>
      <w:lvlJc w:val="right"/>
      <w:pPr>
        <w:ind w:left="2367" w:firstLine="2187"/>
      </w:pPr>
    </w:lvl>
    <w:lvl w:ilvl="3">
      <w:start w:val="1"/>
      <w:numFmt w:val="decimal"/>
      <w:lvlText w:val="%4."/>
      <w:lvlJc w:val="left"/>
      <w:pPr>
        <w:ind w:left="3087" w:firstLine="2727"/>
      </w:pPr>
    </w:lvl>
    <w:lvl w:ilvl="4">
      <w:start w:val="1"/>
      <w:numFmt w:val="lowerLetter"/>
      <w:lvlText w:val="%5."/>
      <w:lvlJc w:val="left"/>
      <w:pPr>
        <w:ind w:left="3807" w:firstLine="3447"/>
      </w:pPr>
    </w:lvl>
    <w:lvl w:ilvl="5">
      <w:start w:val="1"/>
      <w:numFmt w:val="lowerRoman"/>
      <w:lvlText w:val="%6."/>
      <w:lvlJc w:val="right"/>
      <w:pPr>
        <w:ind w:left="4527" w:firstLine="4347"/>
      </w:pPr>
    </w:lvl>
    <w:lvl w:ilvl="6">
      <w:start w:val="1"/>
      <w:numFmt w:val="decimal"/>
      <w:lvlText w:val="%7."/>
      <w:lvlJc w:val="left"/>
      <w:pPr>
        <w:ind w:left="5247" w:firstLine="4887"/>
      </w:pPr>
    </w:lvl>
    <w:lvl w:ilvl="7">
      <w:start w:val="1"/>
      <w:numFmt w:val="lowerLetter"/>
      <w:lvlText w:val="%8."/>
      <w:lvlJc w:val="left"/>
      <w:pPr>
        <w:ind w:left="5967" w:firstLine="5607"/>
      </w:pPr>
    </w:lvl>
    <w:lvl w:ilvl="8">
      <w:start w:val="1"/>
      <w:numFmt w:val="lowerRoman"/>
      <w:lvlText w:val="%9."/>
      <w:lvlJc w:val="right"/>
      <w:pPr>
        <w:ind w:left="6687" w:firstLine="6507"/>
      </w:pPr>
    </w:lvl>
  </w:abstractNum>
  <w:abstractNum w:abstractNumId="3">
    <w:nsid w:val="45120C8F"/>
    <w:multiLevelType w:val="multilevel"/>
    <w:tmpl w:val="E20EF3F2"/>
    <w:lvl w:ilvl="0">
      <w:start w:val="1"/>
      <w:numFmt w:val="bullet"/>
      <w:lvlText w:val="●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46957548"/>
    <w:multiLevelType w:val="multilevel"/>
    <w:tmpl w:val="1DC21600"/>
    <w:lvl w:ilvl="0">
      <w:start w:val="1"/>
      <w:numFmt w:val="bullet"/>
      <w:lvlText w:val="●"/>
      <w:lvlJc w:val="left"/>
      <w:pPr>
        <w:ind w:left="1069" w:firstLine="70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89" w:firstLine="142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9" w:firstLine="214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9" w:firstLine="286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9" w:firstLine="358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9" w:firstLine="430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9" w:firstLine="502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9" w:firstLine="574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9" w:firstLine="6469"/>
      </w:pPr>
      <w:rPr>
        <w:rFonts w:ascii="Arial" w:eastAsia="Arial" w:hAnsi="Arial" w:cs="Arial"/>
      </w:rPr>
    </w:lvl>
  </w:abstractNum>
  <w:abstractNum w:abstractNumId="5">
    <w:nsid w:val="5CA0261C"/>
    <w:multiLevelType w:val="multilevel"/>
    <w:tmpl w:val="67164BAC"/>
    <w:lvl w:ilvl="0">
      <w:start w:val="1"/>
      <w:numFmt w:val="bullet"/>
      <w:lvlText w:val="●"/>
      <w:lvlJc w:val="left"/>
      <w:pPr>
        <w:ind w:left="1070" w:firstLine="71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5126" w:firstLine="4766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5846" w:firstLine="5486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6566" w:firstLine="620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7286" w:firstLine="6926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8006" w:firstLine="764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8726" w:firstLine="8366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9446" w:firstLine="9086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10166" w:firstLine="9806"/>
      </w:pPr>
      <w:rPr>
        <w:rFonts w:ascii="Arial" w:eastAsia="Arial" w:hAnsi="Arial" w:cs="Arial"/>
      </w:rPr>
    </w:lvl>
  </w:abstractNum>
  <w:abstractNum w:abstractNumId="6">
    <w:nsid w:val="5ED907CE"/>
    <w:multiLevelType w:val="multilevel"/>
    <w:tmpl w:val="38DEF1EE"/>
    <w:lvl w:ilvl="0">
      <w:start w:val="1"/>
      <w:numFmt w:val="bullet"/>
      <w:lvlText w:val="●"/>
      <w:lvlJc w:val="left"/>
      <w:pPr>
        <w:ind w:left="1287" w:firstLine="926"/>
      </w:pPr>
      <w:rPr>
        <w:rFonts w:ascii="Arial" w:eastAsia="Arial" w:hAnsi="Arial" w:cs="Arial"/>
        <w:b/>
        <w:i w:val="0"/>
        <w:sz w:val="18"/>
        <w:szCs w:val="18"/>
      </w:rPr>
    </w:lvl>
    <w:lvl w:ilvl="1">
      <w:start w:val="1"/>
      <w:numFmt w:val="bullet"/>
      <w:lvlText w:val="o"/>
      <w:lvlJc w:val="left"/>
      <w:pPr>
        <w:ind w:left="2007" w:firstLine="164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727" w:firstLine="236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447" w:firstLine="308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167" w:firstLine="380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887" w:firstLine="452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607" w:firstLine="524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327" w:firstLine="596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047" w:firstLine="6687"/>
      </w:pPr>
      <w:rPr>
        <w:rFonts w:ascii="Arial" w:eastAsia="Arial" w:hAnsi="Arial" w:cs="Arial"/>
      </w:rPr>
    </w:lvl>
  </w:abstractNum>
  <w:abstractNum w:abstractNumId="7">
    <w:nsid w:val="7B037699"/>
    <w:multiLevelType w:val="multilevel"/>
    <w:tmpl w:val="57BE9864"/>
    <w:lvl w:ilvl="0">
      <w:start w:val="1"/>
      <w:numFmt w:val="bullet"/>
      <w:lvlText w:val="⋅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647" w:firstLine="1287"/>
      </w:pPr>
      <w:rPr>
        <w:rFonts w:ascii="Arial" w:eastAsia="Arial" w:hAnsi="Arial" w:cs="Arial"/>
        <w:b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7EA"/>
    <w:rsid w:val="0006013D"/>
    <w:rsid w:val="001436DB"/>
    <w:rsid w:val="00147A37"/>
    <w:rsid w:val="001A1874"/>
    <w:rsid w:val="002615F2"/>
    <w:rsid w:val="00302376"/>
    <w:rsid w:val="003D1AA6"/>
    <w:rsid w:val="00445D1D"/>
    <w:rsid w:val="004529F7"/>
    <w:rsid w:val="006117EA"/>
    <w:rsid w:val="0076124D"/>
    <w:rsid w:val="008C5B11"/>
    <w:rsid w:val="00904312"/>
    <w:rsid w:val="00B80D83"/>
    <w:rsid w:val="00BB5F48"/>
    <w:rsid w:val="00CA0380"/>
    <w:rsid w:val="00CF7A60"/>
    <w:rsid w:val="00D45DA9"/>
    <w:rsid w:val="00D52937"/>
    <w:rsid w:val="00D61F4A"/>
    <w:rsid w:val="00DD2F5F"/>
    <w:rsid w:val="00E60017"/>
    <w:rsid w:val="00EA4C32"/>
    <w:rsid w:val="00F17C85"/>
    <w:rsid w:val="00F811AB"/>
    <w:rsid w:val="0831C69F"/>
    <w:rsid w:val="35F50EE3"/>
    <w:rsid w:val="3BF83816"/>
    <w:rsid w:val="5AEE0979"/>
    <w:rsid w:val="701BBBCE"/>
    <w:rsid w:val="75B9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27339"/>
  <w15:docId w15:val="{0AD1A453-40DD-4B49-B150-20E14C3B3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widowControl w:val="0"/>
      <w:tabs>
        <w:tab w:val="left" w:pos="-1440"/>
      </w:tabs>
      <w:spacing w:line="287" w:lineRule="auto"/>
      <w:ind w:left="720" w:hanging="720"/>
      <w:jc w:val="both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widowControl w:val="0"/>
      <w:ind w:left="1440" w:hanging="1014"/>
      <w:jc w:val="both"/>
      <w:outlineLvl w:val="2"/>
    </w:pPr>
    <w:rPr>
      <w:rFonts w:ascii="Arial" w:eastAsia="Arial" w:hAnsi="Arial" w:cs="Arial"/>
      <w:b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NormalTable0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bottom w:val="single" w:sz="12" w:space="0" w:color="95B3D7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95B3D7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4">
    <w:basedOn w:val="NormalTable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47A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7A37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-nfasis1">
    <w:name w:val="Grid Table 1 Light Accent 1"/>
    <w:basedOn w:val="Tablanormal"/>
    <w:uiPriority w:val="46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5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1770</Words>
  <Characters>9740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</dc:creator>
  <cp:lastModifiedBy>Usuario</cp:lastModifiedBy>
  <cp:revision>2</cp:revision>
  <cp:lastPrinted>2015-10-27T23:17:00Z</cp:lastPrinted>
  <dcterms:created xsi:type="dcterms:W3CDTF">2017-03-03T20:54:00Z</dcterms:created>
  <dcterms:modified xsi:type="dcterms:W3CDTF">2017-03-03T20:54:00Z</dcterms:modified>
</cp:coreProperties>
</file>