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74" w:type="dxa"/>
        <w:tblLook w:val="04A0" w:firstRow="1" w:lastRow="0" w:firstColumn="1" w:lastColumn="0" w:noHBand="0" w:noVBand="1"/>
      </w:tblPr>
      <w:tblGrid>
        <w:gridCol w:w="4987"/>
        <w:gridCol w:w="4987"/>
      </w:tblGrid>
      <w:tr w:rsidR="00E620FB" w14:paraId="7C17F138" w14:textId="77777777" w:rsidTr="00E620FB">
        <w:trPr>
          <w:trHeight w:val="2733"/>
        </w:trPr>
        <w:tc>
          <w:tcPr>
            <w:tcW w:w="4987" w:type="dxa"/>
          </w:tcPr>
          <w:p w14:paraId="1925659B" w14:textId="77777777" w:rsidR="00E620FB" w:rsidRDefault="00E620FB" w:rsidP="00E620FB">
            <w:pPr>
              <w:jc w:val="center"/>
            </w:pPr>
            <w:r>
              <w:t>Pamela</w:t>
            </w:r>
          </w:p>
        </w:tc>
        <w:tc>
          <w:tcPr>
            <w:tcW w:w="4987" w:type="dxa"/>
          </w:tcPr>
          <w:p w14:paraId="4AB7BACF" w14:textId="77777777" w:rsidR="007D742A" w:rsidRPr="007D742A" w:rsidRDefault="007D742A" w:rsidP="007D742A">
            <w:pPr>
              <w:pStyle w:val="p1"/>
              <w:rPr>
                <w:b/>
              </w:rPr>
            </w:pPr>
            <w:r>
              <w:t xml:space="preserve">Black Carbon (BC) simulation from the </w:t>
            </w:r>
            <w:r w:rsidRPr="007D742A">
              <w:rPr>
                <w:b/>
              </w:rPr>
              <w:t>Global Modeling and Assimilation</w:t>
            </w:r>
          </w:p>
          <w:p w14:paraId="05866654" w14:textId="77777777" w:rsidR="007D742A" w:rsidRDefault="007D742A" w:rsidP="007D742A">
            <w:pPr>
              <w:pStyle w:val="p1"/>
            </w:pPr>
            <w:r w:rsidRPr="007D742A">
              <w:rPr>
                <w:b/>
              </w:rPr>
              <w:t xml:space="preserve">Office (GMAO) </w:t>
            </w:r>
            <w:r>
              <w:t>from NASA.</w:t>
            </w:r>
          </w:p>
          <w:p w14:paraId="101050CD" w14:textId="77777777" w:rsidR="007D742A" w:rsidRDefault="007D742A" w:rsidP="007D742A">
            <w:pPr>
              <w:pStyle w:val="p1"/>
            </w:pPr>
            <w:r>
              <w:t xml:space="preserve">This simulation includes the concentration of BC in terms of Surface Mass (Sfc mass) in </w:t>
            </w:r>
            <w:proofErr w:type="spellStart"/>
            <w:r>
              <w:t>μg</w:t>
            </w:r>
            <w:proofErr w:type="spellEnd"/>
            <w:r>
              <w:t>/m</w:t>
            </w:r>
            <w:r>
              <w:rPr>
                <w:rStyle w:val="s1"/>
              </w:rPr>
              <w:t>3</w:t>
            </w:r>
            <w:proofErr w:type="gramStart"/>
            <w:r>
              <w:rPr>
                <w:rStyle w:val="s1"/>
              </w:rPr>
              <w:t>.</w:t>
            </w:r>
            <w:r>
              <w:t>.</w:t>
            </w:r>
            <w:proofErr w:type="gramEnd"/>
          </w:p>
          <w:p w14:paraId="5CF8895C" w14:textId="77777777" w:rsidR="00D93898" w:rsidRPr="007D742A" w:rsidRDefault="00D93898" w:rsidP="00D93898">
            <w:pPr>
              <w:pStyle w:val="p1"/>
              <w:rPr>
                <w:b/>
              </w:rPr>
            </w:pPr>
            <w:r>
              <w:t xml:space="preserve">The period of measurements and simulations as from </w:t>
            </w:r>
            <w:r w:rsidRPr="007D742A">
              <w:rPr>
                <w:b/>
              </w:rPr>
              <w:t>October, 26 2020 to</w:t>
            </w:r>
          </w:p>
          <w:p w14:paraId="45BA73CD" w14:textId="77777777" w:rsidR="00D93898" w:rsidRPr="007D742A" w:rsidRDefault="00D93898" w:rsidP="00D93898">
            <w:pPr>
              <w:pStyle w:val="p1"/>
              <w:rPr>
                <w:b/>
              </w:rPr>
            </w:pPr>
            <w:r w:rsidRPr="007D742A">
              <w:rPr>
                <w:b/>
              </w:rPr>
              <w:t>November, 02 2020 in both simulations from GMAO.</w:t>
            </w:r>
          </w:p>
          <w:p w14:paraId="1CF95019" w14:textId="77777777" w:rsidR="00D93898" w:rsidRDefault="00D93898" w:rsidP="00D93898">
            <w:pPr>
              <w:pStyle w:val="p1"/>
            </w:pPr>
            <w:r>
              <w:t>The GMAO offers this simulations that are most commonly used in Weather</w:t>
            </w:r>
          </w:p>
          <w:p w14:paraId="238293A5" w14:textId="77777777" w:rsidR="00D93898" w:rsidRDefault="00D93898" w:rsidP="00D93898">
            <w:pPr>
              <w:pStyle w:val="p1"/>
            </w:pPr>
            <w:r>
              <w:t>Forecast and its predictions.</w:t>
            </w:r>
          </w:p>
          <w:p w14:paraId="6366DC22" w14:textId="77777777" w:rsidR="00E620FB" w:rsidRDefault="00E620FB"/>
        </w:tc>
      </w:tr>
      <w:tr w:rsidR="00E620FB" w14:paraId="43603F7F" w14:textId="77777777" w:rsidTr="00E620FB">
        <w:trPr>
          <w:trHeight w:val="2733"/>
        </w:trPr>
        <w:tc>
          <w:tcPr>
            <w:tcW w:w="4987" w:type="dxa"/>
          </w:tcPr>
          <w:p w14:paraId="3D8DEEA0" w14:textId="77777777" w:rsidR="00E620FB" w:rsidRDefault="00E620FB" w:rsidP="00E620FB">
            <w:pPr>
              <w:jc w:val="center"/>
            </w:pPr>
            <w:r>
              <w:t>Jose</w:t>
            </w:r>
          </w:p>
        </w:tc>
        <w:tc>
          <w:tcPr>
            <w:tcW w:w="4987" w:type="dxa"/>
          </w:tcPr>
          <w:p w14:paraId="09083E94" w14:textId="77777777" w:rsidR="007D742A" w:rsidRDefault="007D742A" w:rsidP="007D742A">
            <w:pPr>
              <w:pStyle w:val="p1"/>
            </w:pPr>
            <w:r>
              <w:t>Giovanni is an acronym for the GES-DISC (Goddard Earth Sciences Data and Information</w:t>
            </w:r>
          </w:p>
          <w:p w14:paraId="1C556E10" w14:textId="77777777" w:rsidR="007D742A" w:rsidRDefault="007D742A" w:rsidP="007D742A">
            <w:pPr>
              <w:pStyle w:val="p1"/>
            </w:pPr>
            <w:r>
              <w:t>Services Center) Interactive Online Visualization and analysis Infrastructure.</w:t>
            </w:r>
          </w:p>
          <w:p w14:paraId="146C1B6E" w14:textId="77777777" w:rsidR="0058095D" w:rsidRDefault="0058095D" w:rsidP="0058095D">
            <w:pPr>
              <w:pStyle w:val="p1"/>
            </w:pPr>
            <w:r>
              <w:t>Giovanni is a Web-based application developed by the GES DISC that provides a</w:t>
            </w:r>
          </w:p>
          <w:p w14:paraId="1265069B" w14:textId="77777777" w:rsidR="0058095D" w:rsidRDefault="0058095D" w:rsidP="0058095D">
            <w:pPr>
              <w:pStyle w:val="p1"/>
            </w:pPr>
            <w:r>
              <w:t>simple and intuitive way to visualize, analyze, and access vast amounts of Earth</w:t>
            </w:r>
          </w:p>
          <w:p w14:paraId="48BB3243" w14:textId="77777777" w:rsidR="0058095D" w:rsidRDefault="0058095D" w:rsidP="007D742A">
            <w:pPr>
              <w:pStyle w:val="p1"/>
            </w:pPr>
            <w:r>
              <w:t xml:space="preserve">science remote sensing data without having to download the data. </w:t>
            </w:r>
          </w:p>
          <w:p w14:paraId="508418E5" w14:textId="77777777" w:rsidR="0058095D" w:rsidRPr="007D742A" w:rsidRDefault="0058095D" w:rsidP="0058095D">
            <w:pPr>
              <w:pStyle w:val="p1"/>
              <w:rPr>
                <w:b/>
              </w:rPr>
            </w:pPr>
            <w:r>
              <w:t>The period of measurements is by</w:t>
            </w:r>
            <w:r w:rsidR="007D742A">
              <w:t xml:space="preserve"> month from </w:t>
            </w:r>
            <w:r w:rsidR="007D742A" w:rsidRPr="007D742A">
              <w:rPr>
                <w:b/>
              </w:rPr>
              <w:t>September, 15 2020 t</w:t>
            </w:r>
            <w:r w:rsidRPr="007D742A">
              <w:rPr>
                <w:b/>
              </w:rPr>
              <w:t xml:space="preserve">o </w:t>
            </w:r>
            <w:r w:rsidR="007D742A" w:rsidRPr="007D742A">
              <w:rPr>
                <w:b/>
              </w:rPr>
              <w:t>October</w:t>
            </w:r>
            <w:r w:rsidRPr="007D742A">
              <w:rPr>
                <w:b/>
              </w:rPr>
              <w:t>,</w:t>
            </w:r>
          </w:p>
          <w:p w14:paraId="76BBD9E3" w14:textId="77777777" w:rsidR="0058095D" w:rsidRPr="007D742A" w:rsidRDefault="0058095D" w:rsidP="0058095D">
            <w:pPr>
              <w:pStyle w:val="p1"/>
              <w:rPr>
                <w:b/>
              </w:rPr>
            </w:pPr>
            <w:r w:rsidRPr="007D742A">
              <w:rPr>
                <w:b/>
              </w:rPr>
              <w:t>15 2020</w:t>
            </w:r>
          </w:p>
          <w:p w14:paraId="1FA2CB5C" w14:textId="77777777" w:rsidR="00E620FB" w:rsidRDefault="00E620FB"/>
        </w:tc>
      </w:tr>
      <w:tr w:rsidR="00E620FB" w14:paraId="26447AE1" w14:textId="77777777" w:rsidTr="00E620FB">
        <w:trPr>
          <w:trHeight w:val="2591"/>
        </w:trPr>
        <w:tc>
          <w:tcPr>
            <w:tcW w:w="4987" w:type="dxa"/>
          </w:tcPr>
          <w:p w14:paraId="5E70B204" w14:textId="77777777" w:rsidR="00E620FB" w:rsidRDefault="00E620FB" w:rsidP="00E620FB">
            <w:pPr>
              <w:jc w:val="center"/>
            </w:pPr>
            <w:r>
              <w:t>Miranda</w:t>
            </w:r>
          </w:p>
        </w:tc>
        <w:tc>
          <w:tcPr>
            <w:tcW w:w="4987" w:type="dxa"/>
          </w:tcPr>
          <w:p w14:paraId="246A3D37" w14:textId="77777777" w:rsidR="002122A4" w:rsidRDefault="002122A4" w:rsidP="002122A4">
            <w:pPr>
              <w:pStyle w:val="p1"/>
            </w:pPr>
            <w:r>
              <w:t>ARSET (Applied Remote Sensing Training) Program offers satellite remote</w:t>
            </w:r>
          </w:p>
          <w:p w14:paraId="1ABB20D4" w14:textId="77777777" w:rsidR="002122A4" w:rsidRDefault="002122A4" w:rsidP="002122A4">
            <w:pPr>
              <w:pStyle w:val="p1"/>
            </w:pPr>
            <w:r>
              <w:t>sensing training</w:t>
            </w:r>
          </w:p>
          <w:p w14:paraId="17E72130" w14:textId="77777777" w:rsidR="00E620FB" w:rsidRDefault="00E620FB"/>
          <w:p w14:paraId="18F0DC72" w14:textId="77777777" w:rsidR="007D742A" w:rsidRDefault="007D742A" w:rsidP="007D742A">
            <w:pPr>
              <w:pStyle w:val="p1"/>
            </w:pPr>
            <w:r>
              <w:t>determine and understand the particulated matter (PM</w:t>
            </w:r>
            <w:r>
              <w:rPr>
                <w:rStyle w:val="s1"/>
              </w:rPr>
              <w:t>2.5</w:t>
            </w:r>
            <w:r>
              <w:t>) from a wildfire and how</w:t>
            </w:r>
          </w:p>
          <w:p w14:paraId="6B45C91E" w14:textId="77777777" w:rsidR="007D742A" w:rsidRDefault="007D742A" w:rsidP="007D742A">
            <w:pPr>
              <w:pStyle w:val="p1"/>
            </w:pPr>
            <w:r>
              <w:t>it spread all over the nationwide surface.</w:t>
            </w:r>
          </w:p>
          <w:p w14:paraId="6F417D94" w14:textId="77777777" w:rsidR="007D742A" w:rsidRDefault="007D742A"/>
          <w:p w14:paraId="3E7B965E" w14:textId="77777777" w:rsidR="007D742A" w:rsidRDefault="007D742A"/>
        </w:tc>
      </w:tr>
    </w:tbl>
    <w:p w14:paraId="2C2ABE57" w14:textId="77777777" w:rsidR="00386B67" w:rsidRDefault="00386B67" w:rsidP="00386B67">
      <w:pPr>
        <w:pStyle w:val="p1"/>
      </w:pPr>
      <w:r>
        <w:t>Global Modeling and Assimilation Office (GMAO) from NASA, we</w:t>
      </w:r>
    </w:p>
    <w:p w14:paraId="7ED4D6B5" w14:textId="77777777" w:rsidR="00386B67" w:rsidRDefault="00386B67" w:rsidP="00386B67">
      <w:pPr>
        <w:pStyle w:val="p1"/>
      </w:pPr>
      <w:r>
        <w:t>determine the concentration of Black Carbon and how it travels along the</w:t>
      </w:r>
    </w:p>
    <w:p w14:paraId="463DEC6B" w14:textId="4AC4D7DF" w:rsidR="00386B67" w:rsidRDefault="004E52C5" w:rsidP="00386B67">
      <w:pPr>
        <w:pStyle w:val="p1"/>
      </w:pPr>
      <w:bookmarkStart w:id="0" w:name="_GoBack"/>
      <w:bookmarkEnd w:id="0"/>
      <w:r>
        <w:t>Troposphere</w:t>
      </w:r>
      <w:r w:rsidR="00386B67">
        <w:t xml:space="preserve"> of the U.S. nation land with the simulation of Winds Vector data</w:t>
      </w:r>
      <w:proofErr w:type="gramStart"/>
      <w:r w:rsidR="00386B67">
        <w:t>..</w:t>
      </w:r>
      <w:proofErr w:type="gramEnd"/>
    </w:p>
    <w:p w14:paraId="50A398B7" w14:textId="77777777" w:rsidR="00386B67" w:rsidRDefault="00386B67" w:rsidP="00386B67">
      <w:pPr>
        <w:pStyle w:val="p1"/>
      </w:pPr>
      <w:r>
        <w:t>The data as registered and processed in “per day” order.</w:t>
      </w:r>
    </w:p>
    <w:p w14:paraId="2F268823" w14:textId="77777777" w:rsidR="006E77FD" w:rsidRDefault="004E52C5"/>
    <w:p w14:paraId="74417084" w14:textId="77777777" w:rsidR="00D93898" w:rsidRDefault="00D93898" w:rsidP="00D93898">
      <w:pPr>
        <w:pStyle w:val="p1"/>
      </w:pPr>
      <w:r>
        <w:t>Another Black Carbon (BC) simulation from the Global Modeling and Assimilation</w:t>
      </w:r>
    </w:p>
    <w:p w14:paraId="0D8674F0" w14:textId="77777777" w:rsidR="00D93898" w:rsidRDefault="00D93898" w:rsidP="00D93898">
      <w:pPr>
        <w:pStyle w:val="p1"/>
      </w:pPr>
      <w:r>
        <w:t>Office (GMAO) from NASA.</w:t>
      </w:r>
    </w:p>
    <w:p w14:paraId="7A40CDC3" w14:textId="77777777" w:rsidR="00D93898" w:rsidRDefault="00D93898" w:rsidP="00D93898">
      <w:pPr>
        <w:pStyle w:val="p1"/>
      </w:pPr>
      <w:r>
        <w:t>This simulation includes the concentration of BC in the next imagery in terms of</w:t>
      </w:r>
    </w:p>
    <w:p w14:paraId="2322A2FC" w14:textId="77777777" w:rsidR="00D93898" w:rsidRDefault="00D93898" w:rsidP="00D93898">
      <w:pPr>
        <w:pStyle w:val="p1"/>
      </w:pPr>
      <w:r>
        <w:t xml:space="preserve">Surface Mass (Sfc mass) in </w:t>
      </w:r>
      <w:proofErr w:type="spellStart"/>
      <w:r>
        <w:t>μg</w:t>
      </w:r>
      <w:proofErr w:type="spellEnd"/>
      <w:r>
        <w:t>/m</w:t>
      </w:r>
      <w:r>
        <w:rPr>
          <w:rStyle w:val="s1"/>
        </w:rPr>
        <w:t>3</w:t>
      </w:r>
      <w:proofErr w:type="gramStart"/>
      <w:r>
        <w:rPr>
          <w:rStyle w:val="s1"/>
        </w:rPr>
        <w:t>.</w:t>
      </w:r>
      <w:r>
        <w:t>.</w:t>
      </w:r>
      <w:proofErr w:type="gramEnd"/>
    </w:p>
    <w:p w14:paraId="02D35BD1" w14:textId="77777777" w:rsidR="00D93898" w:rsidRDefault="00D93898"/>
    <w:p w14:paraId="0176123C" w14:textId="77777777" w:rsidR="007D742A" w:rsidRDefault="007D742A" w:rsidP="007D742A">
      <w:pPr>
        <w:pStyle w:val="p1"/>
      </w:pPr>
      <w:r>
        <w:t>Valuable tools from this imagery creation site are the layers that can be used to</w:t>
      </w:r>
    </w:p>
    <w:p w14:paraId="29A628D8" w14:textId="77777777" w:rsidR="007D742A" w:rsidRDefault="007D742A" w:rsidP="007D742A">
      <w:pPr>
        <w:pStyle w:val="p1"/>
      </w:pPr>
      <w:r>
        <w:t>determine and understand the particulated matter (PM</w:t>
      </w:r>
      <w:r>
        <w:rPr>
          <w:rStyle w:val="s1"/>
        </w:rPr>
        <w:t>2.5</w:t>
      </w:r>
      <w:r>
        <w:t>) from a wildfire and how</w:t>
      </w:r>
    </w:p>
    <w:p w14:paraId="6679B4E9" w14:textId="77777777" w:rsidR="007D742A" w:rsidRDefault="007D742A" w:rsidP="007D742A">
      <w:pPr>
        <w:pStyle w:val="p1"/>
      </w:pPr>
      <w:r>
        <w:t>it spread all over the nationwide surface.</w:t>
      </w:r>
    </w:p>
    <w:p w14:paraId="661E4285" w14:textId="77777777" w:rsidR="00D93898" w:rsidRDefault="00D93898"/>
    <w:p w14:paraId="31EAD1D1" w14:textId="77777777" w:rsidR="007D742A" w:rsidRDefault="007D742A"/>
    <w:sectPr w:rsidR="007D742A" w:rsidSect="00E2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FB"/>
    <w:rsid w:val="002122A4"/>
    <w:rsid w:val="00386B67"/>
    <w:rsid w:val="004E52C5"/>
    <w:rsid w:val="0058095D"/>
    <w:rsid w:val="007D742A"/>
    <w:rsid w:val="00BB7C97"/>
    <w:rsid w:val="00D93898"/>
    <w:rsid w:val="00E21957"/>
    <w:rsid w:val="00E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4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122A4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Fuentedeprrafopredeter"/>
    <w:rsid w:val="00D93898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Miranda</dc:creator>
  <cp:keywords/>
  <dc:description/>
  <cp:lastModifiedBy>Usuario de Windows</cp:lastModifiedBy>
  <cp:revision>3</cp:revision>
  <dcterms:created xsi:type="dcterms:W3CDTF">2020-11-30T19:58:00Z</dcterms:created>
  <dcterms:modified xsi:type="dcterms:W3CDTF">2020-11-30T20:34:00Z</dcterms:modified>
</cp:coreProperties>
</file>