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650" w:rsidRDefault="00467FDD">
      <w:pPr>
        <w:rPr>
          <w:rFonts w:ascii="Calibri" w:eastAsia="Calibri" w:hAnsi="Calibri" w:cs="Calibri"/>
          <w:color w:val="0B5394"/>
          <w:sz w:val="40"/>
          <w:szCs w:val="40"/>
          <w:u w:val="single"/>
        </w:rPr>
      </w:pPr>
      <w:r>
        <w:rPr>
          <w:rFonts w:ascii="Calibri" w:eastAsia="Calibri" w:hAnsi="Calibri" w:cs="Calibri"/>
          <w:color w:val="0B5394"/>
          <w:sz w:val="40"/>
          <w:szCs w:val="40"/>
          <w:u w:val="single"/>
        </w:rPr>
        <w:t>Acme Pet - Requirements</w:t>
      </w:r>
    </w:p>
    <w:p w:rsidR="005C7650" w:rsidRDefault="005C7650">
      <w:pPr>
        <w:rPr>
          <w:rFonts w:ascii="Calibri" w:eastAsia="Calibri" w:hAnsi="Calibri" w:cs="Calibri"/>
        </w:rPr>
      </w:pPr>
    </w:p>
    <w:p w:rsidR="005C7650" w:rsidRDefault="00467FDD">
      <w:pPr>
        <w:rPr>
          <w:rFonts w:ascii="Calibri" w:eastAsia="Calibri" w:hAnsi="Calibri" w:cs="Calibri"/>
        </w:rPr>
      </w:pPr>
      <w:r>
        <w:rPr>
          <w:rFonts w:ascii="Calibri" w:eastAsia="Calibri" w:hAnsi="Calibri" w:cs="Calibri"/>
        </w:rPr>
        <w:t>Item 1. Un documento que describa el coste del proyecto. El resto de la documentación será proporcionada en el sistema de administración de proyectos y en el código fuente.</w:t>
      </w:r>
    </w:p>
    <w:p w:rsidR="005C7650" w:rsidRDefault="005C7650">
      <w:pPr>
        <w:rPr>
          <w:rFonts w:ascii="Calibri" w:eastAsia="Calibri" w:hAnsi="Calibri" w:cs="Calibri"/>
        </w:rPr>
      </w:pPr>
    </w:p>
    <w:p w:rsidR="005C7650" w:rsidRDefault="00467FDD">
      <w:pPr>
        <w:rPr>
          <w:rFonts w:ascii="Calibri" w:eastAsia="Calibri" w:hAnsi="Calibri" w:cs="Calibri"/>
        </w:rPr>
      </w:pPr>
      <w:r>
        <w:rPr>
          <w:rFonts w:ascii="Calibri" w:eastAsia="Calibri" w:hAnsi="Calibri" w:cs="Calibri"/>
        </w:rPr>
        <w:t>Item 2. Un modelo conceptual y un modelo de dominio UML referentes al proyecto “Acme-Pet”.</w:t>
      </w:r>
    </w:p>
    <w:p w:rsidR="005C7650" w:rsidRDefault="005C7650">
      <w:pPr>
        <w:rPr>
          <w:rFonts w:ascii="Calibri" w:eastAsia="Calibri" w:hAnsi="Calibri" w:cs="Calibri"/>
        </w:rPr>
      </w:pPr>
    </w:p>
    <w:p w:rsidR="005C7650" w:rsidRDefault="00467FDD">
      <w:pPr>
        <w:rPr>
          <w:rFonts w:ascii="Calibri" w:eastAsia="Calibri" w:hAnsi="Calibri" w:cs="Calibri"/>
        </w:rPr>
      </w:pPr>
      <w:r>
        <w:rPr>
          <w:rFonts w:ascii="Calibri" w:eastAsia="Calibri" w:hAnsi="Calibri" w:cs="Calibri"/>
        </w:rPr>
        <w:t>Item 3. Un proyecto de Eclipse/Maven que cumpla con los requisitos del proyecto “Acme-Pet”.</w:t>
      </w:r>
    </w:p>
    <w:p w:rsidR="005C7650" w:rsidRDefault="005C7650">
      <w:pPr>
        <w:rPr>
          <w:rFonts w:ascii="Calibri" w:eastAsia="Calibri" w:hAnsi="Calibri" w:cs="Calibri"/>
        </w:rPr>
      </w:pPr>
    </w:p>
    <w:p w:rsidR="005C7650" w:rsidRDefault="00467FDD">
      <w:pPr>
        <w:rPr>
          <w:rFonts w:ascii="Calibri" w:eastAsia="Calibri" w:hAnsi="Calibri" w:cs="Calibri"/>
        </w:rPr>
      </w:pPr>
      <w:r>
        <w:rPr>
          <w:rFonts w:ascii="Calibri" w:eastAsia="Calibri" w:hAnsi="Calibri" w:cs="Calibri"/>
        </w:rPr>
        <w:t>Item 4. Una serie de pruebas funcionales por cada caso de uso del sistema (un mínimo de una prueba positiva y otra negativa por caso de uso). Cada prueba deberá estar debidamente documentada.</w:t>
      </w:r>
    </w:p>
    <w:p w:rsidR="005C7650" w:rsidRDefault="005C7650">
      <w:pPr>
        <w:rPr>
          <w:rFonts w:ascii="Calibri" w:eastAsia="Calibri" w:hAnsi="Calibri" w:cs="Calibri"/>
        </w:rPr>
      </w:pPr>
    </w:p>
    <w:p w:rsidR="005C7650" w:rsidRDefault="00467FDD">
      <w:pPr>
        <w:rPr>
          <w:rFonts w:ascii="Calibri" w:eastAsia="Calibri" w:hAnsi="Calibri" w:cs="Calibri"/>
        </w:rPr>
      </w:pPr>
      <w:r>
        <w:rPr>
          <w:rFonts w:ascii="Calibri" w:eastAsia="Calibri" w:hAnsi="Calibri" w:cs="Calibri"/>
        </w:rPr>
        <w:t>Item 5. Una serie de pruebas de rendimiento en jMeter, con un mínimo de una prueba por caso de uso. Deberá escribirse un informe en el que se analice el rendimiento máximo que soporta el sistema.</w:t>
      </w:r>
    </w:p>
    <w:p w:rsidR="00AE6E1A" w:rsidRPr="00E62BAA" w:rsidRDefault="00AE6E1A" w:rsidP="00AE6E1A">
      <w:pPr>
        <w:pStyle w:val="Default"/>
      </w:pPr>
      <w:r>
        <w:t xml:space="preserve"> </w:t>
      </w:r>
    </w:p>
    <w:p w:rsidR="000D6FDB" w:rsidRDefault="000D6FDB" w:rsidP="00AE6E1A">
      <w:pPr>
        <w:pStyle w:val="Default"/>
        <w:rPr>
          <w:sz w:val="22"/>
          <w:szCs w:val="22"/>
        </w:rPr>
      </w:pPr>
      <w:r w:rsidRPr="000D6FDB">
        <w:rPr>
          <w:sz w:val="22"/>
          <w:szCs w:val="22"/>
        </w:rPr>
        <w:t>Item 6. Una s</w:t>
      </w:r>
      <w:r>
        <w:rPr>
          <w:sz w:val="22"/>
          <w:szCs w:val="22"/>
        </w:rPr>
        <w:t>eria de test de aceptació</w:t>
      </w:r>
      <w:r w:rsidRPr="000D6FDB">
        <w:rPr>
          <w:sz w:val="22"/>
          <w:szCs w:val="22"/>
        </w:rPr>
        <w:t>n</w:t>
      </w:r>
      <w:r>
        <w:rPr>
          <w:sz w:val="22"/>
          <w:szCs w:val="22"/>
        </w:rPr>
        <w:t xml:space="preserve"> y documentarla con los siguiente informes:</w:t>
      </w:r>
      <w:r w:rsidRPr="000D6FDB">
        <w:rPr>
          <w:sz w:val="22"/>
          <w:szCs w:val="22"/>
        </w:rPr>
        <w:t xml:space="preserve"> </w:t>
      </w:r>
    </w:p>
    <w:p w:rsidR="000D6FDB" w:rsidRDefault="000D6FDB" w:rsidP="00AE6E1A">
      <w:pPr>
        <w:pStyle w:val="Default"/>
        <w:rPr>
          <w:sz w:val="22"/>
          <w:szCs w:val="22"/>
        </w:rPr>
      </w:pPr>
    </w:p>
    <w:p w:rsidR="000D6FDB" w:rsidRDefault="000D6FDB" w:rsidP="000D6FDB">
      <w:pPr>
        <w:pStyle w:val="Default"/>
        <w:numPr>
          <w:ilvl w:val="0"/>
          <w:numId w:val="1"/>
        </w:numPr>
        <w:rPr>
          <w:sz w:val="22"/>
          <w:szCs w:val="22"/>
        </w:rPr>
      </w:pPr>
      <w:r w:rsidRPr="000D6FDB">
        <w:rPr>
          <w:sz w:val="22"/>
          <w:szCs w:val="22"/>
        </w:rPr>
        <w:t xml:space="preserve">“My-Project-Tests.pdf”, el cual describe los test de aceptación de su proyecto y los resultados que el grupo de sus compañeros obtuvo. </w:t>
      </w:r>
    </w:p>
    <w:p w:rsidR="000D6FDB" w:rsidRPr="000D6FDB" w:rsidRDefault="000D6FDB" w:rsidP="000D6FDB">
      <w:pPr>
        <w:pStyle w:val="Default"/>
        <w:ind w:left="1080"/>
        <w:rPr>
          <w:sz w:val="22"/>
          <w:szCs w:val="22"/>
        </w:rPr>
      </w:pPr>
    </w:p>
    <w:p w:rsidR="000D6FDB" w:rsidRPr="000D6FDB" w:rsidRDefault="000D6FDB" w:rsidP="000D6FDB">
      <w:pPr>
        <w:pStyle w:val="Default"/>
        <w:rPr>
          <w:sz w:val="22"/>
          <w:szCs w:val="22"/>
        </w:rPr>
      </w:pPr>
      <w:r w:rsidRPr="000D6FDB">
        <w:rPr>
          <w:sz w:val="22"/>
          <w:szCs w:val="22"/>
        </w:rPr>
        <w:tab/>
        <w:t>b) “My-Project-Bugs.pdf”, el cual describe los bugs intencionales que su grupo ha colocado en la version de su proyecto que le han pasado al grupo de sus compañeros y sus resultados</w:t>
      </w:r>
    </w:p>
    <w:p w:rsidR="000D6FDB" w:rsidRDefault="000D6FDB" w:rsidP="000D6FDB">
      <w:pPr>
        <w:pStyle w:val="Default"/>
        <w:rPr>
          <w:sz w:val="22"/>
          <w:szCs w:val="22"/>
        </w:rPr>
      </w:pPr>
    </w:p>
    <w:p w:rsidR="000D6FDB" w:rsidRDefault="000D6FDB" w:rsidP="000D6FDB">
      <w:pPr>
        <w:pStyle w:val="Default"/>
        <w:rPr>
          <w:sz w:val="22"/>
          <w:szCs w:val="22"/>
        </w:rPr>
      </w:pPr>
      <w:r>
        <w:rPr>
          <w:sz w:val="22"/>
          <w:szCs w:val="22"/>
        </w:rPr>
        <w:tab/>
      </w:r>
      <w:r w:rsidRPr="000D6FDB">
        <w:rPr>
          <w:sz w:val="22"/>
          <w:szCs w:val="22"/>
        </w:rPr>
        <w:t>c) “My-Partners-Tests.pdf”, el cual describew los test de aceptacion del grupo de sus compañeros y los resultado que su grupo ha obtenido</w:t>
      </w:r>
      <w:r>
        <w:rPr>
          <w:sz w:val="22"/>
          <w:szCs w:val="22"/>
        </w:rPr>
        <w:t>.</w:t>
      </w:r>
    </w:p>
    <w:p w:rsidR="000D6FDB" w:rsidRPr="000D6FDB" w:rsidRDefault="000D6FDB" w:rsidP="000D6FDB">
      <w:pPr>
        <w:pStyle w:val="Default"/>
        <w:rPr>
          <w:sz w:val="22"/>
          <w:szCs w:val="22"/>
        </w:rPr>
      </w:pPr>
    </w:p>
    <w:p w:rsidR="000D6FDB" w:rsidRPr="000D6FDB" w:rsidRDefault="000D6FDB" w:rsidP="000D6FDB">
      <w:pPr>
        <w:pStyle w:val="Default"/>
        <w:rPr>
          <w:sz w:val="22"/>
          <w:szCs w:val="22"/>
        </w:rPr>
      </w:pPr>
      <w:r>
        <w:rPr>
          <w:sz w:val="22"/>
          <w:szCs w:val="22"/>
        </w:rPr>
        <w:tab/>
      </w:r>
      <w:r w:rsidRPr="000D6FDB">
        <w:rPr>
          <w:sz w:val="22"/>
          <w:szCs w:val="22"/>
        </w:rPr>
        <w:t>d) “My-Partners-Bugs.pdf”, el cual describe los bugs intencionales que el gupo de sus compañeros han colocado en la version de su proyecto que le han facilitado y los</w:t>
      </w:r>
      <w:r>
        <w:rPr>
          <w:sz w:val="22"/>
          <w:szCs w:val="22"/>
        </w:rPr>
        <w:t xml:space="preserve"> resultados que se han obtenido</w:t>
      </w:r>
      <w:r w:rsidRPr="000D6FDB">
        <w:rPr>
          <w:sz w:val="22"/>
          <w:szCs w:val="22"/>
        </w:rPr>
        <w:t>.</w:t>
      </w:r>
    </w:p>
    <w:p w:rsidR="005C7650" w:rsidRPr="000D6FDB" w:rsidRDefault="005C7650">
      <w:pPr>
        <w:rPr>
          <w:rFonts w:ascii="Calibri" w:eastAsia="Calibri" w:hAnsi="Calibri" w:cs="Calibri"/>
        </w:rPr>
      </w:pPr>
    </w:p>
    <w:p w:rsidR="005C7650" w:rsidRDefault="00467FDD">
      <w:pPr>
        <w:rPr>
          <w:rFonts w:ascii="Calibri" w:eastAsia="Calibri" w:hAnsi="Calibri" w:cs="Calibri"/>
        </w:rPr>
      </w:pPr>
      <w:r>
        <w:rPr>
          <w:rFonts w:ascii="Calibri" w:eastAsia="Calibri" w:hAnsi="Calibri" w:cs="Calibri"/>
        </w:rPr>
        <w:t xml:space="preserve">Item </w:t>
      </w:r>
      <w:r w:rsidR="00AE6E1A">
        <w:rPr>
          <w:rFonts w:ascii="Calibri" w:eastAsia="Calibri" w:hAnsi="Calibri" w:cs="Calibri"/>
        </w:rPr>
        <w:t>7</w:t>
      </w:r>
      <w:r>
        <w:rPr>
          <w:rFonts w:ascii="Calibri" w:eastAsia="Calibri" w:hAnsi="Calibri" w:cs="Calibri"/>
        </w:rPr>
        <w:t>. Un script de creación correspondiente a la base de datos en el ambiente de preproducción y un artefacto war que implemente el proyecto. El artefacto war deberá ser desplegable y ejecutable en el dominio “</w:t>
      </w:r>
      <w:hyperlink r:id="rId5">
        <w:r>
          <w:rPr>
            <w:rFonts w:ascii="Calibri" w:eastAsia="Calibri" w:hAnsi="Calibri" w:cs="Calibri"/>
            <w:color w:val="1155CC"/>
            <w:u w:val="single"/>
          </w:rPr>
          <w:t>www.acme.com</w:t>
        </w:r>
      </w:hyperlink>
      <w:r>
        <w:rPr>
          <w:rFonts w:ascii="Calibri" w:eastAsia="Calibri" w:hAnsi="Calibri" w:cs="Calibri"/>
        </w:rPr>
        <w:t>”.</w:t>
      </w:r>
    </w:p>
    <w:p w:rsidR="005C7650" w:rsidRDefault="005C7650">
      <w:pPr>
        <w:rPr>
          <w:rFonts w:ascii="Calibri" w:eastAsia="Calibri" w:hAnsi="Calibri" w:cs="Calibri"/>
        </w:rPr>
      </w:pPr>
    </w:p>
    <w:p w:rsidR="005C7650" w:rsidRPr="00D66748" w:rsidRDefault="00AE6E1A">
      <w:pPr>
        <w:rPr>
          <w:rFonts w:ascii="Calibri" w:eastAsia="Calibri" w:hAnsi="Calibri" w:cs="Calibri"/>
          <w:lang w:val="en-US"/>
        </w:rPr>
      </w:pPr>
      <w:r w:rsidRPr="00D66748">
        <w:rPr>
          <w:rFonts w:ascii="Calibri" w:eastAsia="Calibri" w:hAnsi="Calibri" w:cs="Calibri"/>
          <w:lang w:val="en-US"/>
        </w:rPr>
        <w:t>Item 8</w:t>
      </w:r>
      <w:r w:rsidR="00467FDD" w:rsidRPr="00D66748">
        <w:rPr>
          <w:rFonts w:ascii="Calibri" w:eastAsia="Calibri" w:hAnsi="Calibri" w:cs="Calibri"/>
          <w:lang w:val="en-US"/>
        </w:rPr>
        <w:t>. A+</w:t>
      </w:r>
      <w:r w:rsidR="00D66748" w:rsidRPr="00D66748">
        <w:rPr>
          <w:rFonts w:ascii="Calibri" w:eastAsia="Calibri" w:hAnsi="Calibri" w:cs="Calibri"/>
          <w:lang w:val="en-US"/>
        </w:rPr>
        <w:t xml:space="preserve"> JavaMail</w:t>
      </w:r>
    </w:p>
    <w:p w:rsidR="00D66748" w:rsidRDefault="00D66748">
      <w:pPr>
        <w:rPr>
          <w:rFonts w:ascii="Calibri" w:eastAsia="Calibri" w:hAnsi="Calibri" w:cs="Calibri"/>
          <w:lang w:val="en-US"/>
        </w:rPr>
      </w:pPr>
      <w:r w:rsidRPr="00D66748">
        <w:rPr>
          <w:rFonts w:ascii="Calibri" w:eastAsia="Calibri" w:hAnsi="Calibri" w:cs="Calibri"/>
          <w:lang w:val="en-US"/>
        </w:rPr>
        <w:t xml:space="preserve">Item 9. A++ </w:t>
      </w:r>
      <w:r>
        <w:rPr>
          <w:rFonts w:ascii="Calibri" w:eastAsia="Calibri" w:hAnsi="Calibri" w:cs="Calibri"/>
          <w:lang w:val="en-US"/>
        </w:rPr>
        <w:t>BlazeMeter</w:t>
      </w:r>
    </w:p>
    <w:p w:rsidR="00D66748" w:rsidRPr="00D66748" w:rsidRDefault="00D66748">
      <w:pPr>
        <w:rPr>
          <w:rFonts w:ascii="Calibri" w:eastAsia="Calibri" w:hAnsi="Calibri" w:cs="Calibri"/>
          <w:lang w:val="en-US"/>
        </w:rPr>
      </w:pPr>
      <w:r>
        <w:rPr>
          <w:rFonts w:ascii="Calibri" w:eastAsia="Calibri" w:hAnsi="Calibri" w:cs="Calibri"/>
          <w:lang w:val="en-US"/>
        </w:rPr>
        <w:t>Item 10 A++ ApacheNutch</w:t>
      </w:r>
      <w:bookmarkStart w:id="0" w:name="_GoBack"/>
      <w:bookmarkEnd w:id="0"/>
    </w:p>
    <w:sectPr w:rsidR="00D66748" w:rsidRPr="00D6674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C67C4D"/>
    <w:multiLevelType w:val="hybridMultilevel"/>
    <w:tmpl w:val="5F048754"/>
    <w:lvl w:ilvl="0" w:tplc="716A8CE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4"/>
  </w:compat>
  <w:rsids>
    <w:rsidRoot w:val="005C7650"/>
    <w:rsid w:val="000D6FDB"/>
    <w:rsid w:val="00467FDD"/>
    <w:rsid w:val="005C7650"/>
    <w:rsid w:val="009C24E7"/>
    <w:rsid w:val="00AE6E1A"/>
    <w:rsid w:val="00D66748"/>
    <w:rsid w:val="00E62B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1BCD"/>
  <w15:docId w15:val="{E372FF3D-A5CB-449B-8E04-BBAAD6C7E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customStyle="1" w:styleId="Default">
    <w:name w:val="Default"/>
    <w:rsid w:val="00AE6E1A"/>
    <w:pPr>
      <w:autoSpaceDE w:val="0"/>
      <w:autoSpaceDN w:val="0"/>
      <w:adjustRightInd w:val="0"/>
      <w:spacing w:line="240"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285</Words>
  <Characters>1572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Roldan</dc:creator>
  <cp:lastModifiedBy>Roldan</cp:lastModifiedBy>
  <cp:revision>9</cp:revision>
  <cp:lastPrinted>2017-06-01T10:30:00Z</cp:lastPrinted>
  <dcterms:created xsi:type="dcterms:W3CDTF">2017-06-01T07:29:00Z</dcterms:created>
  <dcterms:modified xsi:type="dcterms:W3CDTF">2017-06-01T10:30:00Z</dcterms:modified>
</cp:coreProperties>
</file>