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160" w:rsidRDefault="00A33875" w:rsidP="00824E21">
      <w:pPr>
        <w:pStyle w:val="Ttulo"/>
      </w:pPr>
      <w:r>
        <w:t>Intentional bugs</w:t>
      </w:r>
      <w:r w:rsidR="00104095">
        <w:br/>
      </w:r>
      <w:r w:rsidR="00824E21" w:rsidRPr="00B37160">
        <w:t>&lt;</w:t>
      </w:r>
      <w:r w:rsidR="00824E21">
        <w:t>L11</w:t>
      </w:r>
      <w:r w:rsidR="00824E21" w:rsidRPr="00B37160">
        <w:t>-</w:t>
      </w:r>
      <w:r w:rsidR="00824E21">
        <w:t>ACME CHORBIES</w:t>
      </w:r>
      <w:r w:rsidR="00824E21" w:rsidRPr="00B37160">
        <w:t>&gt; &lt;</w:t>
      </w:r>
      <w:r w:rsidR="00824E21">
        <w:t>1.0</w:t>
      </w:r>
      <w:r w:rsidR="00824E21" w:rsidRPr="00B37160">
        <w:t>&gt;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F13D6D" w:rsidTr="00C860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F13D6D" w:rsidRDefault="00F13D6D" w:rsidP="00C860F4">
            <w:pPr>
              <w:rPr>
                <w:rStyle w:val="Textoennegrita"/>
                <w:b/>
              </w:rPr>
            </w:pPr>
            <w:r w:rsidRPr="00F13D6D">
              <w:rPr>
                <w:rStyle w:val="Textoennegrita"/>
                <w:b/>
              </w:rPr>
              <w:t>Development team</w:t>
            </w:r>
          </w:p>
        </w:tc>
      </w:tr>
      <w:tr w:rsidR="00824E21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24E21" w:rsidRPr="00977428" w:rsidRDefault="00824E21" w:rsidP="00824E2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24E21" w:rsidRDefault="00824E21" w:rsidP="00824E2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Acmesome42</w:t>
            </w:r>
          </w:p>
        </w:tc>
      </w:tr>
      <w:tr w:rsidR="00824E21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24E21" w:rsidRPr="00977428" w:rsidRDefault="00824E21" w:rsidP="00824E2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</w:tcPr>
          <w:p w:rsidR="00824E21" w:rsidRDefault="00824E21" w:rsidP="00824E2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Bujalance Muñoz, Alberto.</w:t>
            </w:r>
          </w:p>
          <w:p w:rsidR="00824E21" w:rsidRDefault="00824E21" w:rsidP="00824E2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Gamero Monge, Alejandro.</w:t>
            </w:r>
          </w:p>
          <w:p w:rsidR="00824E21" w:rsidRDefault="00824E21" w:rsidP="00824E2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Martín Gordillo, Álvaro.</w:t>
            </w:r>
          </w:p>
          <w:p w:rsidR="00824E21" w:rsidRDefault="00824E21" w:rsidP="00824E2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Troncoso Correa, Julio.</w:t>
            </w:r>
          </w:p>
          <w:p w:rsidR="00824E21" w:rsidRDefault="00824E21" w:rsidP="00824E2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Vázquez Zambrano, Pablo.</w:t>
            </w:r>
          </w:p>
          <w:p w:rsidR="00824E21" w:rsidRDefault="00824E21" w:rsidP="00824E2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Villanueva Orgaz, Andrés.</w:t>
            </w:r>
          </w:p>
        </w:tc>
      </w:tr>
      <w:tr w:rsidR="00F13D6D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Testing team</w:t>
            </w:r>
          </w:p>
        </w:tc>
      </w:tr>
      <w:tr w:rsidR="00824E21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24E21" w:rsidRPr="00977428" w:rsidRDefault="00824E21" w:rsidP="00824E2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824E21" w:rsidRDefault="00824E21" w:rsidP="00824E2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GrupoDP-28839708</w:t>
            </w:r>
          </w:p>
        </w:tc>
      </w:tr>
      <w:tr w:rsidR="00824E21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24E21" w:rsidRPr="00977428" w:rsidRDefault="00824E21" w:rsidP="00824E21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824E21" w:rsidRDefault="00824E21" w:rsidP="00824E2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Acha Burgos, Álvaro</w:t>
            </w:r>
          </w:p>
          <w:p w:rsidR="00824E21" w:rsidRDefault="00824E21" w:rsidP="00824E2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Iglesias Pérez, Daniel</w:t>
            </w:r>
          </w:p>
          <w:p w:rsidR="00824E21" w:rsidRDefault="00824E21" w:rsidP="00824E2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Gavira González, José Manuel</w:t>
            </w:r>
          </w:p>
          <w:p w:rsidR="00824E21" w:rsidRDefault="00824E21" w:rsidP="00824E2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Rodríguez Martín, Javier</w:t>
            </w:r>
          </w:p>
          <w:p w:rsidR="00824E21" w:rsidRDefault="00824E21" w:rsidP="00824E2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Roldán Sánchez, Pablo</w:t>
            </w:r>
          </w:p>
          <w:p w:rsidR="00824E21" w:rsidRDefault="00824E21" w:rsidP="00824E2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Ronda Lucena, Arturo</w:t>
            </w:r>
          </w:p>
        </w:tc>
      </w:tr>
      <w:tr w:rsidR="00F13D6D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Indexing data</w:t>
            </w:r>
          </w:p>
        </w:tc>
      </w:tr>
      <w:tr w:rsidR="00F13D6D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Designers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13D6D" w:rsidRDefault="00824E21" w:rsidP="00C860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Gamero Monge, Alejandro</w:t>
            </w:r>
          </w:p>
        </w:tc>
      </w:tr>
      <w:tr w:rsidR="00F13D6D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Tester</w:t>
            </w:r>
            <w:r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13D6D" w:rsidRDefault="00F13D6D" w:rsidP="00C860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3D6D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F13D6D" w:rsidRDefault="00F13D6D" w:rsidP="00C860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C1514" w:rsidRDefault="00EC1514" w:rsidP="00EC1514">
      <w:pPr>
        <w:pStyle w:val="Notes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13D6D" w:rsidTr="00EC15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F13D6D" w:rsidRDefault="00F13D6D" w:rsidP="00C860F4">
            <w:pPr>
              <w:rPr>
                <w:rStyle w:val="Textoennegrita"/>
                <w:b/>
              </w:rPr>
            </w:pPr>
            <w:r>
              <w:rPr>
                <w:rStyle w:val="Textoennegrita"/>
                <w:b/>
              </w:rPr>
              <w:t>Effectiveness</w:t>
            </w:r>
          </w:p>
        </w:tc>
      </w:tr>
      <w:tr w:rsidR="00EC1514" w:rsidTr="00EC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C1514" w:rsidRDefault="00EC1514" w:rsidP="00C860F4">
            <w:pPr>
              <w:pStyle w:val="Notes"/>
            </w:pPr>
            <w:r>
              <w:t>Document the effectiveness of your testers.  Compute it as the ratio of intentional bugs that they've found to the total number of intentional bugs that you injected.</w:t>
            </w:r>
          </w:p>
        </w:tc>
      </w:tr>
    </w:tbl>
    <w:p w:rsidR="00EC1514" w:rsidRDefault="00EC1514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968116586"/>
        <w:docPartObj>
          <w:docPartGallery w:val="Table of Contents"/>
          <w:docPartUnique/>
        </w:docPartObj>
      </w:sdtPr>
      <w:sdtEndPr/>
      <w:sdtContent>
        <w:p w:rsidR="00F13D6D" w:rsidRPr="000331D4" w:rsidRDefault="00F13D6D" w:rsidP="00F13D6D">
          <w:pPr>
            <w:pStyle w:val="TtuloTDC"/>
          </w:pPr>
          <w:r w:rsidRPr="000331D4">
            <w:t>Table of contents</w:t>
          </w:r>
        </w:p>
        <w:p w:rsidR="00F13D6D" w:rsidRDefault="00F13D6D" w:rsidP="00F13D6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610162" w:history="1">
            <w:r w:rsidRPr="00695F21">
              <w:rPr>
                <w:rStyle w:val="Hipervnculo"/>
                <w:noProof/>
              </w:rPr>
              <w:t>Use case &lt;CODE&gt; &lt;NAME&gt;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_Toc479610162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D6D" w:rsidRDefault="007720B8" w:rsidP="00F13D6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79610163" w:history="1">
            <w:r w:rsidR="00F13D6D" w:rsidRPr="00695F21">
              <w:rPr>
                <w:rStyle w:val="Hipervnculo"/>
                <w:noProof/>
              </w:rPr>
              <w:t>Additional tests</w:t>
            </w:r>
            <w:r w:rsidR="00F13D6D">
              <w:rPr>
                <w:noProof/>
                <w:webHidden/>
              </w:rPr>
              <w:tab/>
            </w:r>
            <w:r w:rsidR="00F13D6D">
              <w:rPr>
                <w:noProof/>
                <w:webHidden/>
              </w:rPr>
              <w:fldChar w:fldCharType="begin"/>
            </w:r>
            <w:r w:rsidR="00F13D6D">
              <w:rPr>
                <w:noProof/>
                <w:webHidden/>
              </w:rPr>
              <w:instrText xml:space="preserve"> PAGEREF _Toc479610163 \h </w:instrText>
            </w:r>
            <w:r w:rsidR="00F13D6D">
              <w:rPr>
                <w:noProof/>
                <w:webHidden/>
              </w:rPr>
            </w:r>
            <w:r w:rsidR="00F13D6D">
              <w:rPr>
                <w:noProof/>
                <w:webHidden/>
              </w:rPr>
              <w:fldChar w:fldCharType="separate"/>
            </w:r>
            <w:r w:rsidR="00F13D6D">
              <w:rPr>
                <w:noProof/>
                <w:webHidden/>
              </w:rPr>
              <w:t>3</w:t>
            </w:r>
            <w:r w:rsidR="00F13D6D">
              <w:rPr>
                <w:noProof/>
                <w:webHidden/>
              </w:rPr>
              <w:fldChar w:fldCharType="end"/>
            </w:r>
          </w:hyperlink>
        </w:p>
        <w:p w:rsidR="00F13D6D" w:rsidRDefault="00F13D6D" w:rsidP="00F13D6D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F13D6D" w:rsidRDefault="00F13D6D" w:rsidP="00B37160">
      <w:pPr>
        <w:pStyle w:val="Notes"/>
      </w:pPr>
    </w:p>
    <w:p w:rsidR="00F13D6D" w:rsidRDefault="00F13D6D">
      <w:pPr>
        <w:rPr>
          <w:i/>
          <w:color w:val="403152" w:themeColor="accent4" w:themeShade="80"/>
        </w:rPr>
      </w:pPr>
      <w:r>
        <w:br w:type="page"/>
      </w:r>
    </w:p>
    <w:p w:rsidR="00B37160" w:rsidRDefault="0055351A" w:rsidP="00824E21">
      <w:pPr>
        <w:pStyle w:val="Ttulo1"/>
      </w:pPr>
      <w:bookmarkStart w:id="0" w:name="_Toc383875113"/>
      <w:r>
        <w:lastRenderedPageBreak/>
        <w:t>Bug in u</w:t>
      </w:r>
      <w:r w:rsidR="00A723C5">
        <w:t>se case</w:t>
      </w:r>
      <w:r w:rsidR="00B37160">
        <w:t xml:space="preserve"> </w:t>
      </w:r>
      <w:bookmarkEnd w:id="0"/>
      <w:r w:rsidR="00B37160" w:rsidRPr="00B37160">
        <w:t>&lt;</w:t>
      </w:r>
      <w:r w:rsidR="00824E21">
        <w:t>15</w:t>
      </w:r>
      <w:r w:rsidR="00B37160" w:rsidRPr="00B37160">
        <w:t>&gt;</w:t>
      </w:r>
      <w:r w:rsidR="00F13D6D">
        <w:t xml:space="preserve"> &lt;</w:t>
      </w:r>
      <w:r w:rsidR="00824E21">
        <w:t>ENVIAR CHIRPS</w:t>
      </w:r>
      <w:r w:rsidR="00F13D6D">
        <w:t>&gt;</w:t>
      </w:r>
    </w:p>
    <w:p w:rsidR="00B37160" w:rsidRDefault="00B37160" w:rsidP="00B37160">
      <w:pPr>
        <w:pStyle w:val="Subttulo"/>
      </w:pPr>
      <w:r>
        <w:t>D</w:t>
      </w:r>
      <w:r w:rsidR="00824E21">
        <w:t>escrip</w:t>
      </w:r>
      <w:r>
        <w:t>tion</w:t>
      </w:r>
    </w:p>
    <w:p w:rsidR="00B37160" w:rsidRDefault="004133EE" w:rsidP="004133EE">
      <w:pPr>
        <w:pStyle w:val="Notes"/>
        <w:numPr>
          <w:ilvl w:val="0"/>
          <w:numId w:val="1"/>
        </w:numPr>
      </w:pPr>
      <w:r>
        <w:t xml:space="preserve">Se intenta enviar un Chirp con algunos de los campos erróneos (título vacío, receptor nulo, etc.) </w:t>
      </w:r>
    </w:p>
    <w:p w:rsidR="004133EE" w:rsidRDefault="004133EE" w:rsidP="004133EE">
      <w:pPr>
        <w:pStyle w:val="Notes"/>
        <w:numPr>
          <w:ilvl w:val="0"/>
          <w:numId w:val="1"/>
        </w:numPr>
      </w:pPr>
      <w:r>
        <w:t xml:space="preserve">Se envía al usuario al formulario con errores, pero ahora no se puede elegir ningún receptor porque en la lista de Chorbis que se le debe pasar a esta vista, no está. </w:t>
      </w:r>
    </w:p>
    <w:p w:rsidR="0005231F" w:rsidRDefault="0005231F" w:rsidP="0005231F">
      <w:pPr>
        <w:pStyle w:val="Subttulo"/>
      </w:pPr>
      <w:r>
        <w:t>Results</w:t>
      </w:r>
    </w:p>
    <w:p w:rsidR="0005231F" w:rsidRDefault="0005231F" w:rsidP="00B37160">
      <w:pPr>
        <w:pStyle w:val="Notes"/>
      </w:pPr>
      <w:r>
        <w:t xml:space="preserve">Comment on whether the tester found this bug or not. </w:t>
      </w:r>
    </w:p>
    <w:p w:rsidR="00B37160" w:rsidRDefault="00B37160" w:rsidP="00B37160"/>
    <w:p w:rsidR="00824E21" w:rsidRDefault="00824E21" w:rsidP="00B37160"/>
    <w:p w:rsidR="00824E21" w:rsidRDefault="00824E21" w:rsidP="00B37160"/>
    <w:p w:rsidR="00824E21" w:rsidRDefault="00824E21" w:rsidP="00B37160"/>
    <w:p w:rsidR="00824E21" w:rsidRDefault="00824E21" w:rsidP="00B37160"/>
    <w:p w:rsidR="00824E21" w:rsidRDefault="00824E21" w:rsidP="00B37160"/>
    <w:p w:rsidR="00824E21" w:rsidRDefault="00824E21" w:rsidP="00B37160"/>
    <w:p w:rsidR="00824E21" w:rsidRDefault="00824E21" w:rsidP="00B37160"/>
    <w:p w:rsidR="00824E21" w:rsidRDefault="00824E21" w:rsidP="00B37160"/>
    <w:p w:rsidR="00824E21" w:rsidRDefault="00824E21" w:rsidP="00B37160"/>
    <w:p w:rsidR="00824E21" w:rsidRDefault="00824E21" w:rsidP="00B37160"/>
    <w:p w:rsidR="00824E21" w:rsidRDefault="00824E21" w:rsidP="00B37160"/>
    <w:p w:rsidR="00824E21" w:rsidRDefault="00824E21" w:rsidP="00B37160"/>
    <w:p w:rsidR="00824E21" w:rsidRDefault="00824E21" w:rsidP="00B37160"/>
    <w:p w:rsidR="00824E21" w:rsidRDefault="00824E21" w:rsidP="00B37160"/>
    <w:p w:rsidR="00824E21" w:rsidRDefault="00824E21" w:rsidP="00B37160"/>
    <w:p w:rsidR="00824E21" w:rsidRDefault="00824E21" w:rsidP="00B37160"/>
    <w:p w:rsidR="00824E21" w:rsidRDefault="00824E21" w:rsidP="00B37160"/>
    <w:p w:rsidR="00824E21" w:rsidRDefault="00824E21" w:rsidP="00B37160"/>
    <w:p w:rsidR="00824E21" w:rsidRDefault="00824E21" w:rsidP="00B37160"/>
    <w:p w:rsidR="00824E21" w:rsidRDefault="00824E21" w:rsidP="00B37160"/>
    <w:p w:rsidR="00824E21" w:rsidRDefault="00824E21" w:rsidP="00824E21">
      <w:pPr>
        <w:pStyle w:val="Ttulo1"/>
      </w:pPr>
      <w:r>
        <w:lastRenderedPageBreak/>
        <w:t xml:space="preserve">Bug in use case </w:t>
      </w:r>
      <w:r w:rsidR="00FF1BC6" w:rsidRPr="00B37160">
        <w:t>&lt;</w:t>
      </w:r>
      <w:r w:rsidR="00FF1BC6">
        <w:t>8</w:t>
      </w:r>
      <w:r w:rsidR="00FF1BC6" w:rsidRPr="00B37160">
        <w:t>&gt;</w:t>
      </w:r>
      <w:r w:rsidR="00FF1BC6">
        <w:t xml:space="preserve"> &lt;EDITAR CUADRO DE BÚSQUEDA DE UN CHORBI&gt;</w:t>
      </w:r>
    </w:p>
    <w:p w:rsidR="00824E21" w:rsidRDefault="00824E21" w:rsidP="00824E21">
      <w:pPr>
        <w:pStyle w:val="Subttulo"/>
      </w:pPr>
      <w:r>
        <w:t>Description</w:t>
      </w:r>
    </w:p>
    <w:p w:rsidR="00FF1BC6" w:rsidRDefault="00FF1BC6" w:rsidP="00FF1BC6">
      <w:pPr>
        <w:pStyle w:val="Notes"/>
        <w:numPr>
          <w:ilvl w:val="0"/>
          <w:numId w:val="2"/>
        </w:numPr>
      </w:pPr>
      <w:r>
        <w:t>Se supone que el cuadro de búsqueda puede ir con todos los campos vacíos, sin embargo, si intentáis poner “relación” o “género” no comprendido entre los valores sugeridos o nulos obtendríamos como resultado un error de formulario.</w:t>
      </w:r>
    </w:p>
    <w:p w:rsidR="00824E21" w:rsidRDefault="00824E21" w:rsidP="00824E21">
      <w:pPr>
        <w:pStyle w:val="Subttulo"/>
      </w:pPr>
      <w:r>
        <w:t>Results</w:t>
      </w:r>
    </w:p>
    <w:p w:rsidR="00824E21" w:rsidRDefault="00824E21" w:rsidP="00824E21">
      <w:pPr>
        <w:pStyle w:val="Notes"/>
      </w:pPr>
      <w:r>
        <w:t xml:space="preserve">Comment on whether the tester found this bug or not. </w:t>
      </w:r>
    </w:p>
    <w:p w:rsidR="00824E21" w:rsidRDefault="00824E21" w:rsidP="00B37160"/>
    <w:p w:rsidR="00824E21" w:rsidRDefault="00824E21" w:rsidP="00B37160"/>
    <w:p w:rsidR="00824E21" w:rsidRDefault="00824E21" w:rsidP="00B37160"/>
    <w:p w:rsidR="00824E21" w:rsidRDefault="00824E21" w:rsidP="00B37160"/>
    <w:p w:rsidR="00824E21" w:rsidRDefault="00824E21" w:rsidP="00B37160"/>
    <w:p w:rsidR="00824E21" w:rsidRDefault="00824E21" w:rsidP="00B37160"/>
    <w:p w:rsidR="00824E21" w:rsidRDefault="00824E21" w:rsidP="00B37160"/>
    <w:p w:rsidR="00824E21" w:rsidRDefault="00824E21" w:rsidP="00B37160"/>
    <w:p w:rsidR="00824E21" w:rsidRDefault="00824E21" w:rsidP="00B37160"/>
    <w:p w:rsidR="00824E21" w:rsidRDefault="00824E21" w:rsidP="00B37160"/>
    <w:p w:rsidR="00824E21" w:rsidRDefault="00824E21" w:rsidP="00B37160"/>
    <w:p w:rsidR="00824E21" w:rsidRDefault="00824E21" w:rsidP="00B37160"/>
    <w:p w:rsidR="00824E21" w:rsidRDefault="00824E21" w:rsidP="00B37160"/>
    <w:p w:rsidR="00824E21" w:rsidRDefault="00824E21" w:rsidP="00B37160"/>
    <w:p w:rsidR="00824E21" w:rsidRDefault="00824E21" w:rsidP="00B37160"/>
    <w:p w:rsidR="00824E21" w:rsidRDefault="00824E21" w:rsidP="00B37160"/>
    <w:p w:rsidR="00824E21" w:rsidRDefault="00824E21" w:rsidP="00B37160"/>
    <w:p w:rsidR="00824E21" w:rsidRDefault="00824E21" w:rsidP="00B37160"/>
    <w:p w:rsidR="00824E21" w:rsidRDefault="00824E21" w:rsidP="00B37160"/>
    <w:p w:rsidR="00824E21" w:rsidRDefault="00824E21" w:rsidP="00B37160"/>
    <w:p w:rsidR="00824E21" w:rsidRDefault="00824E21" w:rsidP="00B37160"/>
    <w:p w:rsidR="00824E21" w:rsidRDefault="00824E21" w:rsidP="00824E21">
      <w:pPr>
        <w:pStyle w:val="Ttulo1"/>
      </w:pPr>
      <w:r>
        <w:lastRenderedPageBreak/>
        <w:t xml:space="preserve">Bug in use case </w:t>
      </w:r>
      <w:r w:rsidR="00FE2615" w:rsidRPr="00B37160">
        <w:t>&lt;</w:t>
      </w:r>
      <w:r w:rsidR="00FE2615">
        <w:t>20</w:t>
      </w:r>
      <w:r w:rsidR="00FE2615" w:rsidRPr="00B37160">
        <w:t>&gt;</w:t>
      </w:r>
      <w:r w:rsidR="00FE2615">
        <w:t xml:space="preserve"> &lt;LISTAR LOS EVENTOS DEL SISTEMA&gt;</w:t>
      </w:r>
    </w:p>
    <w:p w:rsidR="00824E21" w:rsidRDefault="00824E21" w:rsidP="00824E21">
      <w:pPr>
        <w:pStyle w:val="Subttulo"/>
      </w:pPr>
      <w:r>
        <w:t>Description</w:t>
      </w:r>
    </w:p>
    <w:p w:rsidR="00824E21" w:rsidRDefault="00FE2615" w:rsidP="00FE2615">
      <w:pPr>
        <w:pStyle w:val="Notes"/>
        <w:numPr>
          <w:ilvl w:val="0"/>
          <w:numId w:val="3"/>
        </w:numPr>
      </w:pPr>
      <w:r>
        <w:t xml:space="preserve">Cuando el sistema muestra todos los eventos del sistema, los eventos inminentes estarán en un color </w:t>
      </w:r>
      <w:r w:rsidR="00F00C58">
        <w:t>verde</w:t>
      </w:r>
      <w:r w:rsidR="00B549FE">
        <w:t xml:space="preserve"> en vez de estar resaltados en negro como</w:t>
      </w:r>
      <w:r w:rsidR="00F00C58">
        <w:t xml:space="preserve"> se pide en los requisitos</w:t>
      </w:r>
      <w:r>
        <w:t>.</w:t>
      </w:r>
      <w:bookmarkStart w:id="1" w:name="_GoBack"/>
      <w:bookmarkEnd w:id="1"/>
    </w:p>
    <w:p w:rsidR="00824E21" w:rsidRDefault="00824E21" w:rsidP="00824E21">
      <w:pPr>
        <w:pStyle w:val="Subttulo"/>
      </w:pPr>
      <w:r>
        <w:t>Results</w:t>
      </w:r>
    </w:p>
    <w:p w:rsidR="00824E21" w:rsidRDefault="00824E21" w:rsidP="00824E21">
      <w:pPr>
        <w:pStyle w:val="Notes"/>
      </w:pPr>
      <w:r>
        <w:t xml:space="preserve">Comment on whether the tester found this bug or not. </w:t>
      </w:r>
    </w:p>
    <w:p w:rsidR="00824E21" w:rsidRDefault="00824E21" w:rsidP="00B37160"/>
    <w:p w:rsidR="00824E21" w:rsidRDefault="00824E21" w:rsidP="00B37160"/>
    <w:p w:rsidR="00824E21" w:rsidRDefault="00824E21" w:rsidP="00B37160"/>
    <w:p w:rsidR="00824E21" w:rsidRDefault="00824E21" w:rsidP="00B37160"/>
    <w:p w:rsidR="00824E21" w:rsidRDefault="00824E21" w:rsidP="00B37160"/>
    <w:p w:rsidR="00824E21" w:rsidRDefault="00824E21" w:rsidP="00B37160"/>
    <w:p w:rsidR="00824E21" w:rsidRDefault="00824E21" w:rsidP="00B37160"/>
    <w:p w:rsidR="00824E21" w:rsidRDefault="00824E21" w:rsidP="00B37160"/>
    <w:p w:rsidR="00824E21" w:rsidRDefault="00824E21" w:rsidP="00B37160"/>
    <w:p w:rsidR="00824E21" w:rsidRDefault="00824E21" w:rsidP="00B37160"/>
    <w:p w:rsidR="00824E21" w:rsidRDefault="00824E21" w:rsidP="00B37160"/>
    <w:p w:rsidR="00824E21" w:rsidRDefault="00824E21" w:rsidP="00B37160"/>
    <w:p w:rsidR="00824E21" w:rsidRDefault="00824E21" w:rsidP="00B37160"/>
    <w:p w:rsidR="00824E21" w:rsidRDefault="00824E21" w:rsidP="00B37160"/>
    <w:p w:rsidR="00824E21" w:rsidRDefault="00824E21" w:rsidP="00B37160"/>
    <w:p w:rsidR="00824E21" w:rsidRDefault="00824E21" w:rsidP="00B37160"/>
    <w:p w:rsidR="00824E21" w:rsidRDefault="00824E21" w:rsidP="00B37160"/>
    <w:p w:rsidR="00824E21" w:rsidRDefault="00824E21" w:rsidP="00B37160"/>
    <w:p w:rsidR="00824E21" w:rsidRDefault="00824E21" w:rsidP="00B37160"/>
    <w:p w:rsidR="00824E21" w:rsidRDefault="00824E21" w:rsidP="00B37160"/>
    <w:p w:rsidR="00824E21" w:rsidRDefault="00824E21" w:rsidP="00B37160"/>
    <w:p w:rsidR="00824E21" w:rsidRDefault="00824E21" w:rsidP="00824E21">
      <w:pPr>
        <w:pStyle w:val="Ttulo1"/>
      </w:pPr>
      <w:r>
        <w:lastRenderedPageBreak/>
        <w:t xml:space="preserve">Bug in use case </w:t>
      </w:r>
      <w:r w:rsidR="00A94C60" w:rsidRPr="00B37160">
        <w:t>&lt;</w:t>
      </w:r>
      <w:r w:rsidR="00A94C60">
        <w:t>22</w:t>
      </w:r>
      <w:r w:rsidR="00A94C60" w:rsidRPr="00B37160">
        <w:t>&gt;</w:t>
      </w:r>
      <w:r w:rsidR="00A94C60">
        <w:t xml:space="preserve"> &lt;CREAR UN NUEVO EVENTO&gt;</w:t>
      </w:r>
    </w:p>
    <w:p w:rsidR="00824E21" w:rsidRDefault="00824E21" w:rsidP="00824E21">
      <w:pPr>
        <w:pStyle w:val="Subttulo"/>
      </w:pPr>
      <w:r>
        <w:t>Description</w:t>
      </w:r>
    </w:p>
    <w:p w:rsidR="00824E21" w:rsidRDefault="00A94C60" w:rsidP="00A94C60">
      <w:pPr>
        <w:pStyle w:val="Notes"/>
        <w:numPr>
          <w:ilvl w:val="0"/>
          <w:numId w:val="4"/>
        </w:numPr>
      </w:pPr>
      <w:r>
        <w:t>Cuando un manager crea o registra un nuevo evento, el sistema no le cobra la tasa correspondiente a pagar.</w:t>
      </w:r>
    </w:p>
    <w:p w:rsidR="00A94C60" w:rsidRDefault="004A4E73" w:rsidP="004A4E73">
      <w:pPr>
        <w:pStyle w:val="Notes"/>
        <w:ind w:left="720"/>
      </w:pPr>
      <w:r>
        <w:t xml:space="preserve">Consejo: </w:t>
      </w:r>
      <w:r w:rsidR="00A94C60">
        <w:t>Pueden intentar registrar o crear un nuevo evento con el Manager 3, luego ejecutar la dashboard del sistema con un administrador y observar que no se aplica la tasa.</w:t>
      </w:r>
    </w:p>
    <w:p w:rsidR="00824E21" w:rsidRDefault="00824E21" w:rsidP="00824E21">
      <w:pPr>
        <w:pStyle w:val="Subttulo"/>
      </w:pPr>
      <w:r>
        <w:t>Results</w:t>
      </w:r>
    </w:p>
    <w:p w:rsidR="00824E21" w:rsidRDefault="00824E21" w:rsidP="00824E21">
      <w:pPr>
        <w:pStyle w:val="Notes"/>
      </w:pPr>
      <w:r>
        <w:t xml:space="preserve">Comment on whether the tester found this bug or not. </w:t>
      </w:r>
    </w:p>
    <w:p w:rsidR="00F00C58" w:rsidRDefault="00F00C58" w:rsidP="00B37160"/>
    <w:p w:rsidR="00F00C58" w:rsidRPr="00F00C58" w:rsidRDefault="00F00C58" w:rsidP="00F00C58"/>
    <w:p w:rsidR="00F00C58" w:rsidRPr="00F00C58" w:rsidRDefault="00F00C58" w:rsidP="00F00C58"/>
    <w:p w:rsidR="00F00C58" w:rsidRPr="00F00C58" w:rsidRDefault="00F00C58" w:rsidP="00F00C58"/>
    <w:p w:rsidR="00F00C58" w:rsidRPr="00F00C58" w:rsidRDefault="00F00C58" w:rsidP="00F00C58"/>
    <w:p w:rsidR="00F00C58" w:rsidRPr="00F00C58" w:rsidRDefault="00F00C58" w:rsidP="00F00C58"/>
    <w:p w:rsidR="00F00C58" w:rsidRPr="00F00C58" w:rsidRDefault="00F00C58" w:rsidP="00F00C58"/>
    <w:p w:rsidR="00F00C58" w:rsidRPr="00F00C58" w:rsidRDefault="00F00C58" w:rsidP="00F00C58"/>
    <w:p w:rsidR="00F00C58" w:rsidRPr="00F00C58" w:rsidRDefault="00F00C58" w:rsidP="00F00C58"/>
    <w:p w:rsidR="00F00C58" w:rsidRPr="00F00C58" w:rsidRDefault="00F00C58" w:rsidP="00F00C58"/>
    <w:p w:rsidR="00F00C58" w:rsidRPr="00F00C58" w:rsidRDefault="00F00C58" w:rsidP="00F00C58"/>
    <w:p w:rsidR="00F00C58" w:rsidRPr="00F00C58" w:rsidRDefault="00F00C58" w:rsidP="00F00C58"/>
    <w:p w:rsidR="00F00C58" w:rsidRPr="00F00C58" w:rsidRDefault="00F00C58" w:rsidP="00F00C58"/>
    <w:p w:rsidR="00F00C58" w:rsidRPr="00F00C58" w:rsidRDefault="00F00C58" w:rsidP="00F00C58"/>
    <w:p w:rsidR="00F00C58" w:rsidRPr="00F00C58" w:rsidRDefault="00F00C58" w:rsidP="00F00C58"/>
    <w:p w:rsidR="00F00C58" w:rsidRPr="00F00C58" w:rsidRDefault="00F00C58" w:rsidP="00F00C58"/>
    <w:p w:rsidR="00F00C58" w:rsidRPr="00F00C58" w:rsidRDefault="00F00C58" w:rsidP="00F00C58"/>
    <w:p w:rsidR="00F00C58" w:rsidRPr="00F00C58" w:rsidRDefault="00F00C58" w:rsidP="00F00C58"/>
    <w:p w:rsidR="00F00C58" w:rsidRDefault="00F00C58" w:rsidP="00F00C58"/>
    <w:p w:rsidR="00824E21" w:rsidRDefault="00F00C58" w:rsidP="00F00C58">
      <w:pPr>
        <w:tabs>
          <w:tab w:val="left" w:pos="1992"/>
        </w:tabs>
      </w:pPr>
      <w:r>
        <w:tab/>
      </w:r>
    </w:p>
    <w:p w:rsidR="00F00C58" w:rsidRPr="00F00C58" w:rsidRDefault="00F00C58" w:rsidP="00F00C58">
      <w:pPr>
        <w:tabs>
          <w:tab w:val="left" w:pos="1992"/>
        </w:tabs>
      </w:pPr>
    </w:p>
    <w:sectPr w:rsidR="00F00C58" w:rsidRPr="00F00C58" w:rsidSect="00824E21">
      <w:footerReference w:type="default" r:id="rId8"/>
      <w:pgSz w:w="11906" w:h="16838"/>
      <w:pgMar w:top="1440" w:right="1440" w:bottom="1440" w:left="1440" w:header="680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20B8" w:rsidRDefault="007720B8" w:rsidP="00824E21">
      <w:pPr>
        <w:spacing w:after="0" w:line="240" w:lineRule="auto"/>
      </w:pPr>
      <w:r>
        <w:separator/>
      </w:r>
    </w:p>
  </w:endnote>
  <w:endnote w:type="continuationSeparator" w:id="0">
    <w:p w:rsidR="007720B8" w:rsidRDefault="007720B8" w:rsidP="00824E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67950031"/>
      <w:docPartObj>
        <w:docPartGallery w:val="Page Numbers (Bottom of Page)"/>
        <w:docPartUnique/>
      </w:docPartObj>
    </w:sdtPr>
    <w:sdtEndPr>
      <w:rPr>
        <w:b/>
        <w:color w:val="000000" w:themeColor="text1"/>
      </w:rPr>
    </w:sdtEndPr>
    <w:sdtContent>
      <w:p w:rsidR="00824E21" w:rsidRPr="00824E21" w:rsidRDefault="00824E21">
        <w:pPr>
          <w:pStyle w:val="Piedepgina"/>
          <w:jc w:val="right"/>
          <w:rPr>
            <w:b/>
            <w:color w:val="000000" w:themeColor="text1"/>
          </w:rPr>
        </w:pPr>
        <w:r w:rsidRPr="00824E21">
          <w:rPr>
            <w:b/>
            <w:color w:val="000000" w:themeColor="text1"/>
          </w:rPr>
          <w:fldChar w:fldCharType="begin"/>
        </w:r>
        <w:r w:rsidRPr="00824E21">
          <w:rPr>
            <w:b/>
            <w:color w:val="000000" w:themeColor="text1"/>
          </w:rPr>
          <w:instrText>PAGE   \* MERGEFORMAT</w:instrText>
        </w:r>
        <w:r w:rsidRPr="00824E21">
          <w:rPr>
            <w:b/>
            <w:color w:val="000000" w:themeColor="text1"/>
          </w:rPr>
          <w:fldChar w:fldCharType="separate"/>
        </w:r>
        <w:r w:rsidR="00B549FE" w:rsidRPr="00B549FE">
          <w:rPr>
            <w:b/>
            <w:noProof/>
            <w:color w:val="000000" w:themeColor="text1"/>
            <w:lang w:val="es-ES"/>
          </w:rPr>
          <w:t>3</w:t>
        </w:r>
        <w:r w:rsidRPr="00824E21">
          <w:rPr>
            <w:b/>
            <w:color w:val="000000" w:themeColor="text1"/>
          </w:rPr>
          <w:fldChar w:fldCharType="end"/>
        </w:r>
      </w:p>
    </w:sdtContent>
  </w:sdt>
  <w:p w:rsidR="00824E21" w:rsidRDefault="00824E2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20B8" w:rsidRDefault="007720B8" w:rsidP="00824E21">
      <w:pPr>
        <w:spacing w:after="0" w:line="240" w:lineRule="auto"/>
      </w:pPr>
      <w:r>
        <w:separator/>
      </w:r>
    </w:p>
  </w:footnote>
  <w:footnote w:type="continuationSeparator" w:id="0">
    <w:p w:rsidR="007720B8" w:rsidRDefault="007720B8" w:rsidP="00824E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E6D41"/>
    <w:multiLevelType w:val="hybridMultilevel"/>
    <w:tmpl w:val="49F820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1709F1"/>
    <w:multiLevelType w:val="hybridMultilevel"/>
    <w:tmpl w:val="49F820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3382D"/>
    <w:multiLevelType w:val="hybridMultilevel"/>
    <w:tmpl w:val="957EA2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F77514"/>
    <w:multiLevelType w:val="hybridMultilevel"/>
    <w:tmpl w:val="FADA49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35695E"/>
    <w:multiLevelType w:val="hybridMultilevel"/>
    <w:tmpl w:val="E09A31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100"/>
    <w:rsid w:val="0005231F"/>
    <w:rsid w:val="00066363"/>
    <w:rsid w:val="00104095"/>
    <w:rsid w:val="001F385D"/>
    <w:rsid w:val="00267880"/>
    <w:rsid w:val="0029507D"/>
    <w:rsid w:val="002C7AB2"/>
    <w:rsid w:val="00312D6C"/>
    <w:rsid w:val="0034097E"/>
    <w:rsid w:val="00367E07"/>
    <w:rsid w:val="003E041D"/>
    <w:rsid w:val="004133EE"/>
    <w:rsid w:val="004A4E73"/>
    <w:rsid w:val="004C0DED"/>
    <w:rsid w:val="004D7A3D"/>
    <w:rsid w:val="0055351A"/>
    <w:rsid w:val="005D1100"/>
    <w:rsid w:val="00606435"/>
    <w:rsid w:val="006330C8"/>
    <w:rsid w:val="006346A1"/>
    <w:rsid w:val="006719AC"/>
    <w:rsid w:val="007720B8"/>
    <w:rsid w:val="0082427A"/>
    <w:rsid w:val="00824E21"/>
    <w:rsid w:val="008C1C96"/>
    <w:rsid w:val="009E7806"/>
    <w:rsid w:val="00A33875"/>
    <w:rsid w:val="00A723C5"/>
    <w:rsid w:val="00A94C60"/>
    <w:rsid w:val="00AB17FA"/>
    <w:rsid w:val="00B37160"/>
    <w:rsid w:val="00B549FE"/>
    <w:rsid w:val="00C35025"/>
    <w:rsid w:val="00DE05C9"/>
    <w:rsid w:val="00EC1514"/>
    <w:rsid w:val="00F00C58"/>
    <w:rsid w:val="00F13D6D"/>
    <w:rsid w:val="00FE2615"/>
    <w:rsid w:val="00FF1BC6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9FF66"/>
  <w15:docId w15:val="{5FFE0A47-F3F4-4E9A-8184-2C25838DF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04095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824E21"/>
    <w:pPr>
      <w:keepNext/>
      <w:keepLines/>
      <w:spacing w:before="480" w:after="0" w:line="36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4133EE"/>
    <w:pPr>
      <w:spacing w:line="240" w:lineRule="auto"/>
    </w:pPr>
    <w:rPr>
      <w:i/>
      <w:color w:val="403152" w:themeColor="accent4" w:themeShade="80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824E2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824E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824E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F13D6D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824E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4E21"/>
    <w:rPr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824E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4E21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C94886-9EFC-467F-A729-C4AB7C457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5</Pages>
  <Words>375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Alvaro Martin</cp:lastModifiedBy>
  <cp:revision>33</cp:revision>
  <dcterms:created xsi:type="dcterms:W3CDTF">2014-03-29T15:34:00Z</dcterms:created>
  <dcterms:modified xsi:type="dcterms:W3CDTF">2017-05-01T01:50:00Z</dcterms:modified>
</cp:coreProperties>
</file>