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3488" w14:textId="77777777" w:rsidR="00DB0DB7" w:rsidRPr="00E2391E" w:rsidRDefault="00DB0DB7" w:rsidP="00DB0DB7">
      <w:pPr>
        <w:jc w:val="center"/>
        <w:rPr>
          <w:rFonts w:ascii="Arial" w:hAnsi="Arial" w:cs="Arial"/>
          <w:b/>
          <w:bCs/>
          <w:lang w:val="en-US"/>
        </w:rPr>
      </w:pPr>
      <w:r w:rsidRPr="00DB0DB7">
        <w:rPr>
          <w:rFonts w:ascii="Arial" w:hAnsi="Arial" w:cs="Arial"/>
          <w:b/>
          <w:bCs/>
          <w:lang w:val="en-US"/>
        </w:rPr>
        <w:t>Lab &amp; Activities Week 0</w:t>
      </w:r>
      <w:r w:rsidR="00E2391E">
        <w:rPr>
          <w:rFonts w:ascii="Arial" w:hAnsi="Arial" w:cs="Arial"/>
          <w:b/>
          <w:bCs/>
          <w:lang w:val="en-US"/>
        </w:rPr>
        <w:t>7</w:t>
      </w:r>
      <w:r w:rsidRPr="00DB0DB7">
        <w:rPr>
          <w:rFonts w:ascii="Arial" w:hAnsi="Arial" w:cs="Arial"/>
          <w:b/>
          <w:bCs/>
          <w:lang w:val="en-US"/>
        </w:rPr>
        <w:t xml:space="preserve"> </w:t>
      </w:r>
      <w:r w:rsidR="00E2391E" w:rsidRPr="00E2391E">
        <w:rPr>
          <w:rFonts w:ascii="Arial" w:hAnsi="Arial" w:cs="Arial"/>
          <w:b/>
          <w:bCs/>
          <w:lang w:val="en-US"/>
        </w:rPr>
        <w:t>Google ADK</w:t>
      </w:r>
    </w:p>
    <w:p w14:paraId="08430879" w14:textId="77777777" w:rsidR="00DB0DB7" w:rsidRPr="00E2391E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0EA8ACE1" w14:textId="77777777" w:rsidR="00DB0DB7" w:rsidRPr="00E2391E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77FCD993" w14:textId="77777777" w:rsidR="00DB0DB7" w:rsidRPr="00E2391E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3A33D231" w14:textId="77777777" w:rsidR="00DB0DB7" w:rsidRPr="00E2391E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711369F4" w14:textId="77777777" w:rsidR="00DB0DB7" w:rsidRPr="00E2391E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10D4B2C6" w14:textId="77777777" w:rsidR="00DB0DB7" w:rsidRPr="00DA0A60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/>
          <w:lang w:val="en-US"/>
        </w:rPr>
      </w:pPr>
      <w:proofErr w:type="spellStart"/>
      <w:r w:rsidRPr="00DA0A60">
        <w:rPr>
          <w:rFonts w:ascii="Arial" w:hAnsi="Arial" w:cs="Arial"/>
          <w:b/>
          <w:lang w:val="en-US"/>
        </w:rPr>
        <w:t>Integrantes</w:t>
      </w:r>
      <w:proofErr w:type="spellEnd"/>
      <w:r w:rsidRPr="00DA0A60">
        <w:rPr>
          <w:rFonts w:ascii="Arial" w:hAnsi="Arial" w:cs="Arial"/>
          <w:b/>
          <w:lang w:val="en-US"/>
        </w:rPr>
        <w:t>:</w:t>
      </w:r>
    </w:p>
    <w:p w14:paraId="4ADB1698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lang w:val="es-ES"/>
        </w:rPr>
        <w:t>José Martínez-02220131016</w:t>
      </w:r>
    </w:p>
    <w:p w14:paraId="51FE95B1" w14:textId="77777777" w:rsid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2EC1844A" w14:textId="77777777" w:rsid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50FCCE51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0D83E58D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180A09D2" w14:textId="77777777" w:rsidR="00DB0DB7" w:rsidRPr="00DB0DB7" w:rsidRDefault="00DB0DB7" w:rsidP="00DB0DB7">
      <w:pPr>
        <w:spacing w:line="480" w:lineRule="auto"/>
        <w:ind w:right="720"/>
        <w:rPr>
          <w:rFonts w:ascii="Arial" w:hAnsi="Arial" w:cs="Arial"/>
          <w:bCs/>
          <w:lang w:val="es-ES"/>
        </w:rPr>
      </w:pPr>
    </w:p>
    <w:p w14:paraId="54278E96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0C95ED68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6EC16B3F" w14:textId="77777777" w:rsidR="00DB0DB7" w:rsidRPr="00DB0DB7" w:rsidRDefault="00DB0DB7" w:rsidP="00DB0DB7">
      <w:pPr>
        <w:spacing w:line="480" w:lineRule="auto"/>
        <w:ind w:left="720" w:right="720"/>
        <w:jc w:val="center"/>
        <w:rPr>
          <w:rFonts w:ascii="Arial" w:hAnsi="Arial" w:cs="Arial"/>
          <w:bCs/>
          <w:lang w:val="es-ES"/>
        </w:rPr>
      </w:pPr>
    </w:p>
    <w:p w14:paraId="0D3C4022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b/>
          <w:lang w:val="es-ES"/>
        </w:rPr>
        <w:t xml:space="preserve">Institución: </w:t>
      </w:r>
      <w:r w:rsidRPr="00DB0DB7">
        <w:rPr>
          <w:rFonts w:ascii="Arial" w:hAnsi="Arial" w:cs="Arial"/>
          <w:lang w:val="es-ES"/>
        </w:rPr>
        <w:t>Universidad de Santander</w:t>
      </w:r>
    </w:p>
    <w:p w14:paraId="5B750FB9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b/>
          <w:lang w:val="es-ES"/>
        </w:rPr>
        <w:t>Pregrado:</w:t>
      </w:r>
      <w:r w:rsidRPr="00DB0DB7">
        <w:rPr>
          <w:rFonts w:ascii="Arial" w:hAnsi="Arial" w:cs="Arial"/>
          <w:lang w:val="es-ES"/>
        </w:rPr>
        <w:t xml:space="preserve"> Ingeniería Se Sistemas</w:t>
      </w:r>
    </w:p>
    <w:p w14:paraId="34E90EF7" w14:textId="77777777" w:rsidR="00DB0DB7" w:rsidRPr="00DB0DB7" w:rsidRDefault="00DB0DB7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</w:rPr>
      </w:pPr>
      <w:r w:rsidRPr="00DB0DB7">
        <w:rPr>
          <w:rFonts w:ascii="Arial" w:hAnsi="Arial" w:cs="Arial"/>
          <w:b/>
        </w:rPr>
        <w:t xml:space="preserve">Docente: </w:t>
      </w:r>
      <w:r w:rsidRPr="00DB0DB7">
        <w:rPr>
          <w:rFonts w:ascii="Arial" w:hAnsi="Arial" w:cs="Arial"/>
        </w:rPr>
        <w:t>Jorge Galvis</w:t>
      </w:r>
    </w:p>
    <w:p w14:paraId="6BEFDCA4" w14:textId="26234E41" w:rsidR="00DB0DB7" w:rsidRPr="00DA0A60" w:rsidRDefault="00DA0A60" w:rsidP="00DB0DB7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03</w:t>
      </w:r>
      <w:r w:rsidR="00DB0DB7" w:rsidRPr="00DA0A60"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Octubre</w:t>
      </w:r>
      <w:proofErr w:type="spellEnd"/>
      <w:r w:rsidR="00DB0DB7" w:rsidRPr="00DA0A60">
        <w:rPr>
          <w:rFonts w:ascii="Arial" w:hAnsi="Arial" w:cs="Arial"/>
          <w:lang w:val="en-US"/>
        </w:rPr>
        <w:t xml:space="preserve"> 2026</w:t>
      </w:r>
    </w:p>
    <w:p w14:paraId="6BF06148" w14:textId="77777777" w:rsidR="00DB0DB7" w:rsidRPr="00DA0A60" w:rsidRDefault="00DB0DB7" w:rsidP="00EF5D67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</w:p>
    <w:p w14:paraId="7FD101F6" w14:textId="77777777" w:rsidR="00EF5D67" w:rsidRPr="00DB0DB7" w:rsidRDefault="00EF5D67" w:rsidP="00EF5D6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1</w:t>
      </w:r>
    </w:p>
    <w:p w14:paraId="5E513712" w14:textId="77777777" w:rsidR="00DA0A60" w:rsidRDefault="00DA0A60" w:rsidP="00DA0A60">
      <w:pPr>
        <w:rPr>
          <w:b/>
          <w:bCs/>
          <w:lang w:val="en-US"/>
        </w:rPr>
      </w:pPr>
      <w:r w:rsidRPr="00DA0A60">
        <w:rPr>
          <w:lang w:val="es-ES"/>
        </w:rPr>
        <w:drawing>
          <wp:inline distT="0" distB="0" distL="0" distR="0" wp14:anchorId="00D736AB" wp14:editId="1BBA0FE8">
            <wp:extent cx="5612130" cy="3253105"/>
            <wp:effectExtent l="0" t="0" r="7620" b="4445"/>
            <wp:docPr id="52722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6B32" w14:textId="414DBD69" w:rsidR="00DA0A60" w:rsidRDefault="00DA0A60" w:rsidP="00DA0A60">
      <w:pPr>
        <w:rPr>
          <w:lang w:val="en-US"/>
        </w:rPr>
      </w:pPr>
      <w:r w:rsidRPr="00DA0A60">
        <w:rPr>
          <w:lang w:val="en-US"/>
        </w:rPr>
        <w:drawing>
          <wp:inline distT="0" distB="0" distL="0" distR="0" wp14:anchorId="5E683D69" wp14:editId="2D03D745">
            <wp:extent cx="5612130" cy="3335020"/>
            <wp:effectExtent l="0" t="0" r="7620" b="0"/>
            <wp:docPr id="428969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FB90" w14:textId="6CBAA965" w:rsidR="00EF5D67" w:rsidRPr="00DB0DB7" w:rsidRDefault="00EF5D67" w:rsidP="00EF5D6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2</w:t>
      </w:r>
    </w:p>
    <w:p w14:paraId="61C77C55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Built agents/week-07-google-adk/adk/study_planner_agent/ live, from an empty folder, following Section 4 of the content page: added set_preferred_pace, log_study_session, </w:t>
      </w:r>
      <w:r>
        <w:rPr>
          <w:rFonts w:ascii="Arial" w:hAnsi="Arial" w:cs="Arial"/>
          <w:sz w:val="22"/>
          <w:szCs w:val="22"/>
          <w:lang w:val="en-US"/>
        </w:rPr>
        <w:lastRenderedPageBreak/>
        <w:t>and get_study_summary one tool at a time, testing each in adk web before adding the next.</w:t>
      </w:r>
    </w:p>
    <w:p w14:paraId="3CF9AB7C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Confirmed state scoping end to end: after setting a pace and logging a session, started a brand-new session with the same user_id. user:preferred_pace carried over into the new session exactly as expected, while session_log came back empty -- matching each key's real scope lifetime.</w:t>
      </w:r>
    </w:p>
    <w:p w14:paraId="01049284" w14:textId="77777777" w:rsidR="003F3516" w:rsidRDefault="003F3516">
      <w:pPr>
        <w:rPr>
          <w:rFonts w:ascii="Arial" w:hAnsi="Arial" w:cs="Arial"/>
          <w:sz w:val="22"/>
          <w:szCs w:val="22"/>
          <w:lang w:val="en-US"/>
        </w:rPr>
      </w:pPr>
      <w:r w:rsidRPr="003F3516">
        <w:rPr>
          <w:rFonts w:ascii="Arial" w:hAnsi="Arial" w:cs="Arial"/>
          <w:i/>
          <w:sz w:val="22"/>
          <w:szCs w:val="22"/>
          <w:lang w:val="es-ES"/>
        </w:rPr>
        <w:drawing>
          <wp:inline distT="0" distB="0" distL="0" distR="0" wp14:anchorId="723F6A2E" wp14:editId="2E47E5DA">
            <wp:extent cx="5612130" cy="2915285"/>
            <wp:effectExtent l="0" t="0" r="7620" b="0"/>
            <wp:docPr id="912338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8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A2C5" w14:textId="0F9EEF31" w:rsidR="003F3516" w:rsidRDefault="003F3516">
      <w:pPr>
        <w:rPr>
          <w:rFonts w:ascii="Arial" w:hAnsi="Arial" w:cs="Arial"/>
          <w:sz w:val="22"/>
          <w:szCs w:val="22"/>
          <w:lang w:val="en-US"/>
        </w:rPr>
      </w:pPr>
      <w:r w:rsidRPr="003F3516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F4AE0F7" wp14:editId="53F8C42D">
            <wp:extent cx="5612130" cy="3108960"/>
            <wp:effectExtent l="0" t="0" r="7620" b="0"/>
            <wp:docPr id="189530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8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3B1A" w14:textId="4D2F21DE" w:rsidR="003F3516" w:rsidRDefault="003F3516">
      <w:pPr>
        <w:rPr>
          <w:rFonts w:ascii="Arial" w:hAnsi="Arial" w:cs="Arial"/>
          <w:sz w:val="22"/>
          <w:szCs w:val="22"/>
          <w:lang w:val="en-US"/>
        </w:rPr>
      </w:pPr>
      <w:r w:rsidRPr="003F3516">
        <w:rPr>
          <w:rFonts w:ascii="Arial" w:hAnsi="Arial" w:cs="Arial"/>
          <w:sz w:val="22"/>
          <w:szCs w:val="22"/>
          <w:lang w:val="en-US"/>
        </w:rPr>
        <w:lastRenderedPageBreak/>
        <w:drawing>
          <wp:inline distT="0" distB="0" distL="0" distR="0" wp14:anchorId="24332C20" wp14:editId="1D8038F6">
            <wp:extent cx="5612130" cy="3124200"/>
            <wp:effectExtent l="0" t="0" r="7620" b="0"/>
            <wp:docPr id="54696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2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F696" w14:textId="4E5CAC6D" w:rsidR="003F3516" w:rsidRDefault="003F3516">
      <w:pPr>
        <w:rPr>
          <w:rFonts w:ascii="Arial" w:hAnsi="Arial" w:cs="Arial"/>
          <w:sz w:val="22"/>
          <w:szCs w:val="22"/>
          <w:lang w:val="en-US"/>
        </w:rPr>
      </w:pPr>
      <w:r w:rsidRPr="003F3516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44FB82C" wp14:editId="770C59DC">
            <wp:extent cx="5612130" cy="3004820"/>
            <wp:effectExtent l="0" t="0" r="7620" b="5080"/>
            <wp:docPr id="88725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58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8C8C" w14:textId="27758308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Discussed why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langchain</w:t>
      </w:r>
      <w:proofErr w:type="spellEnd"/>
      <w:r>
        <w:rPr>
          <w:rFonts w:ascii="Arial" w:hAnsi="Arial" w:cs="Arial"/>
          <w:sz w:val="22"/>
          <w:szCs w:val="22"/>
          <w:lang w:val="en-US"/>
        </w:rPr>
        <w:t>/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app.py's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"memory" is three plain Python dicts (user_state, app_state, session_state) instead of real scoped session state: LangChain itself has no built-in equivalent to ADK's ToolContext.state. That is an honest simplification for this stage of the course, not a framework limitation -- the real analog is LangGraph's checkpointer, covered in Week 9.</w:t>
      </w:r>
    </w:p>
    <w:p w14:paraId="4DB5D0EB" w14:textId="77777777" w:rsidR="00EF5D67" w:rsidRPr="00DB0DB7" w:rsidRDefault="00EF5D67" w:rsidP="00EF5D6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3</w:t>
      </w:r>
    </w:p>
    <w:p w14:paraId="531C9D17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No group was available for this session, so the four scope-assignment cases below were worked through individually.</w:t>
      </w:r>
    </w:p>
    <w:p w14:paraId="0BC34D68" w14:textId="77777777" w:rsidR="00C00E34" w:rsidRPr="00DA0A60" w:rsidRDefault="00000000" w:rsidP="003F3516">
      <w:pPr>
        <w:ind w:left="708"/>
        <w:rPr>
          <w:lang w:val="en-US"/>
        </w:rPr>
      </w:pPr>
      <w:r w:rsidRPr="003F3516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1. The user's preferred UI language -&gt; user</w:t>
      </w:r>
      <w:r>
        <w:rPr>
          <w:rFonts w:ascii="Arial" w:hAnsi="Arial" w:cs="Arial"/>
          <w:sz w:val="22"/>
          <w:szCs w:val="22"/>
          <w:lang w:val="en-US"/>
        </w:rPr>
        <w:t>: scope. It is a personal preference tied to that user_id and must follow the user into every future session, not reset each conversation or leak to other users.</w:t>
      </w:r>
    </w:p>
    <w:p w14:paraId="5E7D3E49" w14:textId="77777777" w:rsidR="00C00E34" w:rsidRPr="00DA0A60" w:rsidRDefault="00000000" w:rsidP="003F3516">
      <w:pPr>
        <w:ind w:left="708"/>
        <w:rPr>
          <w:lang w:val="en-US"/>
        </w:rPr>
      </w:pPr>
      <w:r w:rsidRPr="003F3516">
        <w:rPr>
          <w:rFonts w:ascii="Arial" w:hAnsi="Arial" w:cs="Arial"/>
          <w:b/>
          <w:bCs/>
          <w:sz w:val="22"/>
          <w:szCs w:val="22"/>
          <w:lang w:val="en-US"/>
        </w:rPr>
        <w:t>2. A raw API response a tool needs to pass to another tool call two steps later, within the same turn -&gt; temp:</w:t>
      </w:r>
      <w:r>
        <w:rPr>
          <w:rFonts w:ascii="Arial" w:hAnsi="Arial" w:cs="Arial"/>
          <w:sz w:val="22"/>
          <w:szCs w:val="22"/>
          <w:lang w:val="en-US"/>
        </w:rPr>
        <w:t xml:space="preserve"> scope. It only needs to exist for the rest of this one turn's tool-call chain; it should not survive into the next turn, let alone the next session.</w:t>
      </w:r>
    </w:p>
    <w:p w14:paraId="05CB5682" w14:textId="77777777" w:rsidR="00C00E34" w:rsidRPr="00DA0A60" w:rsidRDefault="00000000" w:rsidP="003F3516">
      <w:pPr>
        <w:ind w:left="708"/>
        <w:rPr>
          <w:lang w:val="en-US"/>
        </w:rPr>
      </w:pPr>
      <w:r w:rsidRPr="003F3516">
        <w:rPr>
          <w:rFonts w:ascii="Arial" w:hAnsi="Arial" w:cs="Arial"/>
          <w:b/>
          <w:bCs/>
          <w:sz w:val="22"/>
          <w:szCs w:val="22"/>
          <w:lang w:val="en-US"/>
        </w:rPr>
        <w:t>3. The number of currently active free-tier API quota units remaining today, shared by all users -&gt; app:</w:t>
      </w:r>
      <w:r>
        <w:rPr>
          <w:rFonts w:ascii="Arial" w:hAnsi="Arial" w:cs="Arial"/>
          <w:sz w:val="22"/>
          <w:szCs w:val="22"/>
          <w:lang w:val="en-US"/>
        </w:rPr>
        <w:t xml:space="preserve"> scope. It is a single counter owned by the application as a whole, not by any individual user or session.</w:t>
      </w:r>
    </w:p>
    <w:p w14:paraId="64C2607D" w14:textId="77777777" w:rsidR="00C00E34" w:rsidRPr="00DA0A60" w:rsidRDefault="00000000" w:rsidP="003F3516">
      <w:pPr>
        <w:ind w:left="708"/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4. Which documents the user uploaded in this conversation for RAG (Week 4 recap) -&gt; no prefix (session scope). It must survive every turn of the current conversation, which rules out temp:, but it should not follow the user into a brand-new session the way user: would.</w:t>
      </w:r>
    </w:p>
    <w:p w14:paraId="0FFC7C25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The most debatable case is #4: temp: looks tempting because the data is conversation-scoped and not permanent, but temp: is explicitly turn-only in ADK, so a no-prefix session key is the correct match for something that must outlive a single turn but not the whole conversation history.</w:t>
      </w:r>
    </w:p>
    <w:p w14:paraId="64335E06" w14:textId="77777777" w:rsidR="00B75106" w:rsidRPr="00DB0DB7" w:rsidRDefault="00EF5D67" w:rsidP="00127F28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4</w:t>
      </w:r>
    </w:p>
    <w:p w14:paraId="21AAEA11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Added a fourth tool, reset_session_log(tool_context), to agents/week-07-google-adk/adk/study_planner_agent/agent.py. It clears only tool_context.state["session_log"] for the current session, leaving user:preferred_pace and the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app:total_sessions_logged_all_users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counter completely untouched.</w:t>
      </w:r>
    </w:p>
    <w:p w14:paraId="34E25881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The app:-scoped counter,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app:total_sessions_logged_all_users</w:t>
      </w:r>
      <w:proofErr w:type="spellEnd"/>
      <w:r>
        <w:rPr>
          <w:rFonts w:ascii="Arial" w:hAnsi="Arial" w:cs="Arial"/>
          <w:sz w:val="22"/>
          <w:szCs w:val="22"/>
          <w:lang w:val="en-US"/>
        </w:rPr>
        <w:t>, was already being incremented inside log_study_session from the live-coding build (Activity 2); get_study_summary reports it alongside the per-conversation totals.</w:t>
      </w:r>
    </w:p>
    <w:p w14:paraId="6A6A2DE5" w14:textId="77777777" w:rsidR="00C00E34" w:rsidRPr="00DA0A60" w:rsidRDefault="00000000">
      <w:pPr>
        <w:rPr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Reproduced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reset_session_log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in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langchain</w:t>
      </w:r>
      <w:proofErr w:type="spellEnd"/>
      <w:r>
        <w:rPr>
          <w:rFonts w:ascii="Arial" w:hAnsi="Arial" w:cs="Arial"/>
          <w:sz w:val="22"/>
          <w:szCs w:val="22"/>
          <w:lang w:val="en-US"/>
        </w:rPr>
        <w:t>/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app.py's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simplified session_state dict, with an inline code comment noting it stands in for ADK's session-scoped tool_context.state["session_log"] reset; the existing app_state increment inside log_study_session is likewise commented as the stand-in for ADK's app: scope.</w:t>
      </w:r>
    </w:p>
    <w:p w14:paraId="007389B6" w14:textId="3CB0462D" w:rsidR="00C00E34" w:rsidRDefault="003F3516">
      <w:pPr>
        <w:rPr>
          <w:lang w:val="en-US"/>
        </w:rPr>
      </w:pPr>
      <w:r w:rsidRPr="003F3516">
        <w:rPr>
          <w:lang w:val="en-US"/>
        </w:rPr>
        <w:lastRenderedPageBreak/>
        <w:drawing>
          <wp:inline distT="0" distB="0" distL="0" distR="0" wp14:anchorId="51810836" wp14:editId="19C2FE12">
            <wp:extent cx="5612130" cy="3105785"/>
            <wp:effectExtent l="0" t="0" r="7620" b="0"/>
            <wp:docPr id="116198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0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900C" w14:textId="05AA3D8B" w:rsidR="003F3516" w:rsidRPr="00DA0A60" w:rsidRDefault="003F3516">
      <w:pPr>
        <w:rPr>
          <w:lang w:val="en-US"/>
        </w:rPr>
      </w:pPr>
      <w:r w:rsidRPr="003F3516">
        <w:rPr>
          <w:lang w:val="en-US"/>
        </w:rPr>
        <w:drawing>
          <wp:inline distT="0" distB="0" distL="0" distR="0" wp14:anchorId="6F07A4AF" wp14:editId="124AA85C">
            <wp:extent cx="5612130" cy="3096895"/>
            <wp:effectExtent l="0" t="0" r="7620" b="8255"/>
            <wp:docPr id="1613024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4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B094" w14:textId="552981E6" w:rsidR="00EF5D67" w:rsidRPr="00DB0DB7" w:rsidRDefault="00EF5D67" w:rsidP="00EF5D67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</w:p>
    <w:p w14:paraId="43611713" w14:textId="77777777" w:rsidR="00EF5D67" w:rsidRPr="00DB0DB7" w:rsidRDefault="00EF5D67" w:rsidP="00EF5D67">
      <w:pPr>
        <w:rPr>
          <w:rFonts w:ascii="Arial" w:hAnsi="Arial" w:cs="Arial"/>
          <w:lang w:val="en-US"/>
        </w:rPr>
      </w:pPr>
    </w:p>
    <w:p w14:paraId="7EBF1C46" w14:textId="77777777" w:rsidR="00EF5D67" w:rsidRPr="00DB0DB7" w:rsidRDefault="00EF5D67" w:rsidP="00EF5D67">
      <w:pPr>
        <w:pStyle w:val="Ttulo2"/>
        <w:rPr>
          <w:rFonts w:ascii="Arial" w:hAnsi="Arial" w:cs="Arial"/>
          <w:lang w:val="en-US"/>
        </w:rPr>
      </w:pPr>
    </w:p>
    <w:p w14:paraId="04ACAA9C" w14:textId="77777777" w:rsidR="00EF5D67" w:rsidRPr="00DB0DB7" w:rsidRDefault="00EF5D67" w:rsidP="00EF5D67">
      <w:pPr>
        <w:rPr>
          <w:rFonts w:ascii="Arial" w:hAnsi="Arial" w:cs="Arial"/>
          <w:lang w:val="en-US"/>
        </w:rPr>
      </w:pPr>
    </w:p>
    <w:sectPr w:rsidR="00EF5D67" w:rsidRPr="00DB0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1A2A" w14:textId="77777777" w:rsidR="002D3075" w:rsidRDefault="002D3075" w:rsidP="00DB0DB7">
      <w:pPr>
        <w:spacing w:after="0" w:line="240" w:lineRule="auto"/>
      </w:pPr>
      <w:r>
        <w:separator/>
      </w:r>
    </w:p>
  </w:endnote>
  <w:endnote w:type="continuationSeparator" w:id="0">
    <w:p w14:paraId="000715A9" w14:textId="77777777" w:rsidR="002D3075" w:rsidRDefault="002D3075" w:rsidP="00DB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A323C" w14:textId="77777777" w:rsidR="002D3075" w:rsidRDefault="002D3075" w:rsidP="00DB0DB7">
      <w:pPr>
        <w:spacing w:after="0" w:line="240" w:lineRule="auto"/>
      </w:pPr>
      <w:r>
        <w:separator/>
      </w:r>
    </w:p>
  </w:footnote>
  <w:footnote w:type="continuationSeparator" w:id="0">
    <w:p w14:paraId="27B29CEC" w14:textId="77777777" w:rsidR="002D3075" w:rsidRDefault="002D3075" w:rsidP="00DB0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4548"/>
    <w:multiLevelType w:val="multilevel"/>
    <w:tmpl w:val="A564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361FA"/>
    <w:multiLevelType w:val="multilevel"/>
    <w:tmpl w:val="E7B8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629117">
    <w:abstractNumId w:val="1"/>
  </w:num>
  <w:num w:numId="2" w16cid:durableId="159613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66"/>
    <w:rsid w:val="000D45C2"/>
    <w:rsid w:val="00127F28"/>
    <w:rsid w:val="0018157E"/>
    <w:rsid w:val="00225B39"/>
    <w:rsid w:val="00260AAA"/>
    <w:rsid w:val="002D3075"/>
    <w:rsid w:val="003509D8"/>
    <w:rsid w:val="00351C06"/>
    <w:rsid w:val="003F3516"/>
    <w:rsid w:val="00546066"/>
    <w:rsid w:val="00614690"/>
    <w:rsid w:val="00715688"/>
    <w:rsid w:val="008232F3"/>
    <w:rsid w:val="00884B21"/>
    <w:rsid w:val="008A00BA"/>
    <w:rsid w:val="008B206A"/>
    <w:rsid w:val="008F22B9"/>
    <w:rsid w:val="00993942"/>
    <w:rsid w:val="009A0BF2"/>
    <w:rsid w:val="009C7EE1"/>
    <w:rsid w:val="00B01888"/>
    <w:rsid w:val="00B75106"/>
    <w:rsid w:val="00BA6583"/>
    <w:rsid w:val="00C00E34"/>
    <w:rsid w:val="00CE76CA"/>
    <w:rsid w:val="00D8709E"/>
    <w:rsid w:val="00D97294"/>
    <w:rsid w:val="00DA0A60"/>
    <w:rsid w:val="00DB0DB7"/>
    <w:rsid w:val="00E2391E"/>
    <w:rsid w:val="00E4170F"/>
    <w:rsid w:val="00EC330E"/>
    <w:rsid w:val="00EF5D67"/>
    <w:rsid w:val="00FC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B8F81"/>
  <w15:chartTrackingRefBased/>
  <w15:docId w15:val="{2876BCD1-7883-4772-B41E-E902D871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0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0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0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0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0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0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0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729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29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B0D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0DB7"/>
  </w:style>
  <w:style w:type="paragraph" w:styleId="Piedepgina">
    <w:name w:val="footer"/>
    <w:basedOn w:val="Normal"/>
    <w:link w:val="PiedepginaCar"/>
    <w:uiPriority w:val="99"/>
    <w:unhideWhenUsed/>
    <w:rsid w:val="00DB0D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6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Martinez Peñaranda</dc:creator>
  <cp:keywords/>
  <dc:description/>
  <cp:lastModifiedBy>JOSE MANUEL MARTINEZ PE�ARANDA</cp:lastModifiedBy>
  <cp:revision>8</cp:revision>
  <cp:lastPrinted>2026-08-26T21:16:00Z</cp:lastPrinted>
  <dcterms:created xsi:type="dcterms:W3CDTF">2026-08-25T16:35:00Z</dcterms:created>
  <dcterms:modified xsi:type="dcterms:W3CDTF">2026-10-03T22:58:00Z</dcterms:modified>
</cp:coreProperties>
</file>