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B7F6C" w14:textId="77777777" w:rsidR="00286EB3" w:rsidRPr="00DB0DB7" w:rsidRDefault="00286EB3" w:rsidP="00286EB3">
      <w:pPr>
        <w:jc w:val="center"/>
        <w:rPr>
          <w:rFonts w:ascii="Arial" w:hAnsi="Arial" w:cs="Arial"/>
          <w:b/>
          <w:bCs/>
          <w:lang w:val="en-US"/>
        </w:rPr>
      </w:pPr>
      <w:r w:rsidRPr="00DB0DB7">
        <w:rPr>
          <w:rFonts w:ascii="Arial" w:hAnsi="Arial" w:cs="Arial"/>
          <w:b/>
          <w:bCs/>
          <w:lang w:val="en-US"/>
        </w:rPr>
        <w:t>Lab &amp; Activities Week 01 LLM Fundamentals</w:t>
      </w:r>
    </w:p>
    <w:p w14:paraId="22F4433A" w14:textId="77777777" w:rsidR="00286EB3" w:rsidRPr="00286EB3" w:rsidRDefault="00286EB3" w:rsidP="00286EB3">
      <w:pPr>
        <w:spacing w:line="480" w:lineRule="auto"/>
        <w:ind w:left="720" w:right="720"/>
        <w:jc w:val="center"/>
        <w:rPr>
          <w:rFonts w:ascii="Arial" w:hAnsi="Arial" w:cs="Arial"/>
          <w:b/>
          <w:lang w:val="en-US"/>
        </w:rPr>
      </w:pPr>
    </w:p>
    <w:p w14:paraId="0FC3DE9E" w14:textId="77777777" w:rsidR="00286EB3" w:rsidRPr="00286EB3" w:rsidRDefault="00286EB3" w:rsidP="00286EB3">
      <w:pPr>
        <w:spacing w:line="480" w:lineRule="auto"/>
        <w:ind w:left="720" w:right="720"/>
        <w:jc w:val="center"/>
        <w:rPr>
          <w:rFonts w:ascii="Arial" w:hAnsi="Arial" w:cs="Arial"/>
          <w:b/>
          <w:lang w:val="en-US"/>
        </w:rPr>
      </w:pPr>
    </w:p>
    <w:p w14:paraId="683FFF01" w14:textId="77777777" w:rsidR="00286EB3" w:rsidRPr="00286EB3" w:rsidRDefault="00286EB3" w:rsidP="00286EB3">
      <w:pPr>
        <w:spacing w:line="480" w:lineRule="auto"/>
        <w:ind w:left="720" w:right="720"/>
        <w:jc w:val="center"/>
        <w:rPr>
          <w:rFonts w:ascii="Arial" w:hAnsi="Arial" w:cs="Arial"/>
          <w:b/>
          <w:lang w:val="en-US"/>
        </w:rPr>
      </w:pPr>
    </w:p>
    <w:p w14:paraId="7A26BE9F" w14:textId="77777777" w:rsidR="00286EB3" w:rsidRPr="00286EB3" w:rsidRDefault="00286EB3" w:rsidP="00286EB3">
      <w:pPr>
        <w:spacing w:line="480" w:lineRule="auto"/>
        <w:ind w:left="720" w:right="720"/>
        <w:jc w:val="center"/>
        <w:rPr>
          <w:rFonts w:ascii="Arial" w:hAnsi="Arial" w:cs="Arial"/>
          <w:b/>
          <w:lang w:val="en-US"/>
        </w:rPr>
      </w:pPr>
    </w:p>
    <w:p w14:paraId="3B6BE43B" w14:textId="77777777" w:rsidR="00286EB3" w:rsidRPr="00286EB3" w:rsidRDefault="00286EB3" w:rsidP="00286EB3">
      <w:pPr>
        <w:spacing w:line="480" w:lineRule="auto"/>
        <w:ind w:left="720" w:right="720"/>
        <w:jc w:val="center"/>
        <w:rPr>
          <w:rFonts w:ascii="Arial" w:hAnsi="Arial" w:cs="Arial"/>
          <w:b/>
          <w:lang w:val="en-US"/>
        </w:rPr>
      </w:pPr>
    </w:p>
    <w:p w14:paraId="351F78B0" w14:textId="77777777" w:rsidR="00286EB3" w:rsidRPr="00286EB3" w:rsidRDefault="00286EB3" w:rsidP="00286EB3">
      <w:pPr>
        <w:pStyle w:val="Prrafodelista"/>
        <w:spacing w:line="480" w:lineRule="auto"/>
        <w:ind w:right="720"/>
        <w:jc w:val="center"/>
        <w:rPr>
          <w:rFonts w:ascii="Arial" w:hAnsi="Arial" w:cs="Arial"/>
          <w:b/>
          <w:lang w:val="en-US"/>
        </w:rPr>
      </w:pPr>
      <w:proofErr w:type="spellStart"/>
      <w:r w:rsidRPr="00286EB3">
        <w:rPr>
          <w:rFonts w:ascii="Arial" w:hAnsi="Arial" w:cs="Arial"/>
          <w:b/>
          <w:lang w:val="en-US"/>
        </w:rPr>
        <w:t>Integrantes</w:t>
      </w:r>
      <w:proofErr w:type="spellEnd"/>
      <w:r w:rsidRPr="00286EB3">
        <w:rPr>
          <w:rFonts w:ascii="Arial" w:hAnsi="Arial" w:cs="Arial"/>
          <w:b/>
          <w:lang w:val="en-US"/>
        </w:rPr>
        <w:t>:</w:t>
      </w:r>
    </w:p>
    <w:p w14:paraId="1365B5D5" w14:textId="77777777" w:rsidR="00286EB3" w:rsidRPr="00DB0DB7" w:rsidRDefault="00286EB3" w:rsidP="00286EB3">
      <w:pPr>
        <w:pStyle w:val="Prrafodelista"/>
        <w:spacing w:line="480" w:lineRule="auto"/>
        <w:ind w:right="720"/>
        <w:jc w:val="center"/>
        <w:rPr>
          <w:rFonts w:ascii="Arial" w:hAnsi="Arial" w:cs="Arial"/>
          <w:lang w:val="es-ES"/>
        </w:rPr>
      </w:pPr>
      <w:r w:rsidRPr="00DB0DB7">
        <w:rPr>
          <w:rFonts w:ascii="Arial" w:hAnsi="Arial" w:cs="Arial"/>
          <w:lang w:val="es-ES"/>
        </w:rPr>
        <w:t>José Martínez-02220131016</w:t>
      </w:r>
    </w:p>
    <w:p w14:paraId="3FFD6134" w14:textId="77777777" w:rsidR="00286EB3" w:rsidRDefault="00286EB3" w:rsidP="00286EB3">
      <w:pPr>
        <w:pStyle w:val="Prrafodelista"/>
        <w:spacing w:line="480" w:lineRule="auto"/>
        <w:ind w:right="720"/>
        <w:jc w:val="center"/>
        <w:rPr>
          <w:rFonts w:ascii="Arial" w:hAnsi="Arial" w:cs="Arial"/>
          <w:bCs/>
          <w:lang w:val="es-ES"/>
        </w:rPr>
      </w:pPr>
    </w:p>
    <w:p w14:paraId="7686E3E6" w14:textId="77777777" w:rsidR="00286EB3" w:rsidRDefault="00286EB3" w:rsidP="00286EB3">
      <w:pPr>
        <w:pStyle w:val="Prrafodelista"/>
        <w:spacing w:line="480" w:lineRule="auto"/>
        <w:ind w:right="720"/>
        <w:jc w:val="center"/>
        <w:rPr>
          <w:rFonts w:ascii="Arial" w:hAnsi="Arial" w:cs="Arial"/>
          <w:bCs/>
          <w:lang w:val="es-ES"/>
        </w:rPr>
      </w:pPr>
    </w:p>
    <w:p w14:paraId="2FE1F0DB" w14:textId="77777777" w:rsidR="00286EB3" w:rsidRPr="00DB0DB7" w:rsidRDefault="00286EB3" w:rsidP="00286EB3">
      <w:pPr>
        <w:pStyle w:val="Prrafodelista"/>
        <w:spacing w:line="480" w:lineRule="auto"/>
        <w:ind w:right="720"/>
        <w:jc w:val="center"/>
        <w:rPr>
          <w:rFonts w:ascii="Arial" w:hAnsi="Arial" w:cs="Arial"/>
          <w:bCs/>
          <w:lang w:val="es-ES"/>
        </w:rPr>
      </w:pPr>
    </w:p>
    <w:p w14:paraId="09E1D69B" w14:textId="77777777" w:rsidR="00286EB3" w:rsidRPr="00DB0DB7" w:rsidRDefault="00286EB3" w:rsidP="00286EB3">
      <w:pPr>
        <w:pStyle w:val="Prrafodelista"/>
        <w:spacing w:line="480" w:lineRule="auto"/>
        <w:ind w:right="720"/>
        <w:jc w:val="center"/>
        <w:rPr>
          <w:rFonts w:ascii="Arial" w:hAnsi="Arial" w:cs="Arial"/>
          <w:bCs/>
          <w:lang w:val="es-ES"/>
        </w:rPr>
      </w:pPr>
    </w:p>
    <w:p w14:paraId="37F2B201" w14:textId="77777777" w:rsidR="00286EB3" w:rsidRPr="00DB0DB7" w:rsidRDefault="00286EB3" w:rsidP="00286EB3">
      <w:pPr>
        <w:spacing w:line="480" w:lineRule="auto"/>
        <w:ind w:right="720"/>
        <w:rPr>
          <w:rFonts w:ascii="Arial" w:hAnsi="Arial" w:cs="Arial"/>
          <w:bCs/>
          <w:lang w:val="es-ES"/>
        </w:rPr>
      </w:pPr>
    </w:p>
    <w:p w14:paraId="74A3A4F4" w14:textId="77777777" w:rsidR="00286EB3" w:rsidRPr="00DB0DB7" w:rsidRDefault="00286EB3" w:rsidP="00286EB3">
      <w:pPr>
        <w:pStyle w:val="Prrafodelista"/>
        <w:spacing w:line="480" w:lineRule="auto"/>
        <w:ind w:right="720"/>
        <w:jc w:val="center"/>
        <w:rPr>
          <w:rFonts w:ascii="Arial" w:hAnsi="Arial" w:cs="Arial"/>
          <w:bCs/>
          <w:lang w:val="es-ES"/>
        </w:rPr>
      </w:pPr>
    </w:p>
    <w:p w14:paraId="44FC279E" w14:textId="77777777" w:rsidR="00286EB3" w:rsidRPr="00DB0DB7" w:rsidRDefault="00286EB3" w:rsidP="00286EB3">
      <w:pPr>
        <w:pStyle w:val="Prrafodelista"/>
        <w:spacing w:line="480" w:lineRule="auto"/>
        <w:ind w:right="720"/>
        <w:jc w:val="center"/>
        <w:rPr>
          <w:rFonts w:ascii="Arial" w:hAnsi="Arial" w:cs="Arial"/>
          <w:bCs/>
          <w:lang w:val="es-ES"/>
        </w:rPr>
      </w:pPr>
    </w:p>
    <w:p w14:paraId="18889F5C" w14:textId="77777777" w:rsidR="00286EB3" w:rsidRPr="00DB0DB7" w:rsidRDefault="00286EB3" w:rsidP="00286EB3">
      <w:pPr>
        <w:spacing w:line="480" w:lineRule="auto"/>
        <w:ind w:left="720" w:right="720"/>
        <w:jc w:val="center"/>
        <w:rPr>
          <w:rFonts w:ascii="Arial" w:hAnsi="Arial" w:cs="Arial"/>
          <w:bCs/>
          <w:lang w:val="es-ES"/>
        </w:rPr>
      </w:pPr>
    </w:p>
    <w:p w14:paraId="4C56406C" w14:textId="77777777" w:rsidR="00286EB3" w:rsidRPr="00DB0DB7" w:rsidRDefault="00286EB3" w:rsidP="00286EB3">
      <w:pPr>
        <w:pStyle w:val="Prrafodelista"/>
        <w:spacing w:line="480" w:lineRule="auto"/>
        <w:ind w:right="720"/>
        <w:jc w:val="center"/>
        <w:rPr>
          <w:rFonts w:ascii="Arial" w:hAnsi="Arial" w:cs="Arial"/>
          <w:lang w:val="es-ES"/>
        </w:rPr>
      </w:pPr>
      <w:r w:rsidRPr="00DB0DB7">
        <w:rPr>
          <w:rFonts w:ascii="Arial" w:hAnsi="Arial" w:cs="Arial"/>
          <w:b/>
          <w:lang w:val="es-ES"/>
        </w:rPr>
        <w:t xml:space="preserve">Institución: </w:t>
      </w:r>
      <w:r w:rsidRPr="00DB0DB7">
        <w:rPr>
          <w:rFonts w:ascii="Arial" w:hAnsi="Arial" w:cs="Arial"/>
          <w:lang w:val="es-ES"/>
        </w:rPr>
        <w:t>Universidad de Santander</w:t>
      </w:r>
    </w:p>
    <w:p w14:paraId="23F24B53" w14:textId="77777777" w:rsidR="00286EB3" w:rsidRPr="00DB0DB7" w:rsidRDefault="00286EB3" w:rsidP="00286EB3">
      <w:pPr>
        <w:pStyle w:val="Prrafodelista"/>
        <w:spacing w:line="480" w:lineRule="auto"/>
        <w:ind w:right="720"/>
        <w:jc w:val="center"/>
        <w:rPr>
          <w:rFonts w:ascii="Arial" w:hAnsi="Arial" w:cs="Arial"/>
          <w:lang w:val="es-ES"/>
        </w:rPr>
      </w:pPr>
      <w:r w:rsidRPr="00DB0DB7">
        <w:rPr>
          <w:rFonts w:ascii="Arial" w:hAnsi="Arial" w:cs="Arial"/>
          <w:b/>
          <w:lang w:val="es-ES"/>
        </w:rPr>
        <w:t>Pregrado:</w:t>
      </w:r>
      <w:r w:rsidRPr="00DB0DB7">
        <w:rPr>
          <w:rFonts w:ascii="Arial" w:hAnsi="Arial" w:cs="Arial"/>
          <w:lang w:val="es-ES"/>
        </w:rPr>
        <w:t xml:space="preserve"> Ingeniería Se Sistemas</w:t>
      </w:r>
    </w:p>
    <w:p w14:paraId="21406BB2" w14:textId="77777777" w:rsidR="00286EB3" w:rsidRPr="00DB0DB7" w:rsidRDefault="00286EB3" w:rsidP="00286EB3">
      <w:pPr>
        <w:pStyle w:val="Prrafodelista"/>
        <w:spacing w:line="480" w:lineRule="auto"/>
        <w:ind w:right="720"/>
        <w:jc w:val="center"/>
        <w:rPr>
          <w:rFonts w:ascii="Arial" w:hAnsi="Arial" w:cs="Arial"/>
        </w:rPr>
      </w:pPr>
      <w:r w:rsidRPr="00DB0DB7">
        <w:rPr>
          <w:rFonts w:ascii="Arial" w:hAnsi="Arial" w:cs="Arial"/>
          <w:b/>
        </w:rPr>
        <w:t xml:space="preserve">Docente: </w:t>
      </w:r>
      <w:r w:rsidRPr="00DB0DB7">
        <w:rPr>
          <w:rFonts w:ascii="Arial" w:hAnsi="Arial" w:cs="Arial"/>
        </w:rPr>
        <w:t>Jorge Galvis</w:t>
      </w:r>
    </w:p>
    <w:p w14:paraId="3F705C83" w14:textId="362BED0B" w:rsidR="00286EB3" w:rsidRPr="00E11C1B" w:rsidRDefault="00286EB3" w:rsidP="00286EB3">
      <w:pPr>
        <w:pStyle w:val="Prrafodelista"/>
        <w:spacing w:line="480" w:lineRule="auto"/>
        <w:ind w:right="720"/>
        <w:jc w:val="center"/>
        <w:rPr>
          <w:rFonts w:ascii="Arial" w:hAnsi="Arial" w:cs="Arial"/>
          <w:lang w:val="en-US"/>
        </w:rPr>
      </w:pPr>
      <w:r w:rsidRPr="00E11C1B">
        <w:rPr>
          <w:rFonts w:ascii="Arial" w:hAnsi="Arial" w:cs="Arial"/>
          <w:lang w:val="en-US"/>
        </w:rPr>
        <w:t>26 de Agosto 2026</w:t>
      </w:r>
    </w:p>
    <w:p w14:paraId="2A9E2A85" w14:textId="25BC9591" w:rsidR="00286EB3" w:rsidRPr="00531733" w:rsidRDefault="00286EB3" w:rsidP="00531733">
      <w:pPr>
        <w:pStyle w:val="Ttulo2"/>
        <w:rPr>
          <w:rFonts w:ascii="Arial" w:hAnsi="Arial" w:cs="Arial"/>
          <w:b/>
          <w:bCs/>
          <w:color w:val="auto"/>
          <w:sz w:val="24"/>
          <w:szCs w:val="24"/>
          <w:lang w:val="en-US"/>
        </w:rPr>
      </w:pPr>
      <w:r w:rsidRPr="00DB0DB7">
        <w:rPr>
          <w:rFonts w:ascii="Arial" w:hAnsi="Arial" w:cs="Arial"/>
          <w:b/>
          <w:bCs/>
          <w:color w:val="auto"/>
          <w:sz w:val="24"/>
          <w:szCs w:val="24"/>
          <w:lang w:val="en-US"/>
        </w:rPr>
        <w:lastRenderedPageBreak/>
        <w:t>Activity 1</w:t>
      </w:r>
    </w:p>
    <w:p w14:paraId="10D1F1F5" w14:textId="5B5028A6" w:rsidR="00286EB3" w:rsidRDefault="000436F4" w:rsidP="00286EB3">
      <w:pPr>
        <w:rPr>
          <w:rFonts w:ascii="Arial" w:hAnsi="Arial" w:cs="Arial"/>
          <w:sz w:val="22"/>
          <w:szCs w:val="22"/>
          <w:lang w:val="en-US"/>
        </w:rPr>
      </w:pPr>
      <w:r w:rsidRPr="000436F4">
        <w:rPr>
          <w:rFonts w:ascii="Arial" w:hAnsi="Arial" w:cs="Arial"/>
          <w:noProof/>
          <w:sz w:val="22"/>
          <w:szCs w:val="22"/>
          <w:lang w:val="en-US"/>
        </w:rPr>
        <w:drawing>
          <wp:inline distT="0" distB="0" distL="0" distR="0" wp14:anchorId="2D345FBE" wp14:editId="273F994E">
            <wp:extent cx="5612130" cy="5186680"/>
            <wp:effectExtent l="0" t="0" r="7620" b="0"/>
            <wp:docPr id="757757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779" name=""/>
                    <pic:cNvPicPr/>
                  </pic:nvPicPr>
                  <pic:blipFill>
                    <a:blip r:embed="rId5"/>
                    <a:stretch>
                      <a:fillRect/>
                    </a:stretch>
                  </pic:blipFill>
                  <pic:spPr>
                    <a:xfrm>
                      <a:off x="0" y="0"/>
                      <a:ext cx="5612130" cy="5186680"/>
                    </a:xfrm>
                    <a:prstGeom prst="rect">
                      <a:avLst/>
                    </a:prstGeom>
                  </pic:spPr>
                </pic:pic>
              </a:graphicData>
            </a:graphic>
          </wp:inline>
        </w:drawing>
      </w:r>
    </w:p>
    <w:p w14:paraId="4C2A0E6F" w14:textId="047892EB" w:rsidR="000436F4" w:rsidRPr="00E11C1B" w:rsidRDefault="000436F4" w:rsidP="00286EB3">
      <w:pPr>
        <w:rPr>
          <w:rFonts w:ascii="Arial" w:hAnsi="Arial" w:cs="Arial"/>
          <w:sz w:val="22"/>
          <w:szCs w:val="22"/>
          <w:lang w:val="en-US"/>
        </w:rPr>
      </w:pPr>
      <w:r w:rsidRPr="000436F4">
        <w:rPr>
          <w:rFonts w:ascii="Arial" w:hAnsi="Arial" w:cs="Arial"/>
          <w:noProof/>
          <w:sz w:val="22"/>
          <w:szCs w:val="22"/>
          <w:lang w:val="en-US"/>
        </w:rPr>
        <w:drawing>
          <wp:inline distT="0" distB="0" distL="0" distR="0" wp14:anchorId="641545A5" wp14:editId="3326B056">
            <wp:extent cx="5612130" cy="1908810"/>
            <wp:effectExtent l="0" t="0" r="7620" b="0"/>
            <wp:docPr id="1023584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584900" name=""/>
                    <pic:cNvPicPr/>
                  </pic:nvPicPr>
                  <pic:blipFill>
                    <a:blip r:embed="rId6"/>
                    <a:stretch>
                      <a:fillRect/>
                    </a:stretch>
                  </pic:blipFill>
                  <pic:spPr>
                    <a:xfrm>
                      <a:off x="0" y="0"/>
                      <a:ext cx="5612130" cy="1908810"/>
                    </a:xfrm>
                    <a:prstGeom prst="rect">
                      <a:avLst/>
                    </a:prstGeom>
                  </pic:spPr>
                </pic:pic>
              </a:graphicData>
            </a:graphic>
          </wp:inline>
        </w:drawing>
      </w:r>
    </w:p>
    <w:p w14:paraId="613BFBF9" w14:textId="77777777" w:rsidR="00286EB3" w:rsidRDefault="00286EB3" w:rsidP="00286EB3">
      <w:pPr>
        <w:pStyle w:val="Ttulo2"/>
        <w:rPr>
          <w:rFonts w:ascii="Arial" w:hAnsi="Arial" w:cs="Arial"/>
          <w:b/>
          <w:bCs/>
          <w:color w:val="auto"/>
          <w:sz w:val="24"/>
          <w:szCs w:val="24"/>
          <w:lang w:val="en-US"/>
        </w:rPr>
      </w:pPr>
      <w:r w:rsidRPr="00DB0DB7">
        <w:rPr>
          <w:rFonts w:ascii="Arial" w:hAnsi="Arial" w:cs="Arial"/>
          <w:b/>
          <w:bCs/>
          <w:color w:val="auto"/>
          <w:sz w:val="24"/>
          <w:szCs w:val="24"/>
          <w:lang w:val="en-US"/>
        </w:rPr>
        <w:t>Activity 2</w:t>
      </w:r>
    </w:p>
    <w:p w14:paraId="7ECD0E0E" w14:textId="3E7DBA5E" w:rsidR="008F2BFB" w:rsidRPr="008F2BFB" w:rsidRDefault="008F2BFB" w:rsidP="008F2BFB">
      <w:pPr>
        <w:rPr>
          <w:b/>
          <w:bCs/>
          <w:lang w:val="en-US"/>
        </w:rPr>
      </w:pPr>
      <w:r w:rsidRPr="008F2BFB">
        <w:rPr>
          <w:b/>
          <w:bCs/>
          <w:lang w:val="en-US"/>
        </w:rPr>
        <w:t>System prompt vs no system prompt</w:t>
      </w:r>
    </w:p>
    <w:p w14:paraId="40D4C50F" w14:textId="03152021" w:rsidR="008F2BFB" w:rsidRPr="008F2BFB" w:rsidRDefault="008F2BFB" w:rsidP="008F2BFB">
      <w:pPr>
        <w:rPr>
          <w:lang w:val="en-US"/>
        </w:rPr>
      </w:pPr>
      <w:r w:rsidRPr="008F2BFB">
        <w:rPr>
          <w:lang w:val="en-US"/>
        </w:rPr>
        <w:lastRenderedPageBreak/>
        <w:drawing>
          <wp:inline distT="0" distB="0" distL="0" distR="0" wp14:anchorId="5C7E441D" wp14:editId="6107F5E3">
            <wp:extent cx="5612130" cy="5364480"/>
            <wp:effectExtent l="0" t="0" r="7620" b="7620"/>
            <wp:docPr id="762054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54843" name=""/>
                    <pic:cNvPicPr/>
                  </pic:nvPicPr>
                  <pic:blipFill>
                    <a:blip r:embed="rId7"/>
                    <a:stretch>
                      <a:fillRect/>
                    </a:stretch>
                  </pic:blipFill>
                  <pic:spPr>
                    <a:xfrm>
                      <a:off x="0" y="0"/>
                      <a:ext cx="5612130" cy="5364480"/>
                    </a:xfrm>
                    <a:prstGeom prst="rect">
                      <a:avLst/>
                    </a:prstGeom>
                  </pic:spPr>
                </pic:pic>
              </a:graphicData>
            </a:graphic>
          </wp:inline>
        </w:drawing>
      </w:r>
    </w:p>
    <w:p w14:paraId="3343ECBE" w14:textId="723AA4B5" w:rsidR="008F2BFB" w:rsidRPr="008F2BFB" w:rsidRDefault="008F2BFB" w:rsidP="008F2BFB">
      <w:pPr>
        <w:rPr>
          <w:rFonts w:ascii="Arial" w:hAnsi="Arial" w:cs="Arial"/>
          <w:i/>
          <w:iCs/>
          <w:sz w:val="22"/>
          <w:szCs w:val="22"/>
          <w:lang w:val="en-US"/>
        </w:rPr>
      </w:pPr>
      <w:r w:rsidRPr="008F2BFB">
        <w:rPr>
          <w:rFonts w:ascii="Arial" w:hAnsi="Arial" w:cs="Arial"/>
          <w:b/>
          <w:bCs/>
          <w:sz w:val="22"/>
          <w:szCs w:val="22"/>
          <w:lang w:val="en-US"/>
        </w:rPr>
        <w:t>LLM Answer:</w:t>
      </w:r>
      <w:r>
        <w:rPr>
          <w:rFonts w:ascii="Arial" w:hAnsi="Arial" w:cs="Arial"/>
          <w:sz w:val="22"/>
          <w:szCs w:val="22"/>
          <w:lang w:val="en-US"/>
        </w:rPr>
        <w:br/>
      </w:r>
      <w:r w:rsidRPr="008F2BFB">
        <w:rPr>
          <w:rFonts w:ascii="Arial" w:hAnsi="Arial" w:cs="Arial"/>
          <w:i/>
          <w:iCs/>
          <w:sz w:val="22"/>
          <w:szCs w:val="22"/>
          <w:lang w:val="en-US"/>
        </w:rPr>
        <w:t>“</w:t>
      </w:r>
      <w:r w:rsidRPr="008F2BFB">
        <w:rPr>
          <w:rFonts w:ascii="Arial" w:hAnsi="Arial" w:cs="Arial"/>
          <w:i/>
          <w:iCs/>
          <w:sz w:val="22"/>
          <w:szCs w:val="22"/>
          <w:lang w:val="en-US"/>
        </w:rPr>
        <w:t xml:space="preserve">Direct use of automatic function calling (AFC) in </w:t>
      </w:r>
      <w:proofErr w:type="spellStart"/>
      <w:r w:rsidRPr="008F2BFB">
        <w:rPr>
          <w:rFonts w:ascii="Arial" w:hAnsi="Arial" w:cs="Arial"/>
          <w:i/>
          <w:iCs/>
          <w:sz w:val="22"/>
          <w:szCs w:val="22"/>
          <w:lang w:val="en-US"/>
        </w:rPr>
        <w:t>Models.generate_content</w:t>
      </w:r>
      <w:proofErr w:type="spellEnd"/>
      <w:r w:rsidRPr="008F2BFB">
        <w:rPr>
          <w:rFonts w:ascii="Arial" w:hAnsi="Arial" w:cs="Arial"/>
          <w:i/>
          <w:iCs/>
          <w:sz w:val="22"/>
          <w:szCs w:val="22"/>
          <w:lang w:val="en-US"/>
        </w:rPr>
        <w:t xml:space="preserve"> is not recommended. Instead, we recommend to use AFC in </w:t>
      </w:r>
      <w:proofErr w:type="spellStart"/>
      <w:r w:rsidRPr="008F2BFB">
        <w:rPr>
          <w:rFonts w:ascii="Arial" w:hAnsi="Arial" w:cs="Arial"/>
          <w:i/>
          <w:iCs/>
          <w:sz w:val="22"/>
          <w:szCs w:val="22"/>
          <w:lang w:val="en-US"/>
        </w:rPr>
        <w:t>Chat.send_message</w:t>
      </w:r>
      <w:proofErr w:type="spellEnd"/>
      <w:r w:rsidRPr="008F2BFB">
        <w:rPr>
          <w:rFonts w:ascii="Arial" w:hAnsi="Arial" w:cs="Arial"/>
          <w:i/>
          <w:iCs/>
          <w:sz w:val="22"/>
          <w:szCs w:val="22"/>
          <w:lang w:val="en-US"/>
        </w:rPr>
        <w:t xml:space="preserve">. Similarly, direct use of AFC in </w:t>
      </w:r>
      <w:proofErr w:type="spellStart"/>
      <w:r w:rsidRPr="008F2BFB">
        <w:rPr>
          <w:rFonts w:ascii="Arial" w:hAnsi="Arial" w:cs="Arial"/>
          <w:i/>
          <w:iCs/>
          <w:sz w:val="22"/>
          <w:szCs w:val="22"/>
          <w:lang w:val="en-US"/>
        </w:rPr>
        <w:t>Models.generate_content_stream</w:t>
      </w:r>
      <w:proofErr w:type="spellEnd"/>
      <w:r w:rsidRPr="008F2BFB">
        <w:rPr>
          <w:rFonts w:ascii="Arial" w:hAnsi="Arial" w:cs="Arial"/>
          <w:i/>
          <w:iCs/>
          <w:sz w:val="22"/>
          <w:szCs w:val="22"/>
          <w:lang w:val="en-US"/>
        </w:rPr>
        <w:t xml:space="preserve"> is not recommended. Instead, we recommend to use AFC in </w:t>
      </w:r>
      <w:proofErr w:type="spellStart"/>
      <w:r w:rsidRPr="008F2BFB">
        <w:rPr>
          <w:rFonts w:ascii="Arial" w:hAnsi="Arial" w:cs="Arial"/>
          <w:i/>
          <w:iCs/>
          <w:sz w:val="22"/>
          <w:szCs w:val="22"/>
          <w:lang w:val="en-US"/>
        </w:rPr>
        <w:t>Chat.send_message_stream</w:t>
      </w:r>
      <w:proofErr w:type="spellEnd"/>
      <w:r w:rsidRPr="008F2BFB">
        <w:rPr>
          <w:rFonts w:ascii="Arial" w:hAnsi="Arial" w:cs="Arial"/>
          <w:i/>
          <w:iCs/>
          <w:sz w:val="22"/>
          <w:szCs w:val="22"/>
          <w:lang w:val="en-US"/>
        </w:rPr>
        <w:t>.</w:t>
      </w:r>
    </w:p>
    <w:p w14:paraId="4FDDF8AF"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 Without system prompt ---</w:t>
      </w:r>
    </w:p>
    <w:p w14:paraId="119A2C3E"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A loose front brake is usually caused by cable slack, worn pads, or air in the hydraulic line. Because your front brake provides about 70% of your stopping power, getting it dialed in is critical.</w:t>
      </w:r>
    </w:p>
    <w:p w14:paraId="629FF1C1" w14:textId="77777777" w:rsidR="008F2BFB" w:rsidRPr="008F2BFB" w:rsidRDefault="008F2BFB" w:rsidP="008F2BFB">
      <w:pPr>
        <w:rPr>
          <w:rFonts w:ascii="Arial" w:hAnsi="Arial" w:cs="Arial"/>
          <w:i/>
          <w:iCs/>
          <w:sz w:val="22"/>
          <w:szCs w:val="22"/>
          <w:lang w:val="en-US"/>
        </w:rPr>
      </w:pPr>
    </w:p>
    <w:p w14:paraId="2D0A71E6"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Here is a step-by-step checklist to diagnose and fix the issue, categorized by common causes:</w:t>
      </w:r>
    </w:p>
    <w:p w14:paraId="04C056E8" w14:textId="77777777" w:rsidR="008F2BFB" w:rsidRPr="008F2BFB" w:rsidRDefault="008F2BFB" w:rsidP="008F2BFB">
      <w:pPr>
        <w:rPr>
          <w:rFonts w:ascii="Arial" w:hAnsi="Arial" w:cs="Arial"/>
          <w:i/>
          <w:iCs/>
          <w:sz w:val="22"/>
          <w:szCs w:val="22"/>
          <w:lang w:val="en-US"/>
        </w:rPr>
      </w:pPr>
    </w:p>
    <w:p w14:paraId="61D2A74B"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w:t>
      </w:r>
    </w:p>
    <w:p w14:paraId="6968DE1B" w14:textId="77777777" w:rsidR="008F2BFB" w:rsidRPr="008F2BFB" w:rsidRDefault="008F2BFB" w:rsidP="008F2BFB">
      <w:pPr>
        <w:rPr>
          <w:rFonts w:ascii="Arial" w:hAnsi="Arial" w:cs="Arial"/>
          <w:i/>
          <w:iCs/>
          <w:sz w:val="22"/>
          <w:szCs w:val="22"/>
          <w:lang w:val="en-US"/>
        </w:rPr>
      </w:pPr>
    </w:p>
    <w:p w14:paraId="771DA74B"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 1. The Quick Checks (Start Here)</w:t>
      </w:r>
    </w:p>
    <w:p w14:paraId="47A7E141"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 xml:space="preserve">* **Is the quick-release open?** </w:t>
      </w:r>
    </w:p>
    <w:p w14:paraId="0E7961F1"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 xml:space="preserve">  * *Rim brakes:* There is often a small lever on the caliper or a noodle (on V-brakes) that you unhook to remove the wheel. If it’s open, the brake will feel completely slack.</w:t>
      </w:r>
    </w:p>
    <w:p w14:paraId="61AF2088"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 xml:space="preserve">  * *Disc brakes:* Ensure the wheel axle is seated properly in the fork dropouts.</w:t>
      </w:r>
    </w:p>
    <w:p w14:paraId="167FF446"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 **Is the caliper or lever physically loose?**</w:t>
      </w:r>
    </w:p>
    <w:p w14:paraId="45CAE65D"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 xml:space="preserve">  * Check the bolts holding the brake lever to the handlebar and the brake caliper to the fork. Tighten them if they wiggle.</w:t>
      </w:r>
    </w:p>
    <w:p w14:paraId="13F45BD3" w14:textId="77777777" w:rsidR="008F2BFB" w:rsidRPr="008F2BFB" w:rsidRDefault="008F2BFB" w:rsidP="008F2BFB">
      <w:pPr>
        <w:rPr>
          <w:rFonts w:ascii="Arial" w:hAnsi="Arial" w:cs="Arial"/>
          <w:i/>
          <w:iCs/>
          <w:sz w:val="22"/>
          <w:szCs w:val="22"/>
          <w:lang w:val="en-US"/>
        </w:rPr>
      </w:pPr>
    </w:p>
    <w:p w14:paraId="20735F8F"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w:t>
      </w:r>
    </w:p>
    <w:p w14:paraId="0525A361" w14:textId="77777777" w:rsidR="008F2BFB" w:rsidRPr="008F2BFB" w:rsidRDefault="008F2BFB" w:rsidP="008F2BFB">
      <w:pPr>
        <w:rPr>
          <w:rFonts w:ascii="Arial" w:hAnsi="Arial" w:cs="Arial"/>
          <w:i/>
          <w:iCs/>
          <w:sz w:val="22"/>
          <w:szCs w:val="22"/>
          <w:lang w:val="en-US"/>
        </w:rPr>
      </w:pPr>
    </w:p>
    <w:p w14:paraId="0FF97D15"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 2. If You Have Cable Brakes (Rim or Mechanical Disc)</w:t>
      </w:r>
    </w:p>
    <w:p w14:paraId="714054FC" w14:textId="77777777" w:rsidR="008F2BFB" w:rsidRPr="008F2BFB" w:rsidRDefault="008F2BFB" w:rsidP="008F2BFB">
      <w:pPr>
        <w:rPr>
          <w:rFonts w:ascii="Arial" w:hAnsi="Arial" w:cs="Arial"/>
          <w:i/>
          <w:iCs/>
          <w:sz w:val="22"/>
          <w:szCs w:val="22"/>
          <w:lang w:val="en-US"/>
        </w:rPr>
      </w:pPr>
    </w:p>
    <w:p w14:paraId="4C0936E4"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If pulling the lever goes all the way to the handlebar, the cable has likely stretched, slipped, or the pads are worn.</w:t>
      </w:r>
    </w:p>
    <w:p w14:paraId="188B9FAC" w14:textId="77777777" w:rsidR="008F2BFB" w:rsidRPr="008F2BFB" w:rsidRDefault="008F2BFB" w:rsidP="008F2BFB">
      <w:pPr>
        <w:rPr>
          <w:rFonts w:ascii="Arial" w:hAnsi="Arial" w:cs="Arial"/>
          <w:i/>
          <w:iCs/>
          <w:sz w:val="22"/>
          <w:szCs w:val="22"/>
          <w:lang w:val="en-US"/>
        </w:rPr>
      </w:pPr>
    </w:p>
    <w:p w14:paraId="3F7950F7"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 **Check the Barrel Adjuster:**</w:t>
      </w:r>
    </w:p>
    <w:p w14:paraId="2C23F883"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 xml:space="preserve">  * Locate the small threaded barrel where the cable enters the brake lever (or caliper).</w:t>
      </w:r>
    </w:p>
    <w:p w14:paraId="7B0178D3"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 xml:space="preserve">  * Unscrew it counterclockwise a few turns. This extends the housing and tightens the cable.</w:t>
      </w:r>
    </w:p>
    <w:p w14:paraId="0285428C"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 xml:space="preserve">  * If this fixes it, tighten the locking ring against the lever body to hold it in place.</w:t>
      </w:r>
    </w:p>
    <w:p w14:paraId="4D56AD21"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 **Check the Brake Pads:**</w:t>
      </w:r>
    </w:p>
    <w:p w14:paraId="113CB4A5"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 xml:space="preserve">  * Look at the pads. If the grooves are gone or they are thinner than 1–2 mm, they need to be replaced. Worn pads create a large gap, making the brake feel loose.</w:t>
      </w:r>
    </w:p>
    <w:p w14:paraId="60EAC667"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 **Tighten the Cable (Pinch Bolt):**</w:t>
      </w:r>
    </w:p>
    <w:p w14:paraId="29CA3A8E"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 xml:space="preserve">  * If the barrel adjuster isn't enough:</w:t>
      </w:r>
    </w:p>
    <w:p w14:paraId="4E352AF5"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 xml:space="preserve">    1. Screw the barrel adjuster almost all the way back in.</w:t>
      </w:r>
    </w:p>
    <w:p w14:paraId="68BDDCE2"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lastRenderedPageBreak/>
        <w:t xml:space="preserve">    2. Loosen the cable pinch bolt on the brake caliper.</w:t>
      </w:r>
    </w:p>
    <w:p w14:paraId="56CFA8CF"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 xml:space="preserve">    3. Pull the cable taut with pliers while pushing the brake arms slightly closed.</w:t>
      </w:r>
    </w:p>
    <w:p w14:paraId="778BFDD0"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 xml:space="preserve">    4. Retighten the bolt securely and test the lever.</w:t>
      </w:r>
    </w:p>
    <w:p w14:paraId="509514FD"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 **Inspect the Cable and Housing:**</w:t>
      </w:r>
    </w:p>
    <w:p w14:paraId="025314A4"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 xml:space="preserve">  * Check for fraying, rust, or kinks. Make sure the black cable housing is seated firmly inside the stops on the frame and lever.</w:t>
      </w:r>
    </w:p>
    <w:p w14:paraId="484B8C2D" w14:textId="77777777" w:rsidR="008F2BFB" w:rsidRPr="008F2BFB" w:rsidRDefault="008F2BFB" w:rsidP="008F2BFB">
      <w:pPr>
        <w:rPr>
          <w:rFonts w:ascii="Arial" w:hAnsi="Arial" w:cs="Arial"/>
          <w:i/>
          <w:iCs/>
          <w:sz w:val="22"/>
          <w:szCs w:val="22"/>
          <w:lang w:val="en-US"/>
        </w:rPr>
      </w:pPr>
    </w:p>
    <w:p w14:paraId="154D87D3"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w:t>
      </w:r>
    </w:p>
    <w:p w14:paraId="5A605C3A" w14:textId="77777777" w:rsidR="008F2BFB" w:rsidRPr="008F2BFB" w:rsidRDefault="008F2BFB" w:rsidP="008F2BFB">
      <w:pPr>
        <w:rPr>
          <w:rFonts w:ascii="Arial" w:hAnsi="Arial" w:cs="Arial"/>
          <w:i/>
          <w:iCs/>
          <w:sz w:val="22"/>
          <w:szCs w:val="22"/>
          <w:lang w:val="en-US"/>
        </w:rPr>
      </w:pPr>
    </w:p>
    <w:p w14:paraId="3DBF0E36"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 3. If You Have Hydraulic Disc Brakes</w:t>
      </w:r>
    </w:p>
    <w:p w14:paraId="65911218" w14:textId="77777777" w:rsidR="008F2BFB" w:rsidRPr="008F2BFB" w:rsidRDefault="008F2BFB" w:rsidP="008F2BFB">
      <w:pPr>
        <w:rPr>
          <w:rFonts w:ascii="Arial" w:hAnsi="Arial" w:cs="Arial"/>
          <w:i/>
          <w:iCs/>
          <w:sz w:val="22"/>
          <w:szCs w:val="22"/>
          <w:lang w:val="en-US"/>
        </w:rPr>
      </w:pPr>
    </w:p>
    <w:p w14:paraId="097012D1"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If your brake lever feels "spongy" and pulls all the way to the grip without much resistance, cable adjustments won't apply.</w:t>
      </w:r>
    </w:p>
    <w:p w14:paraId="2B8E8536" w14:textId="77777777" w:rsidR="008F2BFB" w:rsidRPr="008F2BFB" w:rsidRDefault="008F2BFB" w:rsidP="008F2BFB">
      <w:pPr>
        <w:rPr>
          <w:rFonts w:ascii="Arial" w:hAnsi="Arial" w:cs="Arial"/>
          <w:i/>
          <w:iCs/>
          <w:sz w:val="22"/>
          <w:szCs w:val="22"/>
          <w:lang w:val="en-US"/>
        </w:rPr>
      </w:pPr>
    </w:p>
    <w:p w14:paraId="159945AE"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 **Air in the Brake Lines:**</w:t>
      </w:r>
    </w:p>
    <w:p w14:paraId="3412EE9E"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 xml:space="preserve">  * This is the most common issue. Hydraulic systems are closed; if air gets inside, the lever will feel soft/loose.</w:t>
      </w:r>
    </w:p>
    <w:p w14:paraId="5558E509"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 xml:space="preserve">  * **Fix:** The brake needs to be **bled** (flushing old fluid and removing air bubbles). This requires a specific bleed kit and brake fluid (mineral oil or DOT fluid, depending on the brand).</w:t>
      </w:r>
    </w:p>
    <w:p w14:paraId="4E57689B"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 **Piston Retraction / Worn Pads:**</w:t>
      </w:r>
    </w:p>
    <w:p w14:paraId="0A54D016"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 xml:space="preserve">  * If the pads are worn thin, the pistons have to travel farther. Inspect the pad thickness.</w:t>
      </w:r>
    </w:p>
    <w:p w14:paraId="72BFA44C"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 **Fluid Leaks:**</w:t>
      </w:r>
    </w:p>
    <w:p w14:paraId="3D0EDC50"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 xml:space="preserve">  * Check the lever, hose connections, and caliper for any oily residue. If fluid is leaking, the brake will lose pressure and contaminate the pads.</w:t>
      </w:r>
    </w:p>
    <w:p w14:paraId="7E26C7B2" w14:textId="77777777" w:rsidR="008F2BFB" w:rsidRPr="008F2BFB" w:rsidRDefault="008F2BFB" w:rsidP="008F2BFB">
      <w:pPr>
        <w:rPr>
          <w:rFonts w:ascii="Arial" w:hAnsi="Arial" w:cs="Arial"/>
          <w:i/>
          <w:iCs/>
          <w:sz w:val="22"/>
          <w:szCs w:val="22"/>
          <w:lang w:val="en-US"/>
        </w:rPr>
      </w:pPr>
    </w:p>
    <w:p w14:paraId="30C7E150"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w:t>
      </w:r>
    </w:p>
    <w:p w14:paraId="7F1B9865" w14:textId="77777777" w:rsidR="008F2BFB" w:rsidRPr="008F2BFB" w:rsidRDefault="008F2BFB" w:rsidP="008F2BFB">
      <w:pPr>
        <w:rPr>
          <w:rFonts w:ascii="Arial" w:hAnsi="Arial" w:cs="Arial"/>
          <w:i/>
          <w:iCs/>
          <w:sz w:val="22"/>
          <w:szCs w:val="22"/>
          <w:lang w:val="en-US"/>
        </w:rPr>
      </w:pPr>
    </w:p>
    <w:p w14:paraId="60B24ED4"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 Summary Checklist:</w:t>
      </w:r>
    </w:p>
    <w:p w14:paraId="338709D6"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1. **Pads:** Are they worn out?</w:t>
      </w:r>
    </w:p>
    <w:p w14:paraId="5E912305"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2. **Cable:** Is it loose, slipped, or disconnected? *(Cable brakes)*</w:t>
      </w:r>
    </w:p>
    <w:p w14:paraId="00F94D37"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lastRenderedPageBreak/>
        <w:t>3. **Barrel Adjuster:** Can you take up the slack by turning it out? *(Cable brakes)*</w:t>
      </w:r>
    </w:p>
    <w:p w14:paraId="7713D4A6"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4. **Air/Fluid:** Does the system need a bleed or have a leak? *(Hydraulic brakes)*</w:t>
      </w:r>
    </w:p>
    <w:p w14:paraId="4ED1E1CF" w14:textId="77777777" w:rsidR="008F2BFB" w:rsidRPr="008F2BFB" w:rsidRDefault="008F2BFB" w:rsidP="008F2BFB">
      <w:pPr>
        <w:rPr>
          <w:rFonts w:ascii="Arial" w:hAnsi="Arial" w:cs="Arial"/>
          <w:i/>
          <w:iCs/>
          <w:sz w:val="22"/>
          <w:szCs w:val="22"/>
          <w:lang w:val="en-US"/>
        </w:rPr>
      </w:pPr>
    </w:p>
    <w:p w14:paraId="64D0B12B"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*Safety Note:* If you adjust the brake and it still doesn't stop the wheel with authority before the lever hits the handlebar, take it to your local bike shop before riding.</w:t>
      </w:r>
    </w:p>
    <w:p w14:paraId="352998D6" w14:textId="77777777" w:rsidR="008F2BFB" w:rsidRPr="008F2BFB" w:rsidRDefault="008F2BFB" w:rsidP="008F2BFB">
      <w:pPr>
        <w:rPr>
          <w:rFonts w:ascii="Arial" w:hAnsi="Arial" w:cs="Arial"/>
          <w:i/>
          <w:iCs/>
          <w:sz w:val="22"/>
          <w:szCs w:val="22"/>
          <w:lang w:val="en-US"/>
        </w:rPr>
      </w:pPr>
    </w:p>
    <w:p w14:paraId="17D917E5" w14:textId="77777777" w:rsidR="008F2BFB" w:rsidRPr="008F2BFB" w:rsidRDefault="008F2BFB" w:rsidP="008F2BFB">
      <w:pPr>
        <w:rPr>
          <w:rFonts w:ascii="Arial" w:hAnsi="Arial" w:cs="Arial"/>
          <w:i/>
          <w:iCs/>
          <w:sz w:val="22"/>
          <w:szCs w:val="22"/>
          <w:lang w:val="en-US"/>
        </w:rPr>
      </w:pPr>
      <w:r w:rsidRPr="008F2BFB">
        <w:rPr>
          <w:rFonts w:ascii="Arial" w:hAnsi="Arial" w:cs="Arial"/>
          <w:i/>
          <w:iCs/>
          <w:sz w:val="22"/>
          <w:szCs w:val="22"/>
          <w:lang w:val="en-US"/>
        </w:rPr>
        <w:t>--- With system prompt ---</w:t>
      </w:r>
    </w:p>
    <w:p w14:paraId="435874E0" w14:textId="0CB15302" w:rsidR="00286EB3" w:rsidRDefault="008F2BFB" w:rsidP="00286EB3">
      <w:pPr>
        <w:rPr>
          <w:rFonts w:ascii="Arial" w:hAnsi="Arial" w:cs="Arial"/>
          <w:i/>
          <w:iCs/>
          <w:sz w:val="22"/>
          <w:szCs w:val="22"/>
          <w:lang w:val="en-US"/>
        </w:rPr>
      </w:pPr>
      <w:r w:rsidRPr="008F2BFB">
        <w:rPr>
          <w:rFonts w:ascii="Arial" w:hAnsi="Arial" w:cs="Arial"/>
          <w:i/>
          <w:iCs/>
          <w:sz w:val="22"/>
          <w:szCs w:val="22"/>
          <w:lang w:val="en-US"/>
        </w:rPr>
        <w:t>Check the barrel adjuster on your brake lever and turn it counterclockwise to increase cable tension. Also, inspect the brake cable at the wheel to ensure it hasn't slipped, and verify that the brake pads aren't overly worn. If it still feels unsafe, please bring the bike to one of our rental stations for immediate service</w:t>
      </w:r>
      <w:r w:rsidR="00BA09DB">
        <w:rPr>
          <w:rFonts w:ascii="Arial" w:hAnsi="Arial" w:cs="Arial"/>
          <w:i/>
          <w:iCs/>
          <w:sz w:val="22"/>
          <w:szCs w:val="22"/>
          <w:lang w:val="en-US"/>
        </w:rPr>
        <w:t>.”</w:t>
      </w:r>
    </w:p>
    <w:p w14:paraId="266FF3F1" w14:textId="77777777" w:rsidR="008F2BFB" w:rsidRDefault="008F2BFB" w:rsidP="00286EB3">
      <w:pPr>
        <w:rPr>
          <w:rFonts w:ascii="Arial" w:hAnsi="Arial" w:cs="Arial"/>
          <w:i/>
          <w:iCs/>
          <w:sz w:val="22"/>
          <w:szCs w:val="22"/>
          <w:lang w:val="en-US"/>
        </w:rPr>
      </w:pPr>
    </w:p>
    <w:p w14:paraId="75B82D42" w14:textId="050A5FBB" w:rsidR="00BA09DB" w:rsidRPr="00BA09DB" w:rsidRDefault="00BA09DB" w:rsidP="00BA09DB">
      <w:pPr>
        <w:rPr>
          <w:rFonts w:ascii="Arial" w:hAnsi="Arial" w:cs="Arial"/>
          <w:sz w:val="22"/>
          <w:szCs w:val="22"/>
          <w:lang w:val="en-US"/>
        </w:rPr>
      </w:pPr>
      <w:r w:rsidRPr="00BA09DB">
        <w:rPr>
          <w:rFonts w:ascii="Arial" w:hAnsi="Arial" w:cs="Arial"/>
          <w:sz w:val="22"/>
          <w:szCs w:val="22"/>
          <w:lang w:val="en-US"/>
        </w:rPr>
        <w:t>No system prompt answer: "To fix a loose front brake, the solution depends on whether you have Cable-Actuated Brakes (Rim or Mechanical Disc) or Hydraulic Disc Brakes..." (goes on for a full step-by-step guide, ~400 words, with headers and a safety checklist).</w:t>
      </w:r>
    </w:p>
    <w:p w14:paraId="4EA9E691" w14:textId="7A073164" w:rsidR="00BA09DB" w:rsidRPr="00BA09DB" w:rsidRDefault="00BA09DB" w:rsidP="00BA09DB">
      <w:pPr>
        <w:rPr>
          <w:rFonts w:ascii="Arial" w:hAnsi="Arial" w:cs="Arial"/>
          <w:sz w:val="22"/>
          <w:szCs w:val="22"/>
          <w:lang w:val="en-US"/>
        </w:rPr>
      </w:pPr>
      <w:r w:rsidRPr="00BA09DB">
        <w:rPr>
          <w:rFonts w:ascii="Arial" w:hAnsi="Arial" w:cs="Arial"/>
          <w:sz w:val="22"/>
          <w:szCs w:val="22"/>
          <w:lang w:val="en-US"/>
        </w:rPr>
        <w:t>With system prompt answer: "Check the brake cable tension and turn the barrel adjuster near the brake lever to tighten it, while also inspecting the brake pads for wear. If you are riding one of our rentals and the issue persists, please stop riding and visit the nearest station for a free adjustment or bike swap."</w:t>
      </w:r>
    </w:p>
    <w:p w14:paraId="66FF371E" w14:textId="77777777" w:rsidR="00BA09DB" w:rsidRPr="00BA09DB" w:rsidRDefault="00BA09DB" w:rsidP="00BA09DB">
      <w:pPr>
        <w:rPr>
          <w:rFonts w:ascii="Arial" w:hAnsi="Arial" w:cs="Arial"/>
          <w:i/>
          <w:iCs/>
          <w:sz w:val="22"/>
          <w:szCs w:val="22"/>
          <w:lang w:val="en-US"/>
        </w:rPr>
      </w:pPr>
      <w:r w:rsidRPr="00BA09DB">
        <w:rPr>
          <w:rFonts w:ascii="Arial" w:hAnsi="Arial" w:cs="Arial"/>
          <w:sz w:val="22"/>
          <w:szCs w:val="22"/>
          <w:lang w:val="en-US"/>
        </w:rPr>
        <w:t>On this part I didn't change any code, just run it as is. I see how the answer without the system prompt goes really deep, explaining every brake type like a full mechanic guide, meanwhile with the system prompt the answer get short (2 sentences) and align to the bike-rental context, even adding a business action that wasn't there before ("stop riding and visit the nearest station"). So the system prompt is not just changing the tone, it's cutting the content and adding scope-specific behavior</w:t>
      </w:r>
      <w:r w:rsidRPr="00BA09DB">
        <w:rPr>
          <w:rFonts w:ascii="Arial" w:hAnsi="Arial" w:cs="Arial"/>
          <w:i/>
          <w:iCs/>
          <w:sz w:val="22"/>
          <w:szCs w:val="22"/>
          <w:lang w:val="en-US"/>
        </w:rPr>
        <w:t>.</w:t>
      </w:r>
    </w:p>
    <w:p w14:paraId="2B714603" w14:textId="77777777" w:rsidR="00BA09DB" w:rsidRDefault="00BA09DB" w:rsidP="00286EB3">
      <w:pPr>
        <w:rPr>
          <w:rFonts w:ascii="Arial" w:hAnsi="Arial" w:cs="Arial"/>
          <w:i/>
          <w:iCs/>
          <w:sz w:val="22"/>
          <w:szCs w:val="22"/>
          <w:lang w:val="en-US"/>
        </w:rPr>
      </w:pPr>
    </w:p>
    <w:p w14:paraId="60EADEDD" w14:textId="09FD1272" w:rsidR="008F2BFB" w:rsidRDefault="008F2BFB" w:rsidP="00286EB3">
      <w:pPr>
        <w:rPr>
          <w:rFonts w:ascii="Arial" w:hAnsi="Arial" w:cs="Arial"/>
          <w:b/>
          <w:bCs/>
          <w:sz w:val="22"/>
          <w:szCs w:val="22"/>
          <w:lang w:val="en-US"/>
        </w:rPr>
      </w:pPr>
      <w:r w:rsidRPr="008F2BFB">
        <w:rPr>
          <w:rFonts w:ascii="Arial" w:hAnsi="Arial" w:cs="Arial"/>
          <w:b/>
          <w:bCs/>
          <w:sz w:val="22"/>
          <w:szCs w:val="22"/>
          <w:lang w:val="en-US"/>
        </w:rPr>
        <w:lastRenderedPageBreak/>
        <w:t>Zero-shot vs Few-shot</w:t>
      </w:r>
      <w:r>
        <w:rPr>
          <w:rFonts w:ascii="Arial" w:hAnsi="Arial" w:cs="Arial"/>
          <w:sz w:val="22"/>
          <w:szCs w:val="22"/>
          <w:lang w:val="en-US"/>
        </w:rPr>
        <w:br/>
      </w:r>
      <w:r w:rsidRPr="008F2BFB">
        <w:rPr>
          <w:rFonts w:ascii="Arial" w:hAnsi="Arial" w:cs="Arial"/>
          <w:sz w:val="22"/>
          <w:szCs w:val="22"/>
          <w:lang w:val="en-US"/>
        </w:rPr>
        <w:drawing>
          <wp:inline distT="0" distB="0" distL="0" distR="0" wp14:anchorId="7F306048" wp14:editId="28EF9392">
            <wp:extent cx="5612130" cy="3517265"/>
            <wp:effectExtent l="0" t="0" r="7620" b="6985"/>
            <wp:docPr id="1514015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015899" name=""/>
                    <pic:cNvPicPr/>
                  </pic:nvPicPr>
                  <pic:blipFill>
                    <a:blip r:embed="rId8"/>
                    <a:stretch>
                      <a:fillRect/>
                    </a:stretch>
                  </pic:blipFill>
                  <pic:spPr>
                    <a:xfrm>
                      <a:off x="0" y="0"/>
                      <a:ext cx="5612130" cy="3517265"/>
                    </a:xfrm>
                    <a:prstGeom prst="rect">
                      <a:avLst/>
                    </a:prstGeom>
                  </pic:spPr>
                </pic:pic>
              </a:graphicData>
            </a:graphic>
          </wp:inline>
        </w:drawing>
      </w:r>
    </w:p>
    <w:p w14:paraId="04411358" w14:textId="76337E73" w:rsidR="008F2BFB" w:rsidRDefault="008F2BFB" w:rsidP="008F2BFB">
      <w:pPr>
        <w:rPr>
          <w:rFonts w:ascii="Arial" w:hAnsi="Arial" w:cs="Arial"/>
          <w:sz w:val="22"/>
          <w:szCs w:val="22"/>
          <w:lang w:val="en-US"/>
        </w:rPr>
      </w:pPr>
      <w:r w:rsidRPr="008F2BFB">
        <w:rPr>
          <w:rFonts w:ascii="Arial" w:hAnsi="Arial" w:cs="Arial"/>
          <w:sz w:val="22"/>
          <w:szCs w:val="22"/>
          <w:lang w:val="en-US"/>
        </w:rPr>
        <w:t>On this part I also didn't change anything on the code, just run it as is. Both answers get the correct label (neutral), but the format is different: zero-shot come back with markdown bold and capitalized ("</w:t>
      </w:r>
      <w:r w:rsidRPr="008F2BFB">
        <w:rPr>
          <w:rFonts w:ascii="Arial" w:hAnsi="Arial" w:cs="Arial"/>
          <w:b/>
          <w:bCs/>
          <w:sz w:val="22"/>
          <w:szCs w:val="22"/>
          <w:lang w:val="en-US"/>
        </w:rPr>
        <w:t>**</w:t>
      </w:r>
      <w:r w:rsidRPr="008F2BFB">
        <w:rPr>
          <w:rFonts w:ascii="Arial" w:hAnsi="Arial" w:cs="Arial"/>
          <w:sz w:val="22"/>
          <w:szCs w:val="22"/>
          <w:lang w:val="en-US"/>
        </w:rPr>
        <w:t>Neutral</w:t>
      </w:r>
      <w:r w:rsidRPr="008F2BFB">
        <w:rPr>
          <w:rFonts w:ascii="Arial" w:hAnsi="Arial" w:cs="Arial"/>
          <w:b/>
          <w:bCs/>
          <w:sz w:val="22"/>
          <w:szCs w:val="22"/>
          <w:lang w:val="en-US"/>
        </w:rPr>
        <w:t>**</w:t>
      </w:r>
      <w:r w:rsidRPr="008F2BFB">
        <w:rPr>
          <w:rFonts w:ascii="Arial" w:hAnsi="Arial" w:cs="Arial"/>
          <w:sz w:val="22"/>
          <w:szCs w:val="22"/>
          <w:lang w:val="en-US"/>
        </w:rPr>
        <w:t xml:space="preserve">"), and few-shot come back plain lowercase ("neutral"), matching exactly the format of the examples I gave in the prompt (positive / negative). This </w:t>
      </w:r>
      <w:r w:rsidRPr="008F2BFB">
        <w:rPr>
          <w:rFonts w:ascii="Arial" w:hAnsi="Arial" w:cs="Arial"/>
          <w:sz w:val="22"/>
          <w:szCs w:val="22"/>
          <w:lang w:val="en-US"/>
        </w:rPr>
        <w:t>shows</w:t>
      </w:r>
      <w:r w:rsidRPr="008F2BFB">
        <w:rPr>
          <w:rFonts w:ascii="Arial" w:hAnsi="Arial" w:cs="Arial"/>
          <w:sz w:val="22"/>
          <w:szCs w:val="22"/>
          <w:lang w:val="en-US"/>
        </w:rPr>
        <w:t xml:space="preserve"> that few-shot is not just about getting the right answer, it's about locking the output format so I can parse it later without extra cleanup.</w:t>
      </w:r>
    </w:p>
    <w:p w14:paraId="1AD35210" w14:textId="36FF8797" w:rsidR="008F2BFB" w:rsidRPr="008F2BFB" w:rsidRDefault="008F2BFB" w:rsidP="008F2BFB">
      <w:pPr>
        <w:rPr>
          <w:rFonts w:ascii="Arial" w:hAnsi="Arial" w:cs="Arial"/>
          <w:sz w:val="22"/>
          <w:szCs w:val="22"/>
          <w:lang w:val="en-US"/>
        </w:rPr>
      </w:pPr>
      <w:r w:rsidRPr="008F2BFB">
        <w:rPr>
          <w:rFonts w:ascii="Arial" w:hAnsi="Arial" w:cs="Arial"/>
          <w:b/>
          <w:bCs/>
          <w:sz w:val="22"/>
          <w:szCs w:val="22"/>
          <w:lang w:val="en-US"/>
        </w:rPr>
        <w:t>Chain-of-thought vs. direct answer</w:t>
      </w:r>
    </w:p>
    <w:p w14:paraId="64880038" w14:textId="507D5C9A" w:rsidR="008F2BFB" w:rsidRPr="008F2BFB" w:rsidRDefault="008F2BFB" w:rsidP="008F2BFB">
      <w:pPr>
        <w:rPr>
          <w:rFonts w:ascii="Arial" w:hAnsi="Arial" w:cs="Arial"/>
          <w:sz w:val="22"/>
          <w:szCs w:val="22"/>
          <w:lang w:val="en-US"/>
        </w:rPr>
      </w:pPr>
      <w:r w:rsidRPr="008F2BFB">
        <w:rPr>
          <w:rFonts w:ascii="Arial" w:hAnsi="Arial" w:cs="Arial"/>
          <w:sz w:val="22"/>
          <w:szCs w:val="22"/>
          <w:lang w:val="en-US"/>
        </w:rPr>
        <w:lastRenderedPageBreak/>
        <w:drawing>
          <wp:inline distT="0" distB="0" distL="0" distR="0" wp14:anchorId="19D79CA5" wp14:editId="4B963130">
            <wp:extent cx="5612130" cy="4411980"/>
            <wp:effectExtent l="0" t="0" r="7620" b="7620"/>
            <wp:docPr id="20950888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088819" name=""/>
                    <pic:cNvPicPr/>
                  </pic:nvPicPr>
                  <pic:blipFill>
                    <a:blip r:embed="rId9"/>
                    <a:stretch>
                      <a:fillRect/>
                    </a:stretch>
                  </pic:blipFill>
                  <pic:spPr>
                    <a:xfrm>
                      <a:off x="0" y="0"/>
                      <a:ext cx="5612130" cy="4411980"/>
                    </a:xfrm>
                    <a:prstGeom prst="rect">
                      <a:avLst/>
                    </a:prstGeom>
                  </pic:spPr>
                </pic:pic>
              </a:graphicData>
            </a:graphic>
          </wp:inline>
        </w:drawing>
      </w:r>
    </w:p>
    <w:p w14:paraId="019D8846" w14:textId="59DC173C" w:rsidR="008F2BFB" w:rsidRPr="008F2BFB" w:rsidRDefault="008F2BFB" w:rsidP="008F2BFB">
      <w:pPr>
        <w:rPr>
          <w:rFonts w:ascii="Arial" w:hAnsi="Arial" w:cs="Arial"/>
          <w:sz w:val="22"/>
          <w:szCs w:val="22"/>
          <w:lang w:val="en-US"/>
        </w:rPr>
      </w:pPr>
      <w:r w:rsidRPr="008F2BFB">
        <w:rPr>
          <w:rFonts w:ascii="Arial" w:hAnsi="Arial" w:cs="Arial"/>
          <w:sz w:val="22"/>
          <w:szCs w:val="22"/>
          <w:lang w:val="en-US"/>
        </w:rPr>
        <w:t>Chain-of-thought: "35% of 120 = 42 apples sold in the morning. 42 + 28 = 70 apples sold total. 120 - 70 = 50 apples left. Answer: 50"</w:t>
      </w:r>
    </w:p>
    <w:p w14:paraId="13819D2E" w14:textId="42BFF2BE" w:rsidR="008F2BFB" w:rsidRPr="008F2BFB" w:rsidRDefault="008F2BFB" w:rsidP="008F2BFB">
      <w:pPr>
        <w:rPr>
          <w:rFonts w:ascii="Arial" w:hAnsi="Arial" w:cs="Arial"/>
          <w:sz w:val="22"/>
          <w:szCs w:val="22"/>
          <w:lang w:val="en-US"/>
        </w:rPr>
      </w:pPr>
      <w:r w:rsidRPr="008F2BFB">
        <w:rPr>
          <w:rFonts w:ascii="Arial" w:hAnsi="Arial" w:cs="Arial"/>
          <w:sz w:val="22"/>
          <w:szCs w:val="22"/>
          <w:lang w:val="en-US"/>
        </w:rPr>
        <w:t xml:space="preserve">On this part both answers land on the same correct result (50), so this time the difference is not the accuracy, it's the explainability. The direct answer just give me the number with no way to check how it get there, meanwhile the chain-of-thought answer show every step of the math (35% calculation, sum of both sales, subtraction from the total), so I can actually verify the reasoning instead of trusting a single token. A direct answer could be right by </w:t>
      </w:r>
      <w:r w:rsidRPr="008F2BFB">
        <w:rPr>
          <w:rFonts w:ascii="Arial" w:hAnsi="Arial" w:cs="Arial"/>
          <w:sz w:val="22"/>
          <w:szCs w:val="22"/>
          <w:lang w:val="en-US"/>
        </w:rPr>
        <w:t>luck,</w:t>
      </w:r>
      <w:r w:rsidRPr="008F2BFB">
        <w:rPr>
          <w:rFonts w:ascii="Arial" w:hAnsi="Arial" w:cs="Arial"/>
          <w:sz w:val="22"/>
          <w:szCs w:val="22"/>
          <w:lang w:val="en-US"/>
        </w:rPr>
        <w:t xml:space="preserve"> and I would never know it — with </w:t>
      </w:r>
      <w:proofErr w:type="spellStart"/>
      <w:r w:rsidRPr="008F2BFB">
        <w:rPr>
          <w:rFonts w:ascii="Arial" w:hAnsi="Arial" w:cs="Arial"/>
          <w:sz w:val="22"/>
          <w:szCs w:val="22"/>
          <w:lang w:val="en-US"/>
        </w:rPr>
        <w:t>CoT</w:t>
      </w:r>
      <w:proofErr w:type="spellEnd"/>
      <w:r w:rsidRPr="008F2BFB">
        <w:rPr>
          <w:rFonts w:ascii="Arial" w:hAnsi="Arial" w:cs="Arial"/>
          <w:sz w:val="22"/>
          <w:szCs w:val="22"/>
          <w:lang w:val="en-US"/>
        </w:rPr>
        <w:t xml:space="preserve"> I can catch it if a step is wrong.</w:t>
      </w:r>
    </w:p>
    <w:p w14:paraId="1EBA9ED9" w14:textId="0295E287" w:rsidR="008F2BFB" w:rsidRPr="008F2BFB" w:rsidRDefault="008F2BFB" w:rsidP="00286EB3">
      <w:pPr>
        <w:rPr>
          <w:rFonts w:ascii="Arial" w:hAnsi="Arial" w:cs="Arial"/>
          <w:sz w:val="22"/>
          <w:szCs w:val="22"/>
          <w:lang w:val="en-US"/>
        </w:rPr>
      </w:pPr>
    </w:p>
    <w:p w14:paraId="33887FEE" w14:textId="77777777" w:rsidR="00286EB3" w:rsidRDefault="00286EB3" w:rsidP="00286EB3">
      <w:pPr>
        <w:pStyle w:val="Ttulo2"/>
        <w:rPr>
          <w:rFonts w:ascii="Arial" w:hAnsi="Arial" w:cs="Arial"/>
          <w:b/>
          <w:bCs/>
          <w:color w:val="auto"/>
          <w:sz w:val="24"/>
          <w:szCs w:val="24"/>
          <w:lang w:val="en-US"/>
        </w:rPr>
      </w:pPr>
      <w:r w:rsidRPr="00DB0DB7">
        <w:rPr>
          <w:rFonts w:ascii="Arial" w:hAnsi="Arial" w:cs="Arial"/>
          <w:b/>
          <w:bCs/>
          <w:color w:val="auto"/>
          <w:sz w:val="24"/>
          <w:szCs w:val="24"/>
          <w:lang w:val="en-US"/>
        </w:rPr>
        <w:t>Activity 3</w:t>
      </w:r>
    </w:p>
    <w:p w14:paraId="11D7601A" w14:textId="0FA3F321" w:rsidR="008D6C78" w:rsidRPr="008D6C78" w:rsidRDefault="008D6C78" w:rsidP="008D6C78">
      <w:pPr>
        <w:rPr>
          <w:lang w:val="en-US"/>
        </w:rPr>
      </w:pPr>
      <w:r>
        <w:rPr>
          <w:lang w:val="en-US"/>
        </w:rPr>
        <w:t xml:space="preserve">At this point I ask to a </w:t>
      </w:r>
      <w:proofErr w:type="spellStart"/>
      <w:r>
        <w:rPr>
          <w:lang w:val="en-US"/>
        </w:rPr>
        <w:t>angent</w:t>
      </w:r>
      <w:proofErr w:type="spellEnd"/>
      <w:r>
        <w:rPr>
          <w:lang w:val="en-US"/>
        </w:rPr>
        <w:t xml:space="preserve"> to generate the vague prompt for a real-word task also, I just passed on a different LLM with different responses like in the below image</w:t>
      </w:r>
    </w:p>
    <w:p w14:paraId="525819AE" w14:textId="0AE3AD28" w:rsidR="00286EB3" w:rsidRDefault="008D6C78" w:rsidP="00286EB3">
      <w:pPr>
        <w:rPr>
          <w:rFonts w:ascii="Arial" w:hAnsi="Arial" w:cs="Arial"/>
          <w:lang w:val="en-US"/>
        </w:rPr>
      </w:pPr>
      <w:r w:rsidRPr="008D6C78">
        <w:rPr>
          <w:rFonts w:ascii="Arial" w:hAnsi="Arial" w:cs="Arial"/>
          <w:lang w:val="en-US"/>
        </w:rPr>
        <w:lastRenderedPageBreak/>
        <w:drawing>
          <wp:inline distT="0" distB="0" distL="0" distR="0" wp14:anchorId="5B7690B3" wp14:editId="022E64A4">
            <wp:extent cx="5612130" cy="5554345"/>
            <wp:effectExtent l="0" t="0" r="7620" b="8255"/>
            <wp:docPr id="1496936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936279" name=""/>
                    <pic:cNvPicPr/>
                  </pic:nvPicPr>
                  <pic:blipFill>
                    <a:blip r:embed="rId10"/>
                    <a:stretch>
                      <a:fillRect/>
                    </a:stretch>
                  </pic:blipFill>
                  <pic:spPr>
                    <a:xfrm>
                      <a:off x="0" y="0"/>
                      <a:ext cx="5612130" cy="5554345"/>
                    </a:xfrm>
                    <a:prstGeom prst="rect">
                      <a:avLst/>
                    </a:prstGeom>
                  </pic:spPr>
                </pic:pic>
              </a:graphicData>
            </a:graphic>
          </wp:inline>
        </w:drawing>
      </w:r>
    </w:p>
    <w:p w14:paraId="125504CD" w14:textId="77777777" w:rsidR="008D6C78" w:rsidRPr="008D6C78" w:rsidRDefault="008D6C78" w:rsidP="008D6C78">
      <w:pPr>
        <w:rPr>
          <w:rFonts w:ascii="Arial" w:hAnsi="Arial" w:cs="Arial"/>
          <w:lang w:val="en-US"/>
        </w:rPr>
      </w:pPr>
      <w:r w:rsidRPr="008D6C78">
        <w:rPr>
          <w:rFonts w:ascii="Arial" w:hAnsi="Arial" w:cs="Arial"/>
          <w:lang w:val="en-US"/>
        </w:rPr>
        <w:t>Contract A (lease) came back as 7 bullets: Parties, Property, Lease Term, Rent, Security Deposit, Utilities, Early Termination.</w:t>
      </w:r>
    </w:p>
    <w:p w14:paraId="12816873" w14:textId="56ED1166" w:rsidR="008D6C78" w:rsidRPr="008D6C78" w:rsidRDefault="008D6C78" w:rsidP="008D6C78">
      <w:pPr>
        <w:rPr>
          <w:rFonts w:ascii="Arial" w:hAnsi="Arial" w:cs="Arial"/>
          <w:lang w:val="en-US"/>
        </w:rPr>
      </w:pPr>
      <w:r w:rsidRPr="008D6C78">
        <w:rPr>
          <w:rFonts w:ascii="Arial" w:hAnsi="Arial" w:cs="Arial"/>
          <w:lang w:val="en-US"/>
        </w:rPr>
        <w:t>Contract B (NDA) came back as 6 bullets, but with different headers: Parties Involved, Protected Information, Obligations, Duration, Remedies for Breach, Governing Law.</w:t>
      </w:r>
    </w:p>
    <w:p w14:paraId="0990C2A5" w14:textId="1D45AEA3" w:rsidR="008D6C78" w:rsidRPr="008D6C78" w:rsidRDefault="008D6C78" w:rsidP="008D6C78">
      <w:pPr>
        <w:rPr>
          <w:rFonts w:ascii="Arial" w:hAnsi="Arial" w:cs="Arial"/>
          <w:lang w:val="en-US"/>
        </w:rPr>
      </w:pPr>
      <w:r w:rsidRPr="008D6C78">
        <w:rPr>
          <w:rFonts w:ascii="Arial" w:hAnsi="Arial" w:cs="Arial"/>
          <w:lang w:val="en-US"/>
        </w:rPr>
        <w:t xml:space="preserve">the weak prompt has no role, no output structure, and no examples. It happens to produce readable bullets both times (the model defaults to some structure on its own), but the headers and bullet count are different for every document — there's no fixed schema, so I can't reliably parse "the obligations section" or "the risk section" out of the response, and no way to guarantee the summary calls out risk at all (Contract A doesn't mention any risk framing, Contract B does through </w:t>
      </w:r>
      <w:r w:rsidRPr="008D6C78">
        <w:rPr>
          <w:rFonts w:ascii="Arial" w:hAnsi="Arial" w:cs="Arial"/>
          <w:lang w:val="en-US"/>
        </w:rPr>
        <w:lastRenderedPageBreak/>
        <w:t>"Remedies for Breach"). This is the actual problem the group workshop is about: missing role + missing output structure = inconsistent shape, even when the content itself is fine.</w:t>
      </w:r>
    </w:p>
    <w:p w14:paraId="2DB927D1" w14:textId="77777777" w:rsidR="008D6C78" w:rsidRPr="00DB0DB7" w:rsidRDefault="008D6C78" w:rsidP="00286EB3">
      <w:pPr>
        <w:rPr>
          <w:rFonts w:ascii="Arial" w:hAnsi="Arial" w:cs="Arial"/>
          <w:lang w:val="en-US"/>
        </w:rPr>
      </w:pPr>
    </w:p>
    <w:p w14:paraId="18DDFF21" w14:textId="77777777" w:rsidR="00286EB3" w:rsidRDefault="00286EB3" w:rsidP="00286EB3">
      <w:pPr>
        <w:pStyle w:val="Ttulo2"/>
        <w:rPr>
          <w:rFonts w:ascii="Arial" w:hAnsi="Arial" w:cs="Arial"/>
          <w:b/>
          <w:bCs/>
          <w:color w:val="auto"/>
          <w:sz w:val="24"/>
          <w:szCs w:val="24"/>
          <w:lang w:val="en-US"/>
        </w:rPr>
      </w:pPr>
      <w:r w:rsidRPr="00DB0DB7">
        <w:rPr>
          <w:rFonts w:ascii="Arial" w:hAnsi="Arial" w:cs="Arial"/>
          <w:b/>
          <w:bCs/>
          <w:color w:val="auto"/>
          <w:sz w:val="24"/>
          <w:szCs w:val="24"/>
          <w:lang w:val="en-US"/>
        </w:rPr>
        <w:t>Activity 4</w:t>
      </w:r>
    </w:p>
    <w:p w14:paraId="02254F10" w14:textId="104E0A82" w:rsidR="00B25DF4" w:rsidRDefault="00A3096A" w:rsidP="00B25DF4">
      <w:pPr>
        <w:rPr>
          <w:lang w:val="es-419"/>
        </w:rPr>
      </w:pPr>
      <w:r w:rsidRPr="00A3096A">
        <w:rPr>
          <w:lang w:val="es-419"/>
        </w:rPr>
        <w:drawing>
          <wp:inline distT="0" distB="0" distL="0" distR="0" wp14:anchorId="1CF5D1D4" wp14:editId="7E88473D">
            <wp:extent cx="5612130" cy="3540760"/>
            <wp:effectExtent l="0" t="0" r="7620" b="2540"/>
            <wp:docPr id="472597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597493" name=""/>
                    <pic:cNvPicPr/>
                  </pic:nvPicPr>
                  <pic:blipFill>
                    <a:blip r:embed="rId11"/>
                    <a:stretch>
                      <a:fillRect/>
                    </a:stretch>
                  </pic:blipFill>
                  <pic:spPr>
                    <a:xfrm>
                      <a:off x="0" y="0"/>
                      <a:ext cx="5612130" cy="3540760"/>
                    </a:xfrm>
                    <a:prstGeom prst="rect">
                      <a:avLst/>
                    </a:prstGeom>
                  </pic:spPr>
                </pic:pic>
              </a:graphicData>
            </a:graphic>
          </wp:inline>
        </w:drawing>
      </w:r>
    </w:p>
    <w:p w14:paraId="1B99C472" w14:textId="6195EA3C" w:rsidR="00A3096A" w:rsidRPr="00A3096A" w:rsidRDefault="00A3096A" w:rsidP="00A3096A">
      <w:pPr>
        <w:rPr>
          <w:lang w:val="en-US"/>
        </w:rPr>
      </w:pPr>
      <w:proofErr w:type="spellStart"/>
      <w:r w:rsidRPr="00A3096A">
        <w:rPr>
          <w:lang w:val="en-US"/>
        </w:rPr>
        <w:t>response.parsed</w:t>
      </w:r>
      <w:proofErr w:type="spellEnd"/>
      <w:r w:rsidRPr="00A3096A">
        <w:rPr>
          <w:lang w:val="en-US"/>
        </w:rPr>
        <w:t xml:space="preserve"> already come back as a real </w:t>
      </w:r>
      <w:proofErr w:type="spellStart"/>
      <w:r w:rsidRPr="00A3096A">
        <w:rPr>
          <w:lang w:val="en-US"/>
        </w:rPr>
        <w:t>TicketTriage</w:t>
      </w:r>
      <w:proofErr w:type="spellEnd"/>
      <w:r w:rsidRPr="00A3096A">
        <w:rPr>
          <w:lang w:val="en-US"/>
        </w:rPr>
        <w:t xml:space="preserve"> instance, not a string I need to `</w:t>
      </w:r>
      <w:proofErr w:type="spellStart"/>
      <w:r w:rsidRPr="00A3096A">
        <w:rPr>
          <w:lang w:val="en-US"/>
        </w:rPr>
        <w:t>json.loads</w:t>
      </w:r>
      <w:proofErr w:type="spellEnd"/>
      <w:r w:rsidRPr="00A3096A">
        <w:rPr>
          <w:lang w:val="en-US"/>
        </w:rPr>
        <w:t>()</w:t>
      </w:r>
      <w:r>
        <w:rPr>
          <w:lang w:val="en-US"/>
        </w:rPr>
        <w:t xml:space="preserve"> </w:t>
      </w:r>
      <w:r w:rsidRPr="00A3096A">
        <w:rPr>
          <w:lang w:val="en-US"/>
        </w:rPr>
        <w:t xml:space="preserve">myself. No parsing errors, </w:t>
      </w:r>
      <w:proofErr w:type="spellStart"/>
      <w:r w:rsidRPr="00A3096A">
        <w:rPr>
          <w:lang w:val="en-US"/>
        </w:rPr>
        <w:t>categoryand</w:t>
      </w:r>
      <w:proofErr w:type="spellEnd"/>
      <w:r w:rsidRPr="00A3096A">
        <w:rPr>
          <w:lang w:val="en-US"/>
        </w:rPr>
        <w:t xml:space="preserve"> </w:t>
      </w:r>
      <w:proofErr w:type="spellStart"/>
      <w:r w:rsidRPr="00A3096A">
        <w:rPr>
          <w:lang w:val="en-US"/>
        </w:rPr>
        <w:t>urgencyland</w:t>
      </w:r>
      <w:proofErr w:type="spellEnd"/>
      <w:r w:rsidRPr="00A3096A">
        <w:rPr>
          <w:lang w:val="en-US"/>
        </w:rPr>
        <w:t xml:space="preserve"> exactly on values that make sense ("Billing" / "High") given the schema comments as hints. This is the fix for the "unconstrained free-text output breaks the JSON pipeline" problem the instructor showed live </w:t>
      </w:r>
      <w:proofErr w:type="spellStart"/>
      <w:r w:rsidRPr="00A3096A">
        <w:rPr>
          <w:lang w:val="en-US"/>
        </w:rPr>
        <w:t>response_schema</w:t>
      </w:r>
      <w:proofErr w:type="spellEnd"/>
      <w:r w:rsidRPr="00A3096A">
        <w:rPr>
          <w:lang w:val="en-US"/>
        </w:rPr>
        <w:t>=</w:t>
      </w:r>
      <w:proofErr w:type="spellStart"/>
      <w:r w:rsidRPr="00A3096A">
        <w:rPr>
          <w:lang w:val="en-US"/>
        </w:rPr>
        <w:t>TicketTriageforces</w:t>
      </w:r>
      <w:proofErr w:type="spellEnd"/>
      <w:r w:rsidRPr="00A3096A">
        <w:rPr>
          <w:lang w:val="en-US"/>
        </w:rPr>
        <w:t xml:space="preserve"> the shape instead of hoping the model wraps things in </w:t>
      </w:r>
      <w:proofErr w:type="spellStart"/>
      <w:r w:rsidRPr="00A3096A">
        <w:rPr>
          <w:lang w:val="en-US"/>
        </w:rPr>
        <w:t>json</w:t>
      </w:r>
      <w:proofErr w:type="spellEnd"/>
      <w:r w:rsidRPr="00A3096A">
        <w:rPr>
          <w:lang w:val="en-US"/>
        </w:rPr>
        <w:t xml:space="preserve"> fences correctly.</w:t>
      </w:r>
    </w:p>
    <w:p w14:paraId="296CFA05" w14:textId="53301D4F" w:rsidR="00A3096A" w:rsidRPr="00A3096A" w:rsidRDefault="00DD705C" w:rsidP="00B25DF4">
      <w:pPr>
        <w:rPr>
          <w:lang w:val="en-US"/>
        </w:rPr>
      </w:pPr>
      <w:r w:rsidRPr="00DD705C">
        <w:rPr>
          <w:lang w:val="en-US"/>
        </w:rPr>
        <w:lastRenderedPageBreak/>
        <w:drawing>
          <wp:inline distT="0" distB="0" distL="0" distR="0" wp14:anchorId="77E12FA5" wp14:editId="16C9BDFC">
            <wp:extent cx="5612130" cy="5471160"/>
            <wp:effectExtent l="0" t="0" r="7620" b="0"/>
            <wp:docPr id="1979686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86395" name=""/>
                    <pic:cNvPicPr/>
                  </pic:nvPicPr>
                  <pic:blipFill>
                    <a:blip r:embed="rId12"/>
                    <a:stretch>
                      <a:fillRect/>
                    </a:stretch>
                  </pic:blipFill>
                  <pic:spPr>
                    <a:xfrm>
                      <a:off x="0" y="0"/>
                      <a:ext cx="5612130" cy="5471160"/>
                    </a:xfrm>
                    <a:prstGeom prst="rect">
                      <a:avLst/>
                    </a:prstGeom>
                  </pic:spPr>
                </pic:pic>
              </a:graphicData>
            </a:graphic>
          </wp:inline>
        </w:drawing>
      </w:r>
    </w:p>
    <w:p w14:paraId="18BC6955" w14:textId="77777777" w:rsidR="00DD705C" w:rsidRPr="00DD705C" w:rsidRDefault="00DD705C" w:rsidP="00DD705C">
      <w:pPr>
        <w:rPr>
          <w:rFonts w:ascii="Arial" w:hAnsi="Arial" w:cs="Arial"/>
          <w:lang w:val="en-US"/>
        </w:rPr>
      </w:pPr>
      <w:r w:rsidRPr="00DD705C">
        <w:rPr>
          <w:rFonts w:ascii="Arial" w:hAnsi="Arial" w:cs="Arial"/>
          <w:lang w:val="en-US"/>
        </w:rPr>
        <w:t xml:space="preserve">Same category/urgency as the raw SDK call in 4a, just a slightly reworded summary. The difference here is the ADK </w:t>
      </w:r>
      <w:proofErr w:type="spellStart"/>
      <w:r w:rsidRPr="00DD705C">
        <w:rPr>
          <w:rFonts w:ascii="Arial" w:hAnsi="Arial" w:cs="Arial"/>
          <w:lang w:val="en-US"/>
        </w:rPr>
        <w:t>LlmAgent</w:t>
      </w:r>
      <w:proofErr w:type="spellEnd"/>
      <w:r w:rsidRPr="00DD705C">
        <w:rPr>
          <w:rFonts w:ascii="Arial" w:hAnsi="Arial" w:cs="Arial"/>
          <w:lang w:val="en-US"/>
        </w:rPr>
        <w:t xml:space="preserve"> still hands back a plain JSON string through the event stream (I had to </w:t>
      </w:r>
      <w:proofErr w:type="spellStart"/>
      <w:r w:rsidRPr="00DD705C">
        <w:rPr>
          <w:rFonts w:ascii="Arial" w:hAnsi="Arial" w:cs="Arial"/>
          <w:lang w:val="en-US"/>
        </w:rPr>
        <w:t>model_validate_json</w:t>
      </w:r>
      <w:proofErr w:type="spellEnd"/>
      <w:r w:rsidRPr="00DD705C">
        <w:rPr>
          <w:rFonts w:ascii="Arial" w:hAnsi="Arial" w:cs="Arial"/>
          <w:lang w:val="en-US"/>
        </w:rPr>
        <w:t xml:space="preserve"> it myself), while the raw SDK's </w:t>
      </w:r>
      <w:proofErr w:type="spellStart"/>
      <w:r w:rsidRPr="00DD705C">
        <w:rPr>
          <w:rFonts w:ascii="Arial" w:hAnsi="Arial" w:cs="Arial"/>
          <w:lang w:val="en-US"/>
        </w:rPr>
        <w:t>response.parsed</w:t>
      </w:r>
      <w:proofErr w:type="spellEnd"/>
      <w:r w:rsidRPr="00DD705C">
        <w:rPr>
          <w:rFonts w:ascii="Arial" w:hAnsi="Arial" w:cs="Arial"/>
          <w:lang w:val="en-US"/>
        </w:rPr>
        <w:t xml:space="preserve"> in 4a did that step automatically. So </w:t>
      </w:r>
      <w:proofErr w:type="spellStart"/>
      <w:r w:rsidRPr="00DD705C">
        <w:rPr>
          <w:rFonts w:ascii="Arial" w:hAnsi="Arial" w:cs="Arial"/>
          <w:lang w:val="en-US"/>
        </w:rPr>
        <w:t>output_schema</w:t>
      </w:r>
      <w:proofErr w:type="spellEnd"/>
      <w:r w:rsidRPr="00DD705C">
        <w:rPr>
          <w:rFonts w:ascii="Arial" w:hAnsi="Arial" w:cs="Arial"/>
          <w:lang w:val="en-US"/>
        </w:rPr>
        <w:t xml:space="preserve"> on ADK guarantees the JSON is well-formed, but the raw SDK path is one step shorter to a typed object.</w:t>
      </w:r>
    </w:p>
    <w:p w14:paraId="159A5F7C" w14:textId="0051B96B" w:rsidR="001431FB" w:rsidRPr="001431FB" w:rsidRDefault="00DD705C" w:rsidP="001431FB">
      <w:pPr>
        <w:rPr>
          <w:rFonts w:ascii="Arial" w:hAnsi="Arial" w:cs="Arial"/>
          <w:lang w:val="en-US"/>
        </w:rPr>
      </w:pPr>
      <w:r w:rsidRPr="00DD705C">
        <w:rPr>
          <w:rFonts w:ascii="Arial" w:hAnsi="Arial" w:cs="Arial"/>
          <w:lang w:val="en-US"/>
        </w:rPr>
        <w:lastRenderedPageBreak/>
        <w:drawing>
          <wp:inline distT="0" distB="0" distL="0" distR="0" wp14:anchorId="3F3BEC3C" wp14:editId="409BA4AA">
            <wp:extent cx="5612130" cy="6689725"/>
            <wp:effectExtent l="0" t="0" r="7620" b="0"/>
            <wp:docPr id="272945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945749" name=""/>
                    <pic:cNvPicPr/>
                  </pic:nvPicPr>
                  <pic:blipFill>
                    <a:blip r:embed="rId13"/>
                    <a:stretch>
                      <a:fillRect/>
                    </a:stretch>
                  </pic:blipFill>
                  <pic:spPr>
                    <a:xfrm>
                      <a:off x="0" y="0"/>
                      <a:ext cx="5612130" cy="6689725"/>
                    </a:xfrm>
                    <a:prstGeom prst="rect">
                      <a:avLst/>
                    </a:prstGeom>
                  </pic:spPr>
                </pic:pic>
              </a:graphicData>
            </a:graphic>
          </wp:inline>
        </w:drawing>
      </w:r>
    </w:p>
    <w:p w14:paraId="450F89BC" w14:textId="5228219C" w:rsidR="00DD705C" w:rsidRDefault="001431FB" w:rsidP="001431FB">
      <w:pPr>
        <w:rPr>
          <w:rFonts w:ascii="Arial" w:hAnsi="Arial" w:cs="Arial"/>
          <w:lang w:val="en-US"/>
        </w:rPr>
      </w:pPr>
      <w:r w:rsidRPr="001431FB">
        <w:rPr>
          <w:rFonts w:ascii="Arial" w:hAnsi="Arial" w:cs="Arial"/>
          <w:lang w:val="en-US"/>
        </w:rPr>
        <w:t>All 6 labels are correct on both prompting styles, so like in section 2, accuracy isn't the story here, format is: zero-shot keeps wrapping the label in markdown bold and capitalizing it (`**Spam**`), few-shot locks it to the exact lowercase word shown in the 3 examples (`spam`). Same pattern holds even for a task I picked myself, not just the sentiment example from section 2</w:t>
      </w:r>
      <w:r>
        <w:rPr>
          <w:rFonts w:ascii="Arial" w:hAnsi="Arial" w:cs="Arial"/>
          <w:lang w:val="en-US"/>
        </w:rPr>
        <w:t xml:space="preserve">, </w:t>
      </w:r>
      <w:r w:rsidRPr="001431FB">
        <w:rPr>
          <w:rFonts w:ascii="Arial" w:hAnsi="Arial" w:cs="Arial"/>
          <w:lang w:val="en-US"/>
        </w:rPr>
        <w:t>few-shot's main value is consistency of the output shape, not correctness.</w:t>
      </w:r>
    </w:p>
    <w:p w14:paraId="18431416" w14:textId="653B6A7A" w:rsidR="001431FB" w:rsidRDefault="001431FB" w:rsidP="001431FB">
      <w:pPr>
        <w:rPr>
          <w:rFonts w:ascii="Arial" w:hAnsi="Arial" w:cs="Arial"/>
          <w:lang w:val="en-US"/>
        </w:rPr>
      </w:pPr>
      <w:r w:rsidRPr="001431FB">
        <w:rPr>
          <w:rFonts w:ascii="Arial" w:hAnsi="Arial" w:cs="Arial"/>
          <w:lang w:val="en-US"/>
        </w:rPr>
        <w:lastRenderedPageBreak/>
        <w:drawing>
          <wp:inline distT="0" distB="0" distL="0" distR="0" wp14:anchorId="3370C534" wp14:editId="6A394CB3">
            <wp:extent cx="5612130" cy="5415915"/>
            <wp:effectExtent l="0" t="0" r="7620" b="0"/>
            <wp:docPr id="175605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5368" name=""/>
                    <pic:cNvPicPr/>
                  </pic:nvPicPr>
                  <pic:blipFill>
                    <a:blip r:embed="rId14"/>
                    <a:stretch>
                      <a:fillRect/>
                    </a:stretch>
                  </pic:blipFill>
                  <pic:spPr>
                    <a:xfrm>
                      <a:off x="0" y="0"/>
                      <a:ext cx="5612130" cy="5415915"/>
                    </a:xfrm>
                    <a:prstGeom prst="rect">
                      <a:avLst/>
                    </a:prstGeom>
                  </pic:spPr>
                </pic:pic>
              </a:graphicData>
            </a:graphic>
          </wp:inline>
        </w:drawing>
      </w:r>
    </w:p>
    <w:p w14:paraId="61FCA87D" w14:textId="77777777" w:rsidR="001431FB" w:rsidRPr="001431FB" w:rsidRDefault="001431FB" w:rsidP="001431FB">
      <w:pPr>
        <w:rPr>
          <w:rFonts w:ascii="Arial" w:hAnsi="Arial" w:cs="Arial"/>
          <w:lang w:val="en-US"/>
        </w:rPr>
      </w:pPr>
      <w:r w:rsidRPr="001431FB">
        <w:rPr>
          <w:rFonts w:ascii="Arial" w:hAnsi="Arial" w:cs="Arial"/>
          <w:lang w:val="en-US"/>
        </w:rPr>
        <w:t xml:space="preserve">All 3 came back as valid </w:t>
      </w:r>
      <w:proofErr w:type="spellStart"/>
      <w:r w:rsidRPr="001431FB">
        <w:rPr>
          <w:rFonts w:ascii="Arial" w:hAnsi="Arial" w:cs="Arial"/>
          <w:lang w:val="en-US"/>
        </w:rPr>
        <w:t>ResumeLine</w:t>
      </w:r>
      <w:proofErr w:type="spellEnd"/>
      <w:r w:rsidRPr="001431FB">
        <w:rPr>
          <w:rFonts w:ascii="Arial" w:hAnsi="Arial" w:cs="Arial"/>
          <w:lang w:val="en-US"/>
        </w:rPr>
        <w:t xml:space="preserve"> instances with no parsing errors, even though the 3 inputs use different phrasing (comma-separated vs. "at ... for ..." vs. "worked as"). The one that surprised me is the last one: I wrote "six months" in plain English and the model converted it to years=0.5 on its own — the years: float type hint alone was enough to make it do the unit conversion instead of just failing or returning a string.</w:t>
      </w:r>
    </w:p>
    <w:p w14:paraId="48572EDC" w14:textId="64A854EE" w:rsidR="001431FB" w:rsidRPr="001431FB" w:rsidRDefault="001431FB" w:rsidP="001431FB">
      <w:pPr>
        <w:rPr>
          <w:rFonts w:ascii="Arial" w:hAnsi="Arial" w:cs="Arial"/>
          <w:u w:val="single"/>
          <w:lang w:val="en-US"/>
        </w:rPr>
      </w:pPr>
      <w:proofErr w:type="spellStart"/>
      <w:r>
        <w:rPr>
          <w:rFonts w:ascii="Arial" w:hAnsi="Arial" w:cs="Arial"/>
          <w:lang w:val="en-US"/>
        </w:rPr>
        <w:t>Github</w:t>
      </w:r>
      <w:proofErr w:type="spellEnd"/>
      <w:r>
        <w:rPr>
          <w:rFonts w:ascii="Arial" w:hAnsi="Arial" w:cs="Arial"/>
          <w:lang w:val="en-US"/>
        </w:rPr>
        <w:t xml:space="preserve"> URL with all weeks solutions: </w:t>
      </w:r>
      <w:r>
        <w:fldChar w:fldCharType="begin"/>
      </w:r>
      <w:r w:rsidRPr="001431FB">
        <w:rPr>
          <w:lang w:val="en-US"/>
        </w:rPr>
        <w:instrText>HYPERLINK "https://github.com/JoseMartInez2611/ai_agentic_class"</w:instrText>
      </w:r>
      <w:r>
        <w:fldChar w:fldCharType="separate"/>
      </w:r>
      <w:r w:rsidRPr="00DB0DB7">
        <w:rPr>
          <w:rStyle w:val="Hipervnculo"/>
          <w:rFonts w:ascii="Arial" w:hAnsi="Arial" w:cs="Arial"/>
          <w:sz w:val="22"/>
          <w:szCs w:val="22"/>
          <w:lang w:val="en-US"/>
        </w:rPr>
        <w:t>https://github.com/JoseMartInez2611/ai_agentic_class</w:t>
      </w:r>
      <w:r>
        <w:fldChar w:fldCharType="end"/>
      </w:r>
    </w:p>
    <w:p w14:paraId="27494FB7" w14:textId="77777777" w:rsidR="00286EB3" w:rsidRPr="00DB0DB7" w:rsidRDefault="00286EB3" w:rsidP="00286EB3">
      <w:pPr>
        <w:pStyle w:val="Ttulo2"/>
        <w:rPr>
          <w:rFonts w:ascii="Arial" w:hAnsi="Arial" w:cs="Arial"/>
          <w:b/>
          <w:bCs/>
          <w:color w:val="auto"/>
          <w:sz w:val="24"/>
          <w:szCs w:val="24"/>
          <w:lang w:val="en-US"/>
        </w:rPr>
      </w:pPr>
      <w:r w:rsidRPr="00DB0DB7">
        <w:rPr>
          <w:rFonts w:ascii="Arial" w:hAnsi="Arial" w:cs="Arial"/>
          <w:b/>
          <w:bCs/>
          <w:color w:val="auto"/>
          <w:sz w:val="24"/>
          <w:szCs w:val="24"/>
          <w:lang w:val="en-US"/>
        </w:rPr>
        <w:t>Activity 6</w:t>
      </w:r>
    </w:p>
    <w:p w14:paraId="4283DF65" w14:textId="77777777" w:rsidR="00286EB3" w:rsidRPr="00DB0DB7" w:rsidRDefault="00286EB3" w:rsidP="00286EB3">
      <w:pPr>
        <w:rPr>
          <w:rFonts w:ascii="Arial" w:hAnsi="Arial" w:cs="Arial"/>
          <w:lang w:val="en-US"/>
        </w:rPr>
      </w:pPr>
      <w:r w:rsidRPr="00DB0DB7">
        <w:rPr>
          <w:rFonts w:ascii="Arial" w:hAnsi="Arial" w:cs="Arial"/>
          <w:lang w:val="en-US"/>
        </w:rPr>
        <w:t>Corte 1 Project Checkpoint &amp; Independent Work</w:t>
      </w:r>
    </w:p>
    <w:p w14:paraId="373F3A08" w14:textId="77777777" w:rsidR="00531733" w:rsidRDefault="00531733" w:rsidP="00531733">
      <w:pPr>
        <w:numPr>
          <w:ilvl w:val="0"/>
          <w:numId w:val="2"/>
        </w:numPr>
        <w:rPr>
          <w:rFonts w:ascii="Arial" w:hAnsi="Arial" w:cs="Arial"/>
        </w:rPr>
      </w:pPr>
      <w:r w:rsidRPr="00531733">
        <w:rPr>
          <w:rFonts w:ascii="Arial" w:hAnsi="Arial" w:cs="Arial"/>
          <w:lang w:val="en-US"/>
        </w:rPr>
        <w:lastRenderedPageBreak/>
        <w:t>Draft the </w:t>
      </w:r>
      <w:r w:rsidRPr="00531733">
        <w:rPr>
          <w:rFonts w:ascii="Arial" w:hAnsi="Arial" w:cs="Arial"/>
          <w:b/>
          <w:bCs/>
          <w:lang w:val="en-US"/>
        </w:rPr>
        <w:t>system prompt</w:t>
      </w:r>
      <w:r w:rsidRPr="00531733">
        <w:rPr>
          <w:rFonts w:ascii="Arial" w:hAnsi="Arial" w:cs="Arial"/>
          <w:lang w:val="en-US"/>
        </w:rPr>
        <w:t xml:space="preserve"> for your Corte 1 assistant (from your Week 1 proposal). </w:t>
      </w:r>
      <w:r w:rsidRPr="00531733">
        <w:rPr>
          <w:rFonts w:ascii="Arial" w:hAnsi="Arial" w:cs="Arial"/>
        </w:rPr>
        <w:t xml:space="preserve">Define </w:t>
      </w:r>
      <w:proofErr w:type="spellStart"/>
      <w:r w:rsidRPr="00531733">
        <w:rPr>
          <w:rFonts w:ascii="Arial" w:hAnsi="Arial" w:cs="Arial"/>
        </w:rPr>
        <w:t>its</w:t>
      </w:r>
      <w:proofErr w:type="spellEnd"/>
      <w:r w:rsidRPr="00531733">
        <w:rPr>
          <w:rFonts w:ascii="Arial" w:hAnsi="Arial" w:cs="Arial"/>
        </w:rPr>
        <w:t xml:space="preserve"> role, </w:t>
      </w:r>
      <w:proofErr w:type="spellStart"/>
      <w:r w:rsidRPr="00531733">
        <w:rPr>
          <w:rFonts w:ascii="Arial" w:hAnsi="Arial" w:cs="Arial"/>
        </w:rPr>
        <w:t>scope</w:t>
      </w:r>
      <w:proofErr w:type="spellEnd"/>
      <w:r w:rsidRPr="00531733">
        <w:rPr>
          <w:rFonts w:ascii="Arial" w:hAnsi="Arial" w:cs="Arial"/>
        </w:rPr>
        <w:t xml:space="preserve">, </w:t>
      </w:r>
      <w:proofErr w:type="spellStart"/>
      <w:r w:rsidRPr="00531733">
        <w:rPr>
          <w:rFonts w:ascii="Arial" w:hAnsi="Arial" w:cs="Arial"/>
        </w:rPr>
        <w:t>refusal</w:t>
      </w:r>
      <w:proofErr w:type="spellEnd"/>
      <w:r w:rsidRPr="00531733">
        <w:rPr>
          <w:rFonts w:ascii="Arial" w:hAnsi="Arial" w:cs="Arial"/>
        </w:rPr>
        <w:t xml:space="preserve"> </w:t>
      </w:r>
      <w:proofErr w:type="spellStart"/>
      <w:r w:rsidRPr="00531733">
        <w:rPr>
          <w:rFonts w:ascii="Arial" w:hAnsi="Arial" w:cs="Arial"/>
        </w:rPr>
        <w:t>behavior</w:t>
      </w:r>
      <w:proofErr w:type="spellEnd"/>
      <w:r w:rsidRPr="00531733">
        <w:rPr>
          <w:rFonts w:ascii="Arial" w:hAnsi="Arial" w:cs="Arial"/>
        </w:rPr>
        <w:t xml:space="preserve">, and output </w:t>
      </w:r>
      <w:proofErr w:type="spellStart"/>
      <w:r w:rsidRPr="00531733">
        <w:rPr>
          <w:rFonts w:ascii="Arial" w:hAnsi="Arial" w:cs="Arial"/>
        </w:rPr>
        <w:t>style</w:t>
      </w:r>
      <w:proofErr w:type="spellEnd"/>
      <w:r w:rsidRPr="00531733">
        <w:rPr>
          <w:rFonts w:ascii="Arial" w:hAnsi="Arial" w:cs="Arial"/>
        </w:rPr>
        <w:t>.</w:t>
      </w:r>
    </w:p>
    <w:p w14:paraId="07062CA9" w14:textId="135BBF06" w:rsidR="00531733" w:rsidRPr="00531733" w:rsidRDefault="00531733" w:rsidP="00531733">
      <w:pPr>
        <w:ind w:left="1416"/>
        <w:rPr>
          <w:rFonts w:ascii="Arial" w:hAnsi="Arial" w:cs="Arial"/>
          <w:lang w:val="en-US"/>
        </w:rPr>
      </w:pPr>
      <w:r>
        <w:rPr>
          <w:rFonts w:ascii="Arial" w:hAnsi="Arial" w:cs="Arial"/>
          <w:lang w:val="en-US"/>
        </w:rPr>
        <w:t>Done on</w:t>
      </w:r>
      <w:r w:rsidRPr="00531733">
        <w:rPr>
          <w:rFonts w:ascii="Arial" w:hAnsi="Arial" w:cs="Arial"/>
          <w:lang w:val="en-US"/>
        </w:rPr>
        <w:t xml:space="preserve"> prompts/system_prompt.txt:</w:t>
      </w:r>
    </w:p>
    <w:p w14:paraId="546BFD8C" w14:textId="32D00263" w:rsidR="00531733" w:rsidRDefault="00531733" w:rsidP="00531733">
      <w:pPr>
        <w:ind w:left="1416"/>
        <w:rPr>
          <w:rFonts w:ascii="Arial" w:hAnsi="Arial" w:cs="Arial"/>
          <w:lang w:val="en-US"/>
        </w:rPr>
      </w:pPr>
      <w:r w:rsidRPr="00531733">
        <w:rPr>
          <w:rFonts w:ascii="Arial" w:hAnsi="Arial" w:cs="Arial"/>
          <w:lang w:val="en-US"/>
        </w:rPr>
        <w:t xml:space="preserve">Role: </w:t>
      </w:r>
      <w:r w:rsidR="008F2BFB" w:rsidRPr="00531733">
        <w:rPr>
          <w:rFonts w:ascii="Arial" w:hAnsi="Arial" w:cs="Arial"/>
          <w:lang w:val="en-US"/>
        </w:rPr>
        <w:t>Integral calculus tutor</w:t>
      </w:r>
      <w:r w:rsidRPr="00531733">
        <w:rPr>
          <w:rFonts w:ascii="Arial" w:hAnsi="Arial" w:cs="Arial"/>
          <w:lang w:val="en-US"/>
        </w:rPr>
        <w:t xml:space="preserve"> explains steps and cites rules/theorems. </w:t>
      </w:r>
    </w:p>
    <w:p w14:paraId="5D78C5B4" w14:textId="386756A0" w:rsidR="00531733" w:rsidRDefault="00531733" w:rsidP="00531733">
      <w:pPr>
        <w:ind w:left="1416"/>
        <w:rPr>
          <w:rFonts w:ascii="Arial" w:hAnsi="Arial" w:cs="Arial"/>
          <w:lang w:val="en-US"/>
        </w:rPr>
      </w:pPr>
      <w:r w:rsidRPr="00531733">
        <w:rPr>
          <w:rFonts w:ascii="Arial" w:hAnsi="Arial" w:cs="Arial"/>
          <w:lang w:val="en-US"/>
        </w:rPr>
        <w:t>Scope: Definite/indefinite integrals, integration techniques (substitution, integration by parts, partial fractions, trigonometric substitution), applications (area, volume), conceptual questions, and problem generation (numerical or real-world contexts).</w:t>
      </w:r>
      <w:r>
        <w:rPr>
          <w:rFonts w:ascii="Google Sans" w:hAnsi="Google Sans"/>
          <w:color w:val="444746"/>
          <w:sz w:val="27"/>
          <w:szCs w:val="27"/>
          <w:shd w:val="clear" w:color="auto" w:fill="F0F4F9"/>
          <w:lang w:val="en-US"/>
        </w:rPr>
        <w:t xml:space="preserve"> </w:t>
      </w:r>
      <w:r w:rsidRPr="00531733">
        <w:rPr>
          <w:rFonts w:ascii="Arial" w:hAnsi="Arial" w:cs="Arial"/>
          <w:lang w:val="en-US"/>
        </w:rPr>
        <w:t>Derivatives/limits are only included as an intermediate step, never as the main topic.</w:t>
      </w:r>
    </w:p>
    <w:p w14:paraId="60117FDC" w14:textId="4E5F9092" w:rsidR="00531733" w:rsidRDefault="00531733" w:rsidP="00531733">
      <w:pPr>
        <w:ind w:left="1416"/>
        <w:rPr>
          <w:rFonts w:ascii="Arial" w:hAnsi="Arial" w:cs="Arial"/>
          <w:lang w:val="en-US"/>
        </w:rPr>
      </w:pPr>
      <w:r w:rsidRPr="00531733">
        <w:rPr>
          <w:rFonts w:ascii="Arial" w:hAnsi="Arial" w:cs="Arial"/>
          <w:lang w:val="en-US"/>
        </w:rPr>
        <w:t xml:space="preserve">Refusal: Rejects non-calculus topics, standalone questions on derivatives/limits, and requests for "just give me the answer without </w:t>
      </w:r>
      <w:r w:rsidR="008F2BFB" w:rsidRPr="00531733">
        <w:rPr>
          <w:rFonts w:ascii="Arial" w:hAnsi="Arial" w:cs="Arial"/>
          <w:lang w:val="en-US"/>
        </w:rPr>
        <w:t>explanation”</w:t>
      </w:r>
      <w:r w:rsidR="008F2BFB">
        <w:rPr>
          <w:rFonts w:ascii="Arial" w:hAnsi="Arial" w:cs="Arial"/>
          <w:lang w:val="en-US"/>
        </w:rPr>
        <w:t xml:space="preserve"> </w:t>
      </w:r>
      <w:r w:rsidRPr="00531733">
        <w:rPr>
          <w:rFonts w:ascii="Arial" w:hAnsi="Arial" w:cs="Arial"/>
          <w:lang w:val="en-US"/>
        </w:rPr>
        <w:t>always redirects the discussion by explaining the scope.</w:t>
      </w:r>
    </w:p>
    <w:p w14:paraId="356145E1" w14:textId="20C1AE2B" w:rsidR="00531733" w:rsidRDefault="00531733" w:rsidP="00531733">
      <w:pPr>
        <w:ind w:left="1056"/>
        <w:rPr>
          <w:rFonts w:ascii="Arial" w:hAnsi="Arial" w:cs="Arial"/>
          <w:lang w:val="en-US"/>
        </w:rPr>
      </w:pPr>
      <w:r>
        <w:rPr>
          <w:rFonts w:ascii="Arial" w:hAnsi="Arial" w:cs="Arial"/>
          <w:lang w:val="en-US"/>
        </w:rPr>
        <w:tab/>
      </w:r>
      <w:r w:rsidRPr="00531733">
        <w:rPr>
          <w:rFonts w:ascii="Arial" w:hAnsi="Arial" w:cs="Arial"/>
          <w:lang w:val="en-US"/>
        </w:rPr>
        <w:t>Tone: Friendly, warm, and patient (added later upon your request).</w:t>
      </w:r>
    </w:p>
    <w:p w14:paraId="26F27E3B" w14:textId="77777777" w:rsidR="00531733" w:rsidRPr="00531733" w:rsidRDefault="00531733" w:rsidP="00531733">
      <w:pPr>
        <w:ind w:left="360"/>
        <w:rPr>
          <w:rFonts w:ascii="Arial" w:hAnsi="Arial" w:cs="Arial"/>
          <w:lang w:val="en-US"/>
        </w:rPr>
      </w:pPr>
    </w:p>
    <w:p w14:paraId="0FA21455" w14:textId="26F0C932" w:rsidR="00531733" w:rsidRDefault="00531733" w:rsidP="00531733">
      <w:pPr>
        <w:numPr>
          <w:ilvl w:val="0"/>
          <w:numId w:val="2"/>
        </w:numPr>
        <w:rPr>
          <w:rFonts w:ascii="Arial" w:hAnsi="Arial" w:cs="Arial"/>
          <w:lang w:val="en-US"/>
        </w:rPr>
      </w:pPr>
      <w:r w:rsidRPr="00531733">
        <w:rPr>
          <w:rFonts w:ascii="Arial" w:hAnsi="Arial" w:cs="Arial"/>
          <w:lang w:val="en-US"/>
        </w:rPr>
        <w:t>Decide whether any part of its output needs to be structured (</w:t>
      </w:r>
      <w:r w:rsidR="008F2BFB" w:rsidRPr="00531733">
        <w:rPr>
          <w:rFonts w:ascii="Arial" w:hAnsi="Arial" w:cs="Arial"/>
          <w:lang w:val="en-US"/>
        </w:rPr>
        <w:t>JSON)</w:t>
      </w:r>
      <w:r w:rsidRPr="00531733">
        <w:rPr>
          <w:rFonts w:ascii="Arial" w:hAnsi="Arial" w:cs="Arial"/>
          <w:lang w:val="en-US"/>
        </w:rPr>
        <w:t xml:space="preserve"> e.g. if your assistant should also return a confidence score or a source citation alongside its answer.</w:t>
      </w:r>
    </w:p>
    <w:p w14:paraId="472B0FCB" w14:textId="6C3EE37F" w:rsidR="00531733" w:rsidRPr="00531733" w:rsidRDefault="00531733" w:rsidP="00531733">
      <w:pPr>
        <w:ind w:left="1416"/>
        <w:rPr>
          <w:rFonts w:ascii="Arial" w:hAnsi="Arial" w:cs="Arial"/>
          <w:lang w:val="en-US"/>
        </w:rPr>
      </w:pPr>
      <w:r w:rsidRPr="00531733">
        <w:rPr>
          <w:rFonts w:ascii="Arial" w:hAnsi="Arial" w:cs="Arial"/>
          <w:lang w:val="en-US"/>
        </w:rPr>
        <w:t>Decided: yes, structured JSON. Fields: answer, steps, rule, confidence (0.0–1.0), source (citation — null until RAG arrives in Week 4).</w:t>
      </w:r>
    </w:p>
    <w:p w14:paraId="57F2C909" w14:textId="77777777" w:rsidR="00531733" w:rsidRDefault="00531733" w:rsidP="00531733">
      <w:pPr>
        <w:numPr>
          <w:ilvl w:val="0"/>
          <w:numId w:val="2"/>
        </w:numPr>
        <w:rPr>
          <w:rFonts w:ascii="Arial" w:hAnsi="Arial" w:cs="Arial"/>
          <w:lang w:val="en-US"/>
        </w:rPr>
      </w:pPr>
      <w:r w:rsidRPr="00531733">
        <w:rPr>
          <w:rFonts w:ascii="Arial" w:hAnsi="Arial" w:cs="Arial"/>
          <w:lang w:val="en-US"/>
        </w:rPr>
        <w:t>Commit prompts/system_prompt.txt to your repo and update PROPOSAL.md with 2–3 example questions your assistant should be able to answer once RAG is added in Week 4.</w:t>
      </w:r>
    </w:p>
    <w:p w14:paraId="2B26522F" w14:textId="72158E03" w:rsidR="00531733" w:rsidRPr="00531733" w:rsidRDefault="00531733" w:rsidP="00531733">
      <w:pPr>
        <w:ind w:left="1416"/>
        <w:rPr>
          <w:rFonts w:ascii="Arial" w:hAnsi="Arial" w:cs="Arial"/>
          <w:lang w:val="en-US"/>
        </w:rPr>
      </w:pPr>
      <w:r w:rsidRPr="00531733">
        <w:rPr>
          <w:rFonts w:ascii="Arial" w:hAnsi="Arial" w:cs="Arial"/>
          <w:lang w:val="en-US"/>
        </w:rPr>
        <w:t xml:space="preserve">prompts/system_prompt.txt created and committed. PROPOSAL.md updated with "Example Questions" section 3 example questions (integral of </w:t>
      </w:r>
      <w:proofErr w:type="spellStart"/>
      <w:r w:rsidRPr="00531733">
        <w:rPr>
          <w:rFonts w:ascii="Arial" w:hAnsi="Arial" w:cs="Arial"/>
          <w:lang w:val="en-US"/>
        </w:rPr>
        <w:t>x·eˣ</w:t>
      </w:r>
      <w:proofErr w:type="spellEnd"/>
      <w:r w:rsidRPr="00531733">
        <w:rPr>
          <w:rFonts w:ascii="Arial" w:hAnsi="Arial" w:cs="Arial"/>
          <w:lang w:val="en-US"/>
        </w:rPr>
        <w:t xml:space="preserve">, area under sin(x) from 0 to π, why +C). Push to week2-advancement branch, pull request open to main: </w:t>
      </w:r>
      <w:hyperlink r:id="rId15" w:history="1">
        <w:r w:rsidRPr="00F359D7">
          <w:rPr>
            <w:rStyle w:val="Hipervnculo"/>
            <w:rFonts w:ascii="Arial" w:hAnsi="Arial" w:cs="Arial"/>
            <w:lang w:val="en-US"/>
          </w:rPr>
          <w:t>https://github.com/JulianGuardian/Cubik-Lite/pull/1</w:t>
        </w:r>
      </w:hyperlink>
      <w:r>
        <w:rPr>
          <w:rFonts w:ascii="Arial" w:hAnsi="Arial" w:cs="Arial"/>
          <w:lang w:val="en-US"/>
        </w:rPr>
        <w:t xml:space="preserve"> </w:t>
      </w:r>
    </w:p>
    <w:p w14:paraId="4A27904A" w14:textId="77777777" w:rsidR="00286EB3" w:rsidRPr="00DB0DB7" w:rsidRDefault="00286EB3" w:rsidP="00286EB3">
      <w:pPr>
        <w:rPr>
          <w:rFonts w:ascii="Arial" w:hAnsi="Arial" w:cs="Arial"/>
          <w:lang w:val="en-US"/>
        </w:rPr>
      </w:pPr>
    </w:p>
    <w:p w14:paraId="1B81101C" w14:textId="77777777" w:rsidR="00CE76CA" w:rsidRPr="00531733" w:rsidRDefault="00CE76CA">
      <w:pPr>
        <w:rPr>
          <w:lang w:val="en-US"/>
        </w:rPr>
      </w:pPr>
    </w:p>
    <w:sectPr w:rsidR="00CE76CA" w:rsidRPr="0053173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oogle Sans">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11745"/>
    <w:multiLevelType w:val="multilevel"/>
    <w:tmpl w:val="EAB00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224548"/>
    <w:multiLevelType w:val="multilevel"/>
    <w:tmpl w:val="A5647B2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A394D4E"/>
    <w:multiLevelType w:val="multilevel"/>
    <w:tmpl w:val="D5583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6135154">
    <w:abstractNumId w:val="1"/>
  </w:num>
  <w:num w:numId="2" w16cid:durableId="638148469">
    <w:abstractNumId w:val="0"/>
  </w:num>
  <w:num w:numId="3" w16cid:durableId="14259573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42DF"/>
    <w:rsid w:val="000436F4"/>
    <w:rsid w:val="001431FB"/>
    <w:rsid w:val="00225B39"/>
    <w:rsid w:val="00286EB3"/>
    <w:rsid w:val="00531733"/>
    <w:rsid w:val="005342DF"/>
    <w:rsid w:val="007D2CF3"/>
    <w:rsid w:val="008232F3"/>
    <w:rsid w:val="00884B21"/>
    <w:rsid w:val="008D6C78"/>
    <w:rsid w:val="008F2BFB"/>
    <w:rsid w:val="00A3096A"/>
    <w:rsid w:val="00AF4BD9"/>
    <w:rsid w:val="00B01888"/>
    <w:rsid w:val="00B25DF4"/>
    <w:rsid w:val="00BA09DB"/>
    <w:rsid w:val="00CE76CA"/>
    <w:rsid w:val="00DD705C"/>
    <w:rsid w:val="00E11C1B"/>
    <w:rsid w:val="00EB429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E0ADFA"/>
  <w15:chartTrackingRefBased/>
  <w15:docId w15:val="{E066550C-465A-4CF0-B6BB-0971F4E90B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6EB3"/>
  </w:style>
  <w:style w:type="paragraph" w:styleId="Ttulo1">
    <w:name w:val="heading 1"/>
    <w:basedOn w:val="Normal"/>
    <w:next w:val="Normal"/>
    <w:link w:val="Ttulo1Car"/>
    <w:uiPriority w:val="9"/>
    <w:qFormat/>
    <w:rsid w:val="005342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342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342D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342D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342D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342D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342D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342D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342D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342D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342D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342D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342D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342D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342D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342D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342D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342DF"/>
    <w:rPr>
      <w:rFonts w:eastAsiaTheme="majorEastAsia" w:cstheme="majorBidi"/>
      <w:color w:val="272727" w:themeColor="text1" w:themeTint="D8"/>
    </w:rPr>
  </w:style>
  <w:style w:type="paragraph" w:styleId="Ttulo">
    <w:name w:val="Title"/>
    <w:basedOn w:val="Normal"/>
    <w:next w:val="Normal"/>
    <w:link w:val="TtuloCar"/>
    <w:uiPriority w:val="10"/>
    <w:qFormat/>
    <w:rsid w:val="005342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342D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342D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342D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342DF"/>
    <w:pPr>
      <w:spacing w:before="160"/>
      <w:jc w:val="center"/>
    </w:pPr>
    <w:rPr>
      <w:i/>
      <w:iCs/>
      <w:color w:val="404040" w:themeColor="text1" w:themeTint="BF"/>
    </w:rPr>
  </w:style>
  <w:style w:type="character" w:customStyle="1" w:styleId="CitaCar">
    <w:name w:val="Cita Car"/>
    <w:basedOn w:val="Fuentedeprrafopredeter"/>
    <w:link w:val="Cita"/>
    <w:uiPriority w:val="29"/>
    <w:rsid w:val="005342DF"/>
    <w:rPr>
      <w:i/>
      <w:iCs/>
      <w:color w:val="404040" w:themeColor="text1" w:themeTint="BF"/>
    </w:rPr>
  </w:style>
  <w:style w:type="paragraph" w:styleId="Prrafodelista">
    <w:name w:val="List Paragraph"/>
    <w:basedOn w:val="Normal"/>
    <w:uiPriority w:val="34"/>
    <w:qFormat/>
    <w:rsid w:val="005342DF"/>
    <w:pPr>
      <w:ind w:left="720"/>
      <w:contextualSpacing/>
    </w:pPr>
  </w:style>
  <w:style w:type="character" w:styleId="nfasisintenso">
    <w:name w:val="Intense Emphasis"/>
    <w:basedOn w:val="Fuentedeprrafopredeter"/>
    <w:uiPriority w:val="21"/>
    <w:qFormat/>
    <w:rsid w:val="005342DF"/>
    <w:rPr>
      <w:i/>
      <w:iCs/>
      <w:color w:val="0F4761" w:themeColor="accent1" w:themeShade="BF"/>
    </w:rPr>
  </w:style>
  <w:style w:type="paragraph" w:styleId="Citadestacada">
    <w:name w:val="Intense Quote"/>
    <w:basedOn w:val="Normal"/>
    <w:next w:val="Normal"/>
    <w:link w:val="CitadestacadaCar"/>
    <w:uiPriority w:val="30"/>
    <w:qFormat/>
    <w:rsid w:val="005342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342DF"/>
    <w:rPr>
      <w:i/>
      <w:iCs/>
      <w:color w:val="0F4761" w:themeColor="accent1" w:themeShade="BF"/>
    </w:rPr>
  </w:style>
  <w:style w:type="character" w:styleId="Referenciaintensa">
    <w:name w:val="Intense Reference"/>
    <w:basedOn w:val="Fuentedeprrafopredeter"/>
    <w:uiPriority w:val="32"/>
    <w:qFormat/>
    <w:rsid w:val="005342DF"/>
    <w:rPr>
      <w:b/>
      <w:bCs/>
      <w:smallCaps/>
      <w:color w:val="0F4761" w:themeColor="accent1" w:themeShade="BF"/>
      <w:spacing w:val="5"/>
    </w:rPr>
  </w:style>
  <w:style w:type="character" w:styleId="Hipervnculo">
    <w:name w:val="Hyperlink"/>
    <w:basedOn w:val="Fuentedeprrafopredeter"/>
    <w:uiPriority w:val="99"/>
    <w:unhideWhenUsed/>
    <w:rsid w:val="00286EB3"/>
    <w:rPr>
      <w:color w:val="467886" w:themeColor="hyperlink"/>
      <w:u w:val="single"/>
    </w:rPr>
  </w:style>
  <w:style w:type="character" w:styleId="Mencinsinresolver">
    <w:name w:val="Unresolved Mention"/>
    <w:basedOn w:val="Fuentedeprrafopredeter"/>
    <w:uiPriority w:val="99"/>
    <w:semiHidden/>
    <w:unhideWhenUsed/>
    <w:rsid w:val="005317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github.com/JulianGuardian/Cubik-Lite/pull/1"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292</TotalTime>
  <Pages>14</Pages>
  <Words>1757</Words>
  <Characters>9669</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Manuel Martinez Peñaranda</dc:creator>
  <cp:keywords/>
  <dc:description/>
  <cp:lastModifiedBy>Jose Manuel Martinez Peñaranda</cp:lastModifiedBy>
  <cp:revision>4</cp:revision>
  <dcterms:created xsi:type="dcterms:W3CDTF">2026-08-27T22:53:00Z</dcterms:created>
  <dcterms:modified xsi:type="dcterms:W3CDTF">2026-08-28T22:30:00Z</dcterms:modified>
</cp:coreProperties>
</file>