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BD89" w14:textId="77777777" w:rsidR="00C135C7" w:rsidRPr="00165721" w:rsidRDefault="00C135C7" w:rsidP="00165721">
      <w:pPr>
        <w:jc w:val="both"/>
        <w:rPr>
          <w:rFonts w:ascii="Arial" w:hAnsi="Arial" w:cs="Arial"/>
        </w:rPr>
      </w:pPr>
      <w:r w:rsidRPr="00C135C7">
        <w:t xml:space="preserve">Es </w:t>
      </w:r>
      <w:r w:rsidRPr="00165721">
        <w:rPr>
          <w:rFonts w:ascii="Arial" w:hAnsi="Arial" w:cs="Arial"/>
        </w:rPr>
        <w:t xml:space="preserve">necesario incluir la retrospectiva. </w:t>
      </w:r>
    </w:p>
    <w:p w14:paraId="14EC962C" w14:textId="65E989FE" w:rsidR="00C135C7" w:rsidRPr="008C3C0E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¿Cuáles fueron los mini-ciclos definidos? Justifíquenlos. </w:t>
      </w:r>
    </w:p>
    <w:p w14:paraId="52FBC728" w14:textId="28C4587A" w:rsidR="00C135C7" w:rsidRPr="00165721" w:rsidRDefault="00C135C7" w:rsidP="00165721">
      <w:pPr>
        <w:jc w:val="both"/>
        <w:rPr>
          <w:rFonts w:ascii="Arial" w:hAnsi="Arial" w:cs="Arial"/>
          <w:b/>
          <w:bCs/>
        </w:rPr>
      </w:pPr>
      <w:r w:rsidRPr="00165721">
        <w:rPr>
          <w:rFonts w:ascii="Arial" w:hAnsi="Arial" w:cs="Arial"/>
          <w:b/>
          <w:bCs/>
        </w:rPr>
        <w:t xml:space="preserve">Mini-ciclo 1: </w:t>
      </w:r>
      <w:r w:rsidR="008C3C0E">
        <w:rPr>
          <w:rFonts w:ascii="Arial" w:hAnsi="Arial" w:cs="Arial"/>
          <w:b/>
          <w:bCs/>
        </w:rPr>
        <w:t>Creación de los objetos a utilizar</w:t>
      </w:r>
    </w:p>
    <w:p w14:paraId="3FC60360" w14:textId="23D0368D" w:rsidR="00C135C7" w:rsidRPr="00165721" w:rsidRDefault="008C3C0E" w:rsidP="00165721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Métodos por programar</w:t>
      </w:r>
      <w:r w:rsidR="00C135C7" w:rsidRPr="00165721">
        <w:rPr>
          <w:rFonts w:ascii="Arial" w:hAnsi="Arial" w:cs="Arial"/>
          <w:b/>
          <w:bCs/>
        </w:rPr>
        <w:t>:</w:t>
      </w:r>
    </w:p>
    <w:p w14:paraId="2A7C3FEF" w14:textId="7B1913DE" w:rsidR="00C135C7" w:rsidRPr="00165721" w:rsidRDefault="00C135C7" w:rsidP="00165721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Constructor </w:t>
      </w:r>
      <w:r w:rsidR="00F63E5A" w:rsidRPr="00165721">
        <w:rPr>
          <w:rFonts w:ascii="Arial" w:hAnsi="Arial" w:cs="Arial"/>
        </w:rPr>
        <w:t>_</w:t>
      </w:r>
      <w:r w:rsidRPr="00165721">
        <w:rPr>
          <w:rFonts w:ascii="Arial" w:hAnsi="Arial" w:cs="Arial"/>
        </w:rPr>
        <w:t>(width, maxHeight).</w:t>
      </w:r>
    </w:p>
    <w:p w14:paraId="7BAD874B" w14:textId="7CFDEDEF" w:rsidR="00C135C7" w:rsidRPr="00165721" w:rsidRDefault="00C135C7" w:rsidP="00165721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Atributos de Cup y Lid </w:t>
      </w:r>
    </w:p>
    <w:p w14:paraId="2E3790B0" w14:textId="08884443" w:rsidR="009C5853" w:rsidRDefault="00C135C7" w:rsidP="00165721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Método ok</w:t>
      </w:r>
      <w:r w:rsidR="008C3C0E">
        <w:rPr>
          <w:rFonts w:ascii="Arial" w:hAnsi="Arial" w:cs="Arial"/>
        </w:rPr>
        <w:t>()</w:t>
      </w:r>
    </w:p>
    <w:p w14:paraId="7A080E8E" w14:textId="7975244E" w:rsidR="00C135C7" w:rsidRPr="009C5853" w:rsidRDefault="00C135C7" w:rsidP="009C5853">
      <w:pPr>
        <w:jc w:val="both"/>
        <w:rPr>
          <w:rFonts w:ascii="Arial" w:hAnsi="Arial" w:cs="Arial"/>
        </w:rPr>
      </w:pPr>
      <w:r w:rsidRPr="009C5853">
        <w:rPr>
          <w:rFonts w:ascii="Arial" w:hAnsi="Arial" w:cs="Arial"/>
          <w:b/>
          <w:bCs/>
        </w:rPr>
        <w:t xml:space="preserve">Mini-ciclo 2: Modificación </w:t>
      </w:r>
      <w:r w:rsidR="008C3C0E">
        <w:rPr>
          <w:rFonts w:ascii="Arial" w:hAnsi="Arial" w:cs="Arial"/>
          <w:b/>
          <w:bCs/>
        </w:rPr>
        <w:t>de la tore torre</w:t>
      </w:r>
    </w:p>
    <w:p w14:paraId="3DF50C9E" w14:textId="77777777" w:rsidR="00C135C7" w:rsidRPr="00165721" w:rsidRDefault="00C135C7" w:rsidP="00165721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Métodos a programar:</w:t>
      </w:r>
    </w:p>
    <w:p w14:paraId="7CF1E7F4" w14:textId="03795476" w:rsidR="00C135C7" w:rsidRPr="00165721" w:rsidRDefault="00C135C7" w:rsidP="00165721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pushCup(i) y pushLid(i) </w:t>
      </w:r>
    </w:p>
    <w:p w14:paraId="3E385784" w14:textId="77777777" w:rsidR="009C5853" w:rsidRDefault="00C135C7" w:rsidP="00165721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popCup() y popLid().</w:t>
      </w:r>
    </w:p>
    <w:p w14:paraId="377FF070" w14:textId="040608E6" w:rsidR="00C135C7" w:rsidRPr="009C5853" w:rsidRDefault="00C135C7" w:rsidP="009C5853">
      <w:pPr>
        <w:jc w:val="both"/>
        <w:rPr>
          <w:rFonts w:ascii="Arial" w:hAnsi="Arial" w:cs="Arial"/>
        </w:rPr>
      </w:pPr>
      <w:r w:rsidRPr="009C5853">
        <w:rPr>
          <w:rFonts w:ascii="Arial" w:hAnsi="Arial" w:cs="Arial"/>
          <w:b/>
          <w:bCs/>
        </w:rPr>
        <w:t xml:space="preserve">Mini-ciclo 3: Información </w:t>
      </w:r>
      <w:r w:rsidR="008C3C0E">
        <w:rPr>
          <w:rFonts w:ascii="Arial" w:hAnsi="Arial" w:cs="Arial"/>
          <w:b/>
          <w:bCs/>
        </w:rPr>
        <w:t>de la torre</w:t>
      </w:r>
    </w:p>
    <w:p w14:paraId="7118E7C8" w14:textId="77777777" w:rsidR="00C135C7" w:rsidRPr="00165721" w:rsidRDefault="00C135C7" w:rsidP="0016572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Métodos a programar:</w:t>
      </w:r>
    </w:p>
    <w:p w14:paraId="6380EA4D" w14:textId="2CB469B7" w:rsidR="00C135C7" w:rsidRPr="00165721" w:rsidRDefault="00C135C7" w:rsidP="0016572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height() </w:t>
      </w:r>
    </w:p>
    <w:p w14:paraId="63A9758B" w14:textId="7A2DD9A2" w:rsidR="00C135C7" w:rsidRPr="00165721" w:rsidRDefault="00C135C7" w:rsidP="0016572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stackingItems() </w:t>
      </w:r>
    </w:p>
    <w:p w14:paraId="770F5313" w14:textId="204865B4" w:rsidR="00C135C7" w:rsidRPr="00165721" w:rsidRDefault="00C135C7" w:rsidP="00165721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lidedCups() </w:t>
      </w:r>
    </w:p>
    <w:p w14:paraId="7F108351" w14:textId="0439D3ED" w:rsidR="00C135C7" w:rsidRPr="00165721" w:rsidRDefault="00C135C7" w:rsidP="00165721">
      <w:pPr>
        <w:jc w:val="both"/>
        <w:rPr>
          <w:rFonts w:ascii="Arial" w:hAnsi="Arial" w:cs="Arial"/>
          <w:b/>
          <w:bCs/>
        </w:rPr>
      </w:pPr>
      <w:r w:rsidRPr="00165721">
        <w:rPr>
          <w:rFonts w:ascii="Arial" w:hAnsi="Arial" w:cs="Arial"/>
          <w:b/>
          <w:bCs/>
        </w:rPr>
        <w:t xml:space="preserve">Mini-ciclo 4: Reorganización </w:t>
      </w:r>
      <w:r w:rsidR="008C3C0E">
        <w:rPr>
          <w:rFonts w:ascii="Arial" w:hAnsi="Arial" w:cs="Arial"/>
          <w:b/>
          <w:bCs/>
        </w:rPr>
        <w:t>de la torre</w:t>
      </w:r>
    </w:p>
    <w:p w14:paraId="378AA8DF" w14:textId="77777777" w:rsidR="00C135C7" w:rsidRPr="00165721" w:rsidRDefault="00C135C7" w:rsidP="0016572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Objetivo:</w:t>
      </w:r>
      <w:r w:rsidRPr="00165721">
        <w:rPr>
          <w:rFonts w:ascii="Arial" w:hAnsi="Arial" w:cs="Arial"/>
        </w:rPr>
        <w:t xml:space="preserve"> Cambiar el estado interno de toda la torre.</w:t>
      </w:r>
    </w:p>
    <w:p w14:paraId="5D7D42F5" w14:textId="77777777" w:rsidR="00C135C7" w:rsidRPr="00165721" w:rsidRDefault="00C135C7" w:rsidP="0016572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Métodos a programar:</w:t>
      </w:r>
    </w:p>
    <w:p w14:paraId="297EA9F1" w14:textId="3D470553" w:rsidR="00C135C7" w:rsidRPr="00165721" w:rsidRDefault="00C135C7" w:rsidP="00165721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orderTower() y reverseTower() </w:t>
      </w:r>
    </w:p>
    <w:p w14:paraId="23630384" w14:textId="4A7FF40B" w:rsidR="009C5853" w:rsidRPr="008C3C0E" w:rsidRDefault="00C135C7" w:rsidP="008C3C0E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removeCup(i) y removeLid(i).</w:t>
      </w:r>
    </w:p>
    <w:p w14:paraId="6ADCB5F7" w14:textId="41F9AAF0" w:rsidR="00C135C7" w:rsidRPr="00165721" w:rsidRDefault="00C135C7" w:rsidP="00165721">
      <w:pPr>
        <w:jc w:val="both"/>
        <w:rPr>
          <w:rFonts w:ascii="Arial" w:hAnsi="Arial" w:cs="Arial"/>
          <w:b/>
          <w:bCs/>
        </w:rPr>
      </w:pPr>
      <w:r w:rsidRPr="00165721">
        <w:rPr>
          <w:rFonts w:ascii="Arial" w:hAnsi="Arial" w:cs="Arial"/>
          <w:b/>
          <w:bCs/>
        </w:rPr>
        <w:t>Mini-ciclo 5: Visualización</w:t>
      </w:r>
      <w:r w:rsidR="008C3C0E">
        <w:rPr>
          <w:rFonts w:ascii="Arial" w:hAnsi="Arial" w:cs="Arial"/>
          <w:b/>
          <w:bCs/>
        </w:rPr>
        <w:t xml:space="preserve"> de la torre y salida del simulador</w:t>
      </w:r>
    </w:p>
    <w:p w14:paraId="303DB32D" w14:textId="77777777" w:rsidR="00C135C7" w:rsidRPr="00165721" w:rsidRDefault="00C135C7" w:rsidP="0016572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Objetivo:</w:t>
      </w:r>
      <w:r w:rsidRPr="00165721">
        <w:rPr>
          <w:rFonts w:ascii="Arial" w:hAnsi="Arial" w:cs="Arial"/>
        </w:rPr>
        <w:t xml:space="preserve"> Mostrar los resultados gráficamente y cerrar el programa.</w:t>
      </w:r>
    </w:p>
    <w:p w14:paraId="4A0F954C" w14:textId="77777777" w:rsidR="00C135C7" w:rsidRPr="00165721" w:rsidRDefault="00C135C7" w:rsidP="00165721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  <w:b/>
          <w:bCs/>
        </w:rPr>
        <w:t>Métodos a programar:</w:t>
      </w:r>
    </w:p>
    <w:p w14:paraId="52DF572E" w14:textId="77777777" w:rsidR="00C135C7" w:rsidRPr="00165721" w:rsidRDefault="00C135C7" w:rsidP="00165721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makeVisible() y makeInvisible().</w:t>
      </w:r>
    </w:p>
    <w:p w14:paraId="5D205FFE" w14:textId="77777777" w:rsidR="00C135C7" w:rsidRPr="00165721" w:rsidRDefault="00C135C7" w:rsidP="00165721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exit().</w:t>
      </w:r>
    </w:p>
    <w:p w14:paraId="231E8C94" w14:textId="1FFD48A0" w:rsidR="00C135C7" w:rsidRDefault="008C3C0E" w:rsidP="00165721">
      <w:pPr>
        <w:numPr>
          <w:ilvl w:val="1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Usar </w:t>
      </w:r>
      <w:r w:rsidR="00C135C7" w:rsidRPr="00165721">
        <w:rPr>
          <w:rFonts w:ascii="Arial" w:hAnsi="Arial" w:cs="Arial"/>
        </w:rPr>
        <w:t xml:space="preserve">Shapes y JOptionPane </w:t>
      </w:r>
      <w:r>
        <w:rPr>
          <w:rFonts w:ascii="Arial" w:hAnsi="Arial" w:cs="Arial"/>
        </w:rPr>
        <w:t>para presentar errores en las operaciones con la torre.</w:t>
      </w:r>
    </w:p>
    <w:p w14:paraId="30F93DF9" w14:textId="77777777" w:rsidR="008C3C0E" w:rsidRDefault="008C3C0E" w:rsidP="008C3C0E">
      <w:pPr>
        <w:jc w:val="both"/>
        <w:rPr>
          <w:rFonts w:ascii="Arial" w:hAnsi="Arial" w:cs="Arial"/>
        </w:rPr>
      </w:pPr>
    </w:p>
    <w:p w14:paraId="671F1E17" w14:textId="77777777" w:rsidR="008C3C0E" w:rsidRDefault="008C3C0E" w:rsidP="008C3C0E">
      <w:pPr>
        <w:jc w:val="both"/>
        <w:rPr>
          <w:rFonts w:ascii="Arial" w:hAnsi="Arial" w:cs="Arial"/>
        </w:rPr>
      </w:pPr>
    </w:p>
    <w:p w14:paraId="30B0D93F" w14:textId="77777777" w:rsidR="008C3C0E" w:rsidRPr="00165721" w:rsidRDefault="008C3C0E" w:rsidP="008C3C0E">
      <w:pPr>
        <w:jc w:val="both"/>
        <w:rPr>
          <w:rFonts w:ascii="Arial" w:hAnsi="Arial" w:cs="Arial"/>
        </w:rPr>
      </w:pPr>
    </w:p>
    <w:p w14:paraId="4C0F3755" w14:textId="521507BF" w:rsidR="00C135C7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¿Cuál es el estado actual del proyecto en términos de mini-ciclos? ¿por qué? </w:t>
      </w:r>
    </w:p>
    <w:p w14:paraId="0ECC6395" w14:textId="49D5D07C" w:rsidR="00C135C7" w:rsidRPr="00165721" w:rsidRDefault="00F63E5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El proyecto se encuentra en un 100% se considera que se cumplió con los requisitos mínimos para el buen funcionamiento y cumplimiento de mini-ciclos. </w:t>
      </w:r>
    </w:p>
    <w:p w14:paraId="26019DBF" w14:textId="17FEB5C0" w:rsidR="00F63E5A" w:rsidRPr="00165721" w:rsidRDefault="00F63E5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Esto debido, </w:t>
      </w:r>
      <w:r w:rsidR="008205AA" w:rsidRPr="00165721">
        <w:rPr>
          <w:rFonts w:ascii="Arial" w:hAnsi="Arial" w:cs="Arial"/>
        </w:rPr>
        <w:t xml:space="preserve">a que se </w:t>
      </w:r>
      <w:r w:rsidRPr="00165721">
        <w:rPr>
          <w:rFonts w:ascii="Arial" w:hAnsi="Arial" w:cs="Arial"/>
        </w:rPr>
        <w:t xml:space="preserve">realizaron en su totalidad todos los métodos planificados en los mini-ciclos, donde a través de diferentes casos de pruebas se evalúa el buen funcionamiento de </w:t>
      </w:r>
      <w:r w:rsidR="008205AA" w:rsidRPr="00165721">
        <w:rPr>
          <w:rFonts w:ascii="Arial" w:hAnsi="Arial" w:cs="Arial"/>
        </w:rPr>
        <w:t>estos</w:t>
      </w:r>
      <w:r w:rsidRPr="00165721">
        <w:rPr>
          <w:rFonts w:ascii="Arial" w:hAnsi="Arial" w:cs="Arial"/>
        </w:rPr>
        <w:t>, por otro lado, se tuvo también en cuenta los diferentes requisitos pedidos en la primera entrega del proyecto.</w:t>
      </w:r>
    </w:p>
    <w:p w14:paraId="67DF31BF" w14:textId="6B33D5F2" w:rsidR="00F63E5A" w:rsidRPr="00165721" w:rsidRDefault="00F63E5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Al llegar al ultimo mini-ciclo, se realizo una prueba completa del proyecto, evaluando el comportamiento esperado de los métodos y la adecuada representación en pantalla de los elementos y de las operaciones realizadas.</w:t>
      </w:r>
    </w:p>
    <w:p w14:paraId="4268860B" w14:textId="2088BAA8" w:rsidR="00C135C7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¿Cuál fue el tiempo total invertido por cada uno de ustedes? (Horas/Hombre) </w:t>
      </w:r>
    </w:p>
    <w:p w14:paraId="5B886C6E" w14:textId="2E14466F" w:rsidR="00C135C7" w:rsidRPr="00165721" w:rsidRDefault="00C135C7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El tiempo total invertido en la </w:t>
      </w:r>
      <w:r w:rsidR="00F63E5A" w:rsidRPr="00165721">
        <w:rPr>
          <w:rFonts w:ascii="Arial" w:hAnsi="Arial" w:cs="Arial"/>
        </w:rPr>
        <w:t>entrega fue de alrededor de 50</w:t>
      </w:r>
      <w:r w:rsidR="00F2140F">
        <w:rPr>
          <w:rFonts w:ascii="Arial" w:hAnsi="Arial" w:cs="Arial"/>
        </w:rPr>
        <w:t>-60</w:t>
      </w:r>
      <w:r w:rsidR="00F63E5A" w:rsidRPr="00165721">
        <w:rPr>
          <w:rFonts w:ascii="Arial" w:hAnsi="Arial" w:cs="Arial"/>
        </w:rPr>
        <w:t xml:space="preserve"> horas.</w:t>
      </w:r>
    </w:p>
    <w:p w14:paraId="35B9BB4F" w14:textId="5E65A222" w:rsidR="00C135C7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¿Cuál consideran fue el mayor logro? ¿Por qué? </w:t>
      </w:r>
    </w:p>
    <w:p w14:paraId="4D06C15F" w14:textId="080E6424" w:rsidR="00231B85" w:rsidRPr="00165721" w:rsidRDefault="008205AA" w:rsidP="00165721">
      <w:pPr>
        <w:jc w:val="both"/>
        <w:rPr>
          <w:rFonts w:ascii="Arial" w:hAnsi="Arial" w:cs="Arial"/>
          <w:b/>
          <w:bCs/>
        </w:rPr>
      </w:pPr>
      <w:r w:rsidRPr="00165721">
        <w:rPr>
          <w:rFonts w:ascii="Arial" w:hAnsi="Arial" w:cs="Arial"/>
        </w:rPr>
        <w:t xml:space="preserve">El mayor logro fue el </w:t>
      </w:r>
      <w:r w:rsidR="00231B85" w:rsidRPr="00165721">
        <w:rPr>
          <w:rFonts w:ascii="Arial" w:hAnsi="Arial" w:cs="Arial"/>
        </w:rPr>
        <w:t xml:space="preserve">desarrollo de </w:t>
      </w:r>
      <w:r w:rsidRPr="00165721">
        <w:rPr>
          <w:rFonts w:ascii="Arial" w:hAnsi="Arial" w:cs="Arial"/>
        </w:rPr>
        <w:t xml:space="preserve">posicionamiento </w:t>
      </w:r>
      <w:r w:rsidR="00231B85" w:rsidRPr="00165721">
        <w:rPr>
          <w:rFonts w:ascii="Arial" w:hAnsi="Arial" w:cs="Arial"/>
        </w:rPr>
        <w:t>físico de las copas y techos</w:t>
      </w:r>
      <w:r w:rsidRPr="00165721">
        <w:rPr>
          <w:rFonts w:ascii="Arial" w:hAnsi="Arial" w:cs="Arial"/>
        </w:rPr>
        <w:t>.</w:t>
      </w:r>
      <w:r w:rsidR="00165721" w:rsidRPr="00165721">
        <w:rPr>
          <w:rFonts w:ascii="Arial" w:hAnsi="Arial" w:cs="Arial"/>
        </w:rPr>
        <w:t xml:space="preserve"> Plantear la lógica</w:t>
      </w:r>
      <w:r w:rsidRPr="00165721">
        <w:rPr>
          <w:rFonts w:ascii="Arial" w:hAnsi="Arial" w:cs="Arial"/>
        </w:rPr>
        <w:t xml:space="preserve"> que el </w:t>
      </w:r>
      <w:r w:rsidR="00231B85" w:rsidRPr="00165721">
        <w:rPr>
          <w:rFonts w:ascii="Arial" w:hAnsi="Arial" w:cs="Arial"/>
        </w:rPr>
        <w:t xml:space="preserve">programa supiera </w:t>
      </w:r>
      <w:r w:rsidRPr="00165721">
        <w:rPr>
          <w:rFonts w:ascii="Arial" w:hAnsi="Arial" w:cs="Arial"/>
        </w:rPr>
        <w:t xml:space="preserve">cuándo una taza </w:t>
      </w:r>
      <w:r w:rsidR="00231B85" w:rsidRPr="00165721">
        <w:rPr>
          <w:rFonts w:ascii="Arial" w:hAnsi="Arial" w:cs="Arial"/>
        </w:rPr>
        <w:t xml:space="preserve">debía entrar </w:t>
      </w:r>
      <w:r w:rsidRPr="00165721">
        <w:rPr>
          <w:rFonts w:ascii="Arial" w:hAnsi="Arial" w:cs="Arial"/>
        </w:rPr>
        <w:t xml:space="preserve">en otra </w:t>
      </w:r>
      <w:r w:rsidR="00231B85" w:rsidRPr="00165721">
        <w:rPr>
          <w:rFonts w:ascii="Arial" w:hAnsi="Arial" w:cs="Arial"/>
        </w:rPr>
        <w:t>o</w:t>
      </w:r>
      <w:r w:rsidRPr="00165721">
        <w:rPr>
          <w:rFonts w:ascii="Arial" w:hAnsi="Arial" w:cs="Arial"/>
        </w:rPr>
        <w:t xml:space="preserve"> cuándo debe </w:t>
      </w:r>
      <w:r w:rsidR="00231B85" w:rsidRPr="00165721">
        <w:rPr>
          <w:rFonts w:ascii="Arial" w:hAnsi="Arial" w:cs="Arial"/>
        </w:rPr>
        <w:t xml:space="preserve">ponerse encima del </w:t>
      </w:r>
      <w:r w:rsidRPr="00165721">
        <w:rPr>
          <w:rFonts w:ascii="Arial" w:hAnsi="Arial" w:cs="Arial"/>
        </w:rPr>
        <w:t>borde</w:t>
      </w:r>
      <w:r w:rsidR="00231B85" w:rsidRPr="00165721">
        <w:rPr>
          <w:rFonts w:ascii="Arial" w:hAnsi="Arial" w:cs="Arial"/>
        </w:rPr>
        <w:t xml:space="preserve"> fue </w:t>
      </w:r>
      <w:r w:rsidR="00165721" w:rsidRPr="00165721">
        <w:rPr>
          <w:rFonts w:ascii="Arial" w:hAnsi="Arial" w:cs="Arial"/>
        </w:rPr>
        <w:t>complicado, ya que implicaba tener en cuenta diferentes casos y a pesar de ello, la forma de hacerlo en código no fue tan fácil de plantear.</w:t>
      </w:r>
    </w:p>
    <w:p w14:paraId="6FF9C45B" w14:textId="0C1C2842" w:rsidR="00C135C7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¿Cuál consideran que fue el mayor problema técnico? ¿Qué hicieron para resolverlo? </w:t>
      </w:r>
    </w:p>
    <w:p w14:paraId="60BC0F69" w14:textId="546C9580" w:rsidR="003844D6" w:rsidRDefault="008205A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El cálculo erróneo de la altura acumulada cuando se mezclaban tazas de diferentes tamaños y tapas. Inicialmente, la torre </w:t>
      </w:r>
      <w:r w:rsidR="00F2140F">
        <w:rPr>
          <w:rFonts w:ascii="Arial" w:hAnsi="Arial" w:cs="Arial"/>
        </w:rPr>
        <w:t xml:space="preserve">parecía que </w:t>
      </w:r>
      <w:r w:rsidRPr="00165721">
        <w:rPr>
          <w:rFonts w:ascii="Arial" w:hAnsi="Arial" w:cs="Arial"/>
        </w:rPr>
        <w:t xml:space="preserve">flotaba o calculaba mal el espacio ocupado si una taza pequeña se metía en una grande. </w:t>
      </w:r>
    </w:p>
    <w:p w14:paraId="422569CC" w14:textId="3E8133EB" w:rsidR="003844D6" w:rsidRPr="003844D6" w:rsidRDefault="003844D6" w:rsidP="003844D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esto se </w:t>
      </w:r>
      <w:r w:rsidR="00F2140F">
        <w:rPr>
          <w:rFonts w:ascii="Arial" w:hAnsi="Arial" w:cs="Arial"/>
        </w:rPr>
        <w:t xml:space="preserve">hizo otra vez el diseño del </w:t>
      </w:r>
      <w:r w:rsidR="008205AA" w:rsidRPr="00165721">
        <w:rPr>
          <w:rFonts w:ascii="Arial" w:hAnsi="Arial" w:cs="Arial"/>
        </w:rPr>
        <w:t>método currentHeight y la lógica de makeVisible</w:t>
      </w:r>
      <w:r>
        <w:rPr>
          <w:rFonts w:ascii="Arial" w:hAnsi="Arial" w:cs="Arial"/>
        </w:rPr>
        <w:t>, planteando los diferentes casos que pueden suceder.</w:t>
      </w:r>
    </w:p>
    <w:p w14:paraId="2D5CA24F" w14:textId="34CC84C5" w:rsidR="008205AA" w:rsidRPr="00165721" w:rsidRDefault="008205A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En lugar de sumar alturas de forma lineal, se implementó una lógica donde cada objeto consulta el tope del objeto anterior y decide </w:t>
      </w:r>
      <w:r w:rsidR="003844D6">
        <w:rPr>
          <w:rFonts w:ascii="Arial" w:hAnsi="Arial" w:cs="Arial"/>
        </w:rPr>
        <w:t xml:space="preserve">ubicación en y </w:t>
      </w:r>
      <w:r w:rsidR="00F2140F">
        <w:rPr>
          <w:rFonts w:ascii="Arial" w:hAnsi="Arial" w:cs="Arial"/>
        </w:rPr>
        <w:t>donde</w:t>
      </w:r>
      <w:r w:rsidR="003844D6">
        <w:rPr>
          <w:rFonts w:ascii="Arial" w:hAnsi="Arial" w:cs="Arial"/>
        </w:rPr>
        <w:t xml:space="preserve"> se </w:t>
      </w:r>
      <w:r w:rsidR="0066651A">
        <w:rPr>
          <w:rFonts w:ascii="Arial" w:hAnsi="Arial" w:cs="Arial"/>
        </w:rPr>
        <w:t>ubicará</w:t>
      </w:r>
      <w:r w:rsidR="003844D6">
        <w:rPr>
          <w:rFonts w:ascii="Arial" w:hAnsi="Arial" w:cs="Arial"/>
        </w:rPr>
        <w:t xml:space="preserve">, con base </w:t>
      </w:r>
      <w:r w:rsidRPr="00165721">
        <w:rPr>
          <w:rFonts w:ascii="Arial" w:hAnsi="Arial" w:cs="Arial"/>
        </w:rPr>
        <w:t xml:space="preserve"> </w:t>
      </w:r>
      <w:r w:rsidR="003844D6">
        <w:rPr>
          <w:rFonts w:ascii="Arial" w:hAnsi="Arial" w:cs="Arial"/>
        </w:rPr>
        <w:t>con los id, ya que los id nos pueden servir como indicar para saber si una taza o techo son más grandes que otras.</w:t>
      </w:r>
    </w:p>
    <w:p w14:paraId="709D66EF" w14:textId="6382546A" w:rsidR="00C135C7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 xml:space="preserve">¿Qué hicieron bien como equipo? ¿Qué se comprometen a hacer para mejorar los resultados? </w:t>
      </w:r>
    </w:p>
    <w:p w14:paraId="22BB7CDB" w14:textId="1D1A61D0" w:rsidR="00F63E5A" w:rsidRPr="00165721" w:rsidRDefault="00F63E5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La buena planificación del proyecto fue crucial para poder tener tiempo para corrección de errores lógicos y hacer pruebas de comprobación en cada una de las etapas.</w:t>
      </w:r>
      <w:r w:rsidR="008205AA" w:rsidRPr="00165721">
        <w:rPr>
          <w:rFonts w:ascii="Arial" w:hAnsi="Arial" w:cs="Arial"/>
        </w:rPr>
        <w:t xml:space="preserve"> </w:t>
      </w:r>
    </w:p>
    <w:p w14:paraId="18EFC305" w14:textId="017B7FA5" w:rsidR="008205AA" w:rsidRPr="00165721" w:rsidRDefault="008205AA" w:rsidP="00165721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>Para próximas entregas, se tendrá mejor optimización del Código, esto con el fin de que la cantidad de líneas de la</w:t>
      </w:r>
      <w:r w:rsidR="00B73350" w:rsidRPr="00165721">
        <w:rPr>
          <w:rFonts w:ascii="Arial" w:hAnsi="Arial" w:cs="Arial"/>
        </w:rPr>
        <w:t>s</w:t>
      </w:r>
      <w:r w:rsidRPr="00165721">
        <w:rPr>
          <w:rFonts w:ascii="Arial" w:hAnsi="Arial" w:cs="Arial"/>
        </w:rPr>
        <w:t xml:space="preserve"> clase</w:t>
      </w:r>
      <w:r w:rsidR="00B73350" w:rsidRPr="00165721">
        <w:rPr>
          <w:rFonts w:ascii="Arial" w:hAnsi="Arial" w:cs="Arial"/>
        </w:rPr>
        <w:t>s</w:t>
      </w:r>
      <w:r w:rsidRPr="00165721">
        <w:rPr>
          <w:rFonts w:ascii="Arial" w:hAnsi="Arial" w:cs="Arial"/>
        </w:rPr>
        <w:t xml:space="preserve"> no supere las 300</w:t>
      </w:r>
      <w:r w:rsidR="00B73350" w:rsidRPr="00165721">
        <w:rPr>
          <w:rFonts w:ascii="Arial" w:hAnsi="Arial" w:cs="Arial"/>
        </w:rPr>
        <w:t xml:space="preserve"> líneas</w:t>
      </w:r>
      <w:r w:rsidRPr="00165721">
        <w:rPr>
          <w:rFonts w:ascii="Arial" w:hAnsi="Arial" w:cs="Arial"/>
        </w:rPr>
        <w:t xml:space="preserve">. Por otro lado, se mejorará la responsabilidad de </w:t>
      </w:r>
      <w:r w:rsidR="00B73350" w:rsidRPr="00165721">
        <w:rPr>
          <w:rFonts w:ascii="Arial" w:hAnsi="Arial" w:cs="Arial"/>
        </w:rPr>
        <w:t xml:space="preserve">estos </w:t>
      </w:r>
      <w:r w:rsidRPr="00165721">
        <w:rPr>
          <w:rFonts w:ascii="Arial" w:hAnsi="Arial" w:cs="Arial"/>
        </w:rPr>
        <w:t xml:space="preserve">métodos con el fin de que no queden muy extensos y </w:t>
      </w:r>
      <w:r w:rsidR="00F2140F">
        <w:rPr>
          <w:rFonts w:ascii="Arial" w:hAnsi="Arial" w:cs="Arial"/>
        </w:rPr>
        <w:t>para las responsabilidades de clases.</w:t>
      </w:r>
    </w:p>
    <w:p w14:paraId="22420816" w14:textId="128B8EF9" w:rsidR="00F63E5A" w:rsidRPr="003844D6" w:rsidRDefault="00C135C7" w:rsidP="0016572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lastRenderedPageBreak/>
        <w:t xml:space="preserve">Considerando las prácticas XP incluidas en los laboratorios. ¿cuál fue la más útil? ¿por qué? </w:t>
      </w:r>
    </w:p>
    <w:p w14:paraId="2846C132" w14:textId="77777777" w:rsidR="003844D6" w:rsidRDefault="00B73350" w:rsidP="003844D6">
      <w:pPr>
        <w:jc w:val="both"/>
        <w:rPr>
          <w:rFonts w:ascii="Arial" w:hAnsi="Arial" w:cs="Arial"/>
        </w:rPr>
      </w:pPr>
      <w:r w:rsidRPr="00165721">
        <w:rPr>
          <w:rFonts w:ascii="Arial" w:hAnsi="Arial" w:cs="Arial"/>
        </w:rPr>
        <w:t xml:space="preserve">La más útil fue </w:t>
      </w:r>
      <w:r w:rsidRPr="00165721">
        <w:rPr>
          <w:rFonts w:ascii="Arial" w:hAnsi="Arial" w:cs="Arial"/>
        </w:rPr>
        <w:t>Testing All code must have unit tests</w:t>
      </w:r>
      <w:r w:rsidRPr="00165721">
        <w:rPr>
          <w:rFonts w:ascii="Arial" w:hAnsi="Arial" w:cs="Arial"/>
        </w:rPr>
        <w:t>, ya que para cada mini-ciclo se fue evaluando el buen funcionamiento de estos, esto con el fin de descartar errores desde un inicio y verificar la lógica que se iba planteando en cada etapa.</w:t>
      </w:r>
    </w:p>
    <w:p w14:paraId="1272752D" w14:textId="3D6E68DD" w:rsidR="00591DE3" w:rsidRPr="003844D6" w:rsidRDefault="003844D6" w:rsidP="003844D6">
      <w:pPr>
        <w:ind w:left="708"/>
        <w:jc w:val="both"/>
        <w:rPr>
          <w:rFonts w:ascii="Arial" w:hAnsi="Arial" w:cs="Arial"/>
          <w:b/>
          <w:bCs/>
        </w:rPr>
      </w:pPr>
      <w:r w:rsidRPr="003844D6">
        <w:rPr>
          <w:rFonts w:ascii="Arial" w:hAnsi="Arial" w:cs="Arial"/>
          <w:b/>
          <w:bCs/>
        </w:rPr>
        <w:t>8</w:t>
      </w:r>
      <w:r w:rsidR="00C135C7" w:rsidRPr="003844D6">
        <w:rPr>
          <w:rFonts w:ascii="Arial" w:hAnsi="Arial" w:cs="Arial"/>
          <w:b/>
          <w:bCs/>
        </w:rPr>
        <w:t>. ¿Qué referencias usaron? ¿Cuál fue la más útil? Incluyan citas con estándares adecuados.</w:t>
      </w:r>
    </w:p>
    <w:p w14:paraId="743A4FB4" w14:textId="77777777" w:rsidR="008205AA" w:rsidRPr="008205AA" w:rsidRDefault="008205AA" w:rsidP="008205AA">
      <w:pPr>
        <w:rPr>
          <w:rFonts w:ascii="Arial" w:hAnsi="Arial" w:cs="Arial"/>
          <w:sz w:val="24"/>
          <w:szCs w:val="24"/>
        </w:rPr>
      </w:pPr>
      <w:r w:rsidRPr="008205AA">
        <w:rPr>
          <w:rFonts w:ascii="Arial" w:hAnsi="Arial" w:cs="Arial"/>
          <w:b/>
          <w:bCs/>
          <w:sz w:val="24"/>
          <w:szCs w:val="24"/>
        </w:rPr>
        <w:t>REFERENCIAS</w:t>
      </w:r>
    </w:p>
    <w:p w14:paraId="7C10B2E2" w14:textId="68086AE5" w:rsidR="008205AA" w:rsidRPr="008205AA" w:rsidRDefault="008205AA" w:rsidP="008205AA">
      <w:pPr>
        <w:numPr>
          <w:ilvl w:val="0"/>
          <w:numId w:val="7"/>
        </w:numPr>
      </w:pPr>
      <w:r w:rsidRPr="008205AA">
        <w:rPr>
          <w:b/>
          <w:bCs/>
        </w:rPr>
        <w:t>Google Gemini (2026).</w:t>
      </w:r>
      <w:r w:rsidRPr="008205AA">
        <w:t xml:space="preserve"> </w:t>
      </w:r>
      <w:r w:rsidR="00E854F2">
        <w:rPr>
          <w:i/>
          <w:iCs/>
        </w:rPr>
        <w:t xml:space="preserve">Para </w:t>
      </w:r>
      <w:r w:rsidR="009C5853">
        <w:rPr>
          <w:i/>
          <w:iCs/>
        </w:rPr>
        <w:t>conceptos y explicación de uso de librerías</w:t>
      </w:r>
      <w:r w:rsidR="00E854F2">
        <w:rPr>
          <w:i/>
          <w:iCs/>
        </w:rPr>
        <w:t>, creación nuevos métodos de Canva</w:t>
      </w:r>
      <w:r w:rsidRPr="008205AA">
        <w:rPr>
          <w:i/>
          <w:iCs/>
        </w:rPr>
        <w:t>.</w:t>
      </w:r>
      <w:r w:rsidRPr="008205AA">
        <w:t xml:space="preserve"> </w:t>
      </w:r>
      <w:hyperlink w:tgtFrame="_blank" w:history="1">
        <w:r w:rsidRPr="008205AA">
          <w:rPr>
            <w:rStyle w:val="Hipervnculo"/>
          </w:rPr>
          <w:t>https://gemini.google.com/</w:t>
        </w:r>
      </w:hyperlink>
    </w:p>
    <w:p w14:paraId="4DE56CF6" w14:textId="063BA1CB" w:rsidR="003A36BA" w:rsidRDefault="00E854F2" w:rsidP="00E854F2">
      <w:pPr>
        <w:numPr>
          <w:ilvl w:val="0"/>
          <w:numId w:val="7"/>
        </w:numPr>
      </w:pPr>
      <w:r>
        <w:rPr>
          <w:b/>
          <w:bCs/>
        </w:rPr>
        <w:t xml:space="preserve">TodoCode (YouTube) </w:t>
      </w:r>
      <w:r w:rsidRPr="00E854F2">
        <w:rPr>
          <w:i/>
          <w:iCs/>
        </w:rPr>
        <w:t xml:space="preserve">Entendimiento función lambda y conceptos. </w:t>
      </w:r>
      <w:hyperlink r:id="rId5" w:history="1">
        <w:r w:rsidRPr="008205AA">
          <w:rPr>
            <w:rStyle w:val="Hipervnculo"/>
          </w:rPr>
          <w:t>https://www.youtube.com/watch?v=U0qV-bmphVw</w:t>
        </w:r>
      </w:hyperlink>
    </w:p>
    <w:sectPr w:rsidR="003A3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D2"/>
    <w:multiLevelType w:val="multilevel"/>
    <w:tmpl w:val="BCF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645C"/>
    <w:multiLevelType w:val="multilevel"/>
    <w:tmpl w:val="E3B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27675"/>
    <w:multiLevelType w:val="multilevel"/>
    <w:tmpl w:val="828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BEF"/>
    <w:multiLevelType w:val="multilevel"/>
    <w:tmpl w:val="745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526"/>
    <w:multiLevelType w:val="multilevel"/>
    <w:tmpl w:val="2B6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56F9F"/>
    <w:multiLevelType w:val="hybridMultilevel"/>
    <w:tmpl w:val="6B168F54"/>
    <w:lvl w:ilvl="0" w:tplc="33629B46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43AAD"/>
    <w:multiLevelType w:val="multilevel"/>
    <w:tmpl w:val="896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02AB"/>
    <w:multiLevelType w:val="hybridMultilevel"/>
    <w:tmpl w:val="6FC8C2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375059">
    <w:abstractNumId w:val="7"/>
  </w:num>
  <w:num w:numId="2" w16cid:durableId="1765689769">
    <w:abstractNumId w:val="2"/>
  </w:num>
  <w:num w:numId="3" w16cid:durableId="786893437">
    <w:abstractNumId w:val="3"/>
  </w:num>
  <w:num w:numId="4" w16cid:durableId="838540564">
    <w:abstractNumId w:val="4"/>
  </w:num>
  <w:num w:numId="5" w16cid:durableId="1769345842">
    <w:abstractNumId w:val="6"/>
  </w:num>
  <w:num w:numId="6" w16cid:durableId="647051943">
    <w:abstractNumId w:val="0"/>
  </w:num>
  <w:num w:numId="7" w16cid:durableId="920944159">
    <w:abstractNumId w:val="1"/>
  </w:num>
  <w:num w:numId="8" w16cid:durableId="138814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C7"/>
    <w:rsid w:val="00165721"/>
    <w:rsid w:val="00231B85"/>
    <w:rsid w:val="002457E3"/>
    <w:rsid w:val="003844D6"/>
    <w:rsid w:val="003A36BA"/>
    <w:rsid w:val="004D3ABA"/>
    <w:rsid w:val="00591DE3"/>
    <w:rsid w:val="0066651A"/>
    <w:rsid w:val="007A37D1"/>
    <w:rsid w:val="008205AA"/>
    <w:rsid w:val="008C3C0E"/>
    <w:rsid w:val="009C5853"/>
    <w:rsid w:val="00B62D74"/>
    <w:rsid w:val="00B73350"/>
    <w:rsid w:val="00C135C7"/>
    <w:rsid w:val="00CE74EE"/>
    <w:rsid w:val="00E854F2"/>
    <w:rsid w:val="00F2140F"/>
    <w:rsid w:val="00F6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CFFF8"/>
  <w15:chartTrackingRefBased/>
  <w15:docId w15:val="{8025E0D3-E5FD-482D-BA85-42FEDCC5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5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5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5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5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5C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35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3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0qV-bmphV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654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8</cp:revision>
  <dcterms:created xsi:type="dcterms:W3CDTF">2026-02-17T15:26:00Z</dcterms:created>
  <dcterms:modified xsi:type="dcterms:W3CDTF">2026-02-18T04:57:00Z</dcterms:modified>
</cp:coreProperties>
</file>