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center"/>
      </w:pPr>
      <w:r>
        <w:rPr>
          <w:rFonts w:ascii="Calibri" w:hAnsi="Calibri"/>
          <w:b/>
          <w:i w:val="0"/>
          <w:color w:val="555555"/>
          <w:sz w:val="24"/>
        </w:rPr>
        <w:t>Propuesta simple</w:t>
      </w:r>
    </w:p>
    <w:p>
      <w:pPr>
        <w:spacing w:before="0" w:after="80" w:line="252" w:lineRule="auto"/>
        <w:jc w:val="center"/>
      </w:pPr>
      <w:r>
        <w:rPr>
          <w:rFonts w:ascii="Calibri" w:hAnsi="Calibri"/>
          <w:b/>
          <w:i w:val="0"/>
          <w:color w:val="000000"/>
          <w:sz w:val="52"/>
        </w:rPr>
        <w:t>Catálogo Inmobiliario Nury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555555"/>
          <w:sz w:val="26"/>
        </w:rPr>
        <w:t>Una página web para mostrar propiedades y facilitar el contacto por WhatsApp</w:t>
      </w:r>
    </w:p>
    <w:p>
      <w:pPr>
        <w:spacing w:before="0" w:after="360" w:line="264" w:lineRule="auto"/>
        <w:jc w:val="center"/>
      </w:pPr>
      <w:r>
        <w:rPr>
          <w:rFonts w:ascii="Calibri" w:hAnsi="Calibri"/>
          <w:b w:val="0"/>
          <w:i w:val="0"/>
          <w:color w:val="555555"/>
          <w:sz w:val="21"/>
        </w:rPr>
        <w:t>Fecha: 2 de agosto de 2026</w:t>
      </w:r>
    </w:p>
    <w:p>
      <w:pPr>
        <w:pStyle w:val="Heading1"/>
        <w:spacing w:before="320" w:after="160" w:line="264" w:lineRule="auto"/>
      </w:pPr>
      <w:r/>
      <w:r>
        <w:rPr>
          <w:rFonts w:ascii="Calibri" w:hAnsi="Calibri"/>
          <w:b/>
          <w:color w:val="2E74B5"/>
          <w:sz w:val="32"/>
        </w:rPr>
        <w:t>¿Qué problema busca resolver?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Actualmente, compartir propiedades por WhatsApp puede volverse pesado porque hay que enviar muchas fotos, precios y detalles a cada persona interesada. Además, los clientes terminan recibiendo muchas imágenes sueltas en su galería.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La propuesta es tener un catálogo web donde toda la información esté ordenada. Así, en lugar de enviar muchas imágenes, se podrá enviar un enlace de la propiedad y el cliente podrá revisarla desde su celular.</w:t>
      </w:r>
    </w:p>
    <w:p>
      <w:pPr>
        <w:pStyle w:val="Heading1"/>
        <w:spacing w:before="320" w:after="160" w:line="264" w:lineRule="auto"/>
      </w:pPr>
      <w:r/>
      <w:r>
        <w:rPr>
          <w:rFonts w:ascii="Calibri" w:hAnsi="Calibri"/>
          <w:b/>
          <w:color w:val="2E74B5"/>
          <w:sz w:val="32"/>
        </w:rPr>
        <w:t>¿Qué tendrá el catálogo?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alibri" w:hAnsi="Calibri"/>
          <w:b/>
          <w:color w:val="000000"/>
          <w:sz w:val="22"/>
        </w:rPr>
        <w:t>Página principal</w:t>
      </w:r>
      <w:r>
        <w:rPr>
          <w:rFonts w:ascii="Calibri" w:hAnsi="Calibri"/>
          <w:color w:val="000000"/>
          <w:sz w:val="22"/>
        </w:rPr>
        <w:t>: mostrará las propiedades disponibles de forma ordenada.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alibri" w:hAnsi="Calibri"/>
          <w:b/>
          <w:color w:val="000000"/>
          <w:sz w:val="22"/>
        </w:rPr>
        <w:t>Ficha por propiedad</w:t>
      </w:r>
      <w:r>
        <w:rPr>
          <w:rFonts w:ascii="Calibri" w:hAnsi="Calibri"/>
          <w:color w:val="000000"/>
          <w:sz w:val="22"/>
        </w:rPr>
        <w:t>: cada inmueble tendrá su propia página con fotos, precio, ubicación general y detalles importantes.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alibri" w:hAnsi="Calibri"/>
          <w:b/>
          <w:color w:val="000000"/>
          <w:sz w:val="22"/>
        </w:rPr>
        <w:t>Galería de imágenes</w:t>
      </w:r>
      <w:r>
        <w:rPr>
          <w:rFonts w:ascii="Calibri" w:hAnsi="Calibri"/>
          <w:color w:val="000000"/>
          <w:sz w:val="22"/>
        </w:rPr>
        <w:t>: las fotos estarán agrupadas dentro de la ficha, sin necesidad de enviarlas una por una por WhatsApp.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alibri" w:hAnsi="Calibri"/>
          <w:b/>
          <w:color w:val="000000"/>
          <w:sz w:val="22"/>
        </w:rPr>
        <w:t>Información clara</w:t>
      </w:r>
      <w:r>
        <w:rPr>
          <w:rFonts w:ascii="Calibri" w:hAnsi="Calibri"/>
          <w:color w:val="000000"/>
          <w:sz w:val="22"/>
        </w:rPr>
        <w:t>: se podrán mostrar datos como tipo de propiedad, habitaciones, baños, parqueos, amenidades y descripción.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alibri" w:hAnsi="Calibri"/>
          <w:b/>
          <w:color w:val="000000"/>
          <w:sz w:val="22"/>
        </w:rPr>
        <w:t>Botón de WhatsApp</w:t>
      </w:r>
      <w:r>
        <w:rPr>
          <w:rFonts w:ascii="Calibri" w:hAnsi="Calibri"/>
          <w:color w:val="000000"/>
          <w:sz w:val="22"/>
        </w:rPr>
        <w:t>: el cliente podrá tocar un botón para consultar directamente por la propiedad que le interesó.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alibri" w:hAnsi="Calibri"/>
          <w:b/>
          <w:color w:val="000000"/>
          <w:sz w:val="22"/>
        </w:rPr>
        <w:t>Enlace para compartir</w:t>
      </w:r>
      <w:r>
        <w:rPr>
          <w:rFonts w:ascii="Calibri" w:hAnsi="Calibri"/>
          <w:color w:val="000000"/>
          <w:sz w:val="22"/>
        </w:rPr>
        <w:t>: cada propiedad tendrá un enlace que se podrá enviar fácilmente a clientes interesados.</w:t>
      </w:r>
    </w:p>
    <w:p>
      <w:pPr>
        <w:pStyle w:val="Heading1"/>
        <w:spacing w:before="320" w:after="160" w:line="264" w:lineRule="auto"/>
      </w:pPr>
      <w:r/>
      <w:r>
        <w:rPr>
          <w:rFonts w:ascii="Calibri" w:hAnsi="Calibri"/>
          <w:b/>
          <w:color w:val="2E74B5"/>
          <w:sz w:val="32"/>
        </w:rPr>
        <w:t>Administración del catálogo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El catálogo incluirá una sección privada para administrar las propiedades. Esta sección será usada por Nury para mantener la información actualizada sin tener que modificar la página manualmente.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alibri" w:hAnsi="Calibri"/>
          <w:b/>
          <w:color w:val="000000"/>
          <w:sz w:val="22"/>
        </w:rPr>
        <w:t>Agregar propiedades</w:t>
      </w:r>
      <w:r>
        <w:rPr>
          <w:rFonts w:ascii="Calibri" w:hAnsi="Calibri"/>
          <w:color w:val="000000"/>
          <w:sz w:val="22"/>
        </w:rPr>
        <w:t>: registrar nuevas casas, apartamentos, terrenos u otros inmuebles.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alibri" w:hAnsi="Calibri"/>
          <w:b/>
          <w:color w:val="000000"/>
          <w:sz w:val="22"/>
        </w:rPr>
        <w:t>Editar información</w:t>
      </w:r>
      <w:r>
        <w:rPr>
          <w:rFonts w:ascii="Calibri" w:hAnsi="Calibri"/>
          <w:color w:val="000000"/>
          <w:sz w:val="22"/>
        </w:rPr>
        <w:t>: actualizar precio, descripción, fotos, estado o datos importantes.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alibri" w:hAnsi="Calibri"/>
          <w:b/>
          <w:color w:val="000000"/>
          <w:sz w:val="22"/>
        </w:rPr>
        <w:t>Ocultar propiedades</w:t>
      </w:r>
      <w:r>
        <w:rPr>
          <w:rFonts w:ascii="Calibri" w:hAnsi="Calibri"/>
          <w:color w:val="000000"/>
          <w:sz w:val="22"/>
        </w:rPr>
        <w:t>: retirar temporalmente una propiedad si ya no está disponible o si se quiere pausar su publicación.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alibri" w:hAnsi="Calibri"/>
          <w:b/>
          <w:color w:val="000000"/>
          <w:sz w:val="22"/>
        </w:rPr>
        <w:t>Eliminar propiedades</w:t>
      </w:r>
      <w:r>
        <w:rPr>
          <w:rFonts w:ascii="Calibri" w:hAnsi="Calibri"/>
          <w:color w:val="000000"/>
          <w:sz w:val="22"/>
        </w:rPr>
        <w:t>: quitar propiedades que ya no deben aparecer en el catálogo.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alibri" w:hAnsi="Calibri"/>
          <w:b/>
          <w:color w:val="000000"/>
          <w:sz w:val="22"/>
        </w:rPr>
        <w:t>Gestionar fotos</w:t>
      </w:r>
      <w:r>
        <w:rPr>
          <w:rFonts w:ascii="Calibri" w:hAnsi="Calibri"/>
          <w:color w:val="000000"/>
          <w:sz w:val="22"/>
        </w:rPr>
        <w:t>: subir y organizar imágenes de cada propiedad.</w:t>
      </w:r>
    </w:p>
    <w:p>
      <w:pPr>
        <w:pStyle w:val="Heading1"/>
        <w:spacing w:before="320" w:after="160" w:line="264" w:lineRule="auto"/>
      </w:pPr>
      <w:r/>
      <w:r>
        <w:rPr>
          <w:rFonts w:ascii="Calibri" w:hAnsi="Calibri"/>
          <w:b/>
          <w:color w:val="2E74B5"/>
          <w:sz w:val="32"/>
        </w:rPr>
        <w:t>Uso de Supabase gratuito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Para iniciar, se usará la versión gratuita de Supabase. Esto permite probar el catálogo sin pagar una mensualidad inicial por esta parte del sistema.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50"/>
        <w:gridCol w:w="6710"/>
      </w:tblGrid>
      <w:tr>
        <w:tc>
          <w:tcPr>
            <w:tcW w:type="dxa" w:w="2650"/>
            <w:shd w:fill="F4F6F9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Tema</w:t>
            </w:r>
          </w:p>
        </w:tc>
        <w:tc>
          <w:tcPr>
            <w:tcW w:type="dxa" w:w="6710"/>
            <w:shd w:fill="F4F6F9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Explicación</w:t>
            </w:r>
          </w:p>
        </w:tc>
      </w:tr>
      <w:tr>
        <w:tc>
          <w:tcPr>
            <w:tcW w:type="dxa" w:w="265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Costo inicial de Supabase</w:t>
            </w:r>
          </w:p>
        </w:tc>
        <w:tc>
          <w:tcPr>
            <w:tcW w:type="dxa" w:w="671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Se usará la versión gratuita para iniciar.</w:t>
            </w:r>
          </w:p>
        </w:tc>
      </w:tr>
      <w:tr>
        <w:tc>
          <w:tcPr>
            <w:tcW w:type="dxa" w:w="265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Qué cubre</w:t>
            </w:r>
          </w:p>
        </w:tc>
        <w:tc>
          <w:tcPr>
            <w:tcW w:type="dxa" w:w="671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Guardar propiedades, usuarios del panel e imágenes del catálogo.</w:t>
            </w:r>
          </w:p>
        </w:tc>
      </w:tr>
      <w:tr>
        <w:tc>
          <w:tcPr>
            <w:tcW w:type="dxa" w:w="265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Cuidado principal</w:t>
            </w:r>
          </w:p>
        </w:tc>
        <w:tc>
          <w:tcPr>
            <w:tcW w:type="dxa" w:w="671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El espacio para imágenes es limitado, por eso se subirán fotos optimizadas.</w:t>
            </w:r>
          </w:p>
        </w:tc>
      </w:tr>
      <w:tr>
        <w:tc>
          <w:tcPr>
            <w:tcW w:type="dxa" w:w="265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Si el catálogo crece</w:t>
            </w:r>
          </w:p>
        </w:tc>
        <w:tc>
          <w:tcPr>
            <w:tcW w:type="dxa" w:w="671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Se puede evaluar un plan pagado más adelante, solo si realmente hace falta.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La recomendación es iniciar con el plan gratuito, medir si el catálogo realmente ayuda a conseguir más consultas y, si en el futuro el uso crece, evaluar un plan pagado solo cuando sea necesario.</w:t>
      </w:r>
    </w:p>
    <w:p>
      <w:pPr>
        <w:pStyle w:val="Heading1"/>
        <w:spacing w:before="320" w:after="160" w:line="264" w:lineRule="auto"/>
      </w:pPr>
      <w:r/>
      <w:r>
        <w:rPr>
          <w:rFonts w:ascii="Calibri" w:hAnsi="Calibri"/>
          <w:b/>
          <w:color w:val="2E74B5"/>
          <w:sz w:val="32"/>
        </w:rPr>
        <w:t>Beneficios esperados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alibri" w:hAnsi="Calibri"/>
          <w:b/>
          <w:color w:val="000000"/>
          <w:sz w:val="22"/>
        </w:rPr>
        <w:t>Menos trabajo repetitivo</w:t>
      </w:r>
      <w:r>
        <w:rPr>
          <w:rFonts w:ascii="Calibri" w:hAnsi="Calibri"/>
          <w:color w:val="000000"/>
          <w:sz w:val="22"/>
        </w:rPr>
        <w:t>: ya no será necesario enviar las mismas fotos y datos a cada cliente.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alibri" w:hAnsi="Calibri"/>
          <w:b/>
          <w:color w:val="000000"/>
          <w:sz w:val="22"/>
        </w:rPr>
        <w:t>Mejor presentación</w:t>
      </w:r>
      <w:r>
        <w:rPr>
          <w:rFonts w:ascii="Calibri" w:hAnsi="Calibri"/>
          <w:color w:val="000000"/>
          <w:sz w:val="22"/>
        </w:rPr>
        <w:t>: las propiedades se verán más ordenadas y profesionales.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alibri" w:hAnsi="Calibri"/>
          <w:b/>
          <w:color w:val="000000"/>
          <w:sz w:val="22"/>
        </w:rPr>
        <w:t>Clientes más cómodos</w:t>
      </w:r>
      <w:r>
        <w:rPr>
          <w:rFonts w:ascii="Calibri" w:hAnsi="Calibri"/>
          <w:color w:val="000000"/>
          <w:sz w:val="22"/>
        </w:rPr>
        <w:t>: podrán revisar la información desde un enlace, sin llenar su galería de fotos.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alibri" w:hAnsi="Calibri"/>
          <w:b/>
          <w:color w:val="000000"/>
          <w:sz w:val="22"/>
        </w:rPr>
        <w:t>Información actualizada</w:t>
      </w:r>
      <w:r>
        <w:rPr>
          <w:rFonts w:ascii="Calibri" w:hAnsi="Calibri"/>
          <w:color w:val="000000"/>
          <w:sz w:val="22"/>
        </w:rPr>
        <w:t>: si cambia el precio o disponibilidad, se actualiza en un solo lugar.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alibri" w:hAnsi="Calibri"/>
          <w:b/>
          <w:color w:val="000000"/>
          <w:sz w:val="22"/>
        </w:rPr>
        <w:t>Contacto más directo</w:t>
      </w:r>
      <w:r>
        <w:rPr>
          <w:rFonts w:ascii="Calibri" w:hAnsi="Calibri"/>
          <w:color w:val="000000"/>
          <w:sz w:val="22"/>
        </w:rPr>
        <w:t>: cada ficha tendrá una acción clara para consultar por WhatsApp.</w:t>
      </w:r>
    </w:p>
    <w:p>
      <w:pPr>
        <w:pStyle w:val="Heading1"/>
        <w:spacing w:before="320" w:after="160" w:line="264" w:lineRule="auto"/>
      </w:pPr>
      <w:r/>
      <w:r>
        <w:rPr>
          <w:rFonts w:ascii="Calibri" w:hAnsi="Calibri"/>
          <w:b/>
          <w:color w:val="2E74B5"/>
          <w:sz w:val="32"/>
        </w:rPr>
        <w:t>Datos pendientes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alibri" w:hAnsi="Calibri"/>
          <w:b/>
          <w:color w:val="000000"/>
          <w:sz w:val="22"/>
        </w:rPr>
        <w:t>Nombre definitivo</w:t>
      </w:r>
      <w:r>
        <w:rPr>
          <w:rFonts w:ascii="Calibri" w:hAnsi="Calibri"/>
          <w:color w:val="000000"/>
          <w:sz w:val="22"/>
        </w:rPr>
        <w:t>: por ahora se usará Catálogo Inmobiliario Nury como nombre temporal.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alibri" w:hAnsi="Calibri"/>
          <w:b/>
          <w:color w:val="000000"/>
          <w:sz w:val="22"/>
        </w:rPr>
        <w:t>Número de WhatsApp</w:t>
      </w:r>
      <w:r>
        <w:rPr>
          <w:rFonts w:ascii="Calibri" w:hAnsi="Calibri"/>
          <w:color w:val="000000"/>
          <w:sz w:val="22"/>
        </w:rPr>
        <w:t>: definir el número principal que recibirá las consultas.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alibri" w:hAnsi="Calibri"/>
          <w:b/>
          <w:color w:val="000000"/>
          <w:sz w:val="22"/>
        </w:rPr>
        <w:t>Propiedades iniciales</w:t>
      </w:r>
      <w:r>
        <w:rPr>
          <w:rFonts w:ascii="Calibri" w:hAnsi="Calibri"/>
          <w:color w:val="000000"/>
          <w:sz w:val="22"/>
        </w:rPr>
        <w:t>: reunir fotos y datos de las primeras propiedades a publicar.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alibri" w:hAnsi="Calibri"/>
          <w:b/>
          <w:color w:val="000000"/>
          <w:sz w:val="22"/>
        </w:rPr>
        <w:t>Dominio</w:t>
      </w:r>
      <w:r>
        <w:rPr>
          <w:rFonts w:ascii="Calibri" w:hAnsi="Calibri"/>
          <w:color w:val="000000"/>
          <w:sz w:val="22"/>
        </w:rPr>
        <w:t>: definir más adelante el nombre web que se comprará para el catálogo.</w:t>
      </w:r>
    </w:p>
    <w:p>
      <w:pPr>
        <w:pStyle w:val="Heading1"/>
        <w:spacing w:before="320" w:after="160" w:line="264" w:lineRule="auto"/>
      </w:pPr>
      <w:r/>
      <w:r>
        <w:rPr>
          <w:rFonts w:ascii="Calibri" w:hAnsi="Calibri"/>
          <w:b/>
          <w:color w:val="2E74B5"/>
          <w:sz w:val="32"/>
        </w:rPr>
        <w:t>Resultado esperado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Al finalizar, Nury tendrá un catálogo inmobiliario en internet, fácil de abrir desde celular y pensado para compartir propiedades por WhatsApp de una forma más práctica, ordenada y profesional.</w:t>
      </w:r>
    </w:p>
    <w:p>
      <w:pPr>
        <w:pStyle w:val="Heading1"/>
        <w:spacing w:before="320" w:after="160" w:line="264" w:lineRule="auto"/>
      </w:pPr>
      <w:r/>
      <w:r>
        <w:rPr>
          <w:rFonts w:ascii="Calibri" w:hAnsi="Calibri"/>
          <w:b/>
          <w:color w:val="2E74B5"/>
          <w:sz w:val="32"/>
        </w:rPr>
        <w:t>Referencia</w:t>
      </w:r>
    </w:p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555555"/>
          <w:sz w:val="19"/>
        </w:rPr>
        <w:t>El plan gratuito de Supabase fue considerado como punto de partida para reducir costos iniciales. Fuente consultada: https://supabase.com/pricing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color w:val="555555"/>
        <w:sz w:val="17"/>
      </w:rPr>
      <w:t>Catálogo Inmobiliario Nury | Propuesta simple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