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BE224" w14:textId="77777777" w:rsidR="00CA2AF9" w:rsidRPr="00124CB9" w:rsidRDefault="00CA2AF9" w:rsidP="00CA2AF9">
      <w:pPr>
        <w:rPr>
          <w:b/>
          <w:bCs/>
          <w:color w:val="0070C0"/>
        </w:rPr>
      </w:pPr>
      <w:r w:rsidRPr="00124CB9">
        <w:rPr>
          <w:b/>
          <w:bCs/>
          <w:color w:val="0070C0"/>
        </w:rPr>
        <w:t>Step 4: Write a Report on the Neural Network Model</w:t>
      </w:r>
    </w:p>
    <w:p w14:paraId="4E8F3454" w14:textId="77777777" w:rsidR="00124CB9" w:rsidRPr="00124CB9" w:rsidRDefault="00124CB9" w:rsidP="00124CB9">
      <w:pPr>
        <w:rPr>
          <w:b/>
          <w:bCs/>
        </w:rPr>
      </w:pPr>
      <w:r w:rsidRPr="00124CB9">
        <w:rPr>
          <w:b/>
          <w:bCs/>
        </w:rPr>
        <w:t>Neural Network Model Report</w:t>
      </w:r>
      <w:r w:rsidRPr="00124CB9">
        <w:rPr>
          <w:b/>
          <w:bCs/>
        </w:rPr>
        <w:br/>
      </w:r>
      <w:r w:rsidRPr="00124CB9">
        <w:rPr>
          <w:b/>
          <w:bCs/>
          <w:i/>
          <w:iCs/>
        </w:rPr>
        <w:t>Jose Moncada - Module #21 - Deep Learning Challenge</w:t>
      </w:r>
    </w:p>
    <w:p w14:paraId="66D753AE" w14:textId="77777777" w:rsidR="00124CB9" w:rsidRPr="00124CB9" w:rsidRDefault="00124CB9" w:rsidP="00124CB9">
      <w:pPr>
        <w:rPr>
          <w:b/>
          <w:bCs/>
        </w:rPr>
      </w:pPr>
      <w:r w:rsidRPr="00124CB9">
        <w:rPr>
          <w:b/>
          <w:bCs/>
        </w:rPr>
        <w:pict w14:anchorId="44D67853">
          <v:rect id="_x0000_i1058" style="width:0;height:1.5pt" o:hralign="center" o:hrstd="t" o:hr="t" fillcolor="#a0a0a0" stroked="f"/>
        </w:pict>
      </w:r>
    </w:p>
    <w:p w14:paraId="6DB219E4" w14:textId="77777777" w:rsidR="00124CB9" w:rsidRPr="00124CB9" w:rsidRDefault="00124CB9" w:rsidP="00124CB9">
      <w:pPr>
        <w:rPr>
          <w:b/>
          <w:bCs/>
        </w:rPr>
      </w:pPr>
      <w:r w:rsidRPr="00124CB9">
        <w:rPr>
          <w:b/>
          <w:bCs/>
        </w:rPr>
        <w:t>Overview</w:t>
      </w:r>
      <w:r w:rsidRPr="00124CB9">
        <w:rPr>
          <w:b/>
          <w:bCs/>
        </w:rPr>
        <w:br/>
        <w:t xml:space="preserve">This analysis aims to build and optimize a deep learning model to predict the likelihood of applicants for Alphabet Soup’s funding achieving success. The goal is to improve predictive accuracy by training a neural network to learn from various features, such as organization type, income, and requested funding amount, </w:t>
      </w:r>
      <w:proofErr w:type="gramStart"/>
      <w:r w:rsidRPr="00124CB9">
        <w:rPr>
          <w:b/>
          <w:bCs/>
        </w:rPr>
        <w:t>in order to</w:t>
      </w:r>
      <w:proofErr w:type="gramEnd"/>
      <w:r w:rsidRPr="00124CB9">
        <w:rPr>
          <w:b/>
          <w:bCs/>
        </w:rPr>
        <w:t xml:space="preserve"> understand key factors influencing funding outcomes.</w:t>
      </w:r>
    </w:p>
    <w:p w14:paraId="64983E4E" w14:textId="77777777" w:rsidR="00124CB9" w:rsidRPr="00124CB9" w:rsidRDefault="00124CB9" w:rsidP="00124CB9">
      <w:pPr>
        <w:rPr>
          <w:b/>
          <w:bCs/>
        </w:rPr>
      </w:pPr>
      <w:r w:rsidRPr="00124CB9">
        <w:rPr>
          <w:b/>
          <w:bCs/>
        </w:rPr>
        <w:pict w14:anchorId="72D2E164">
          <v:rect id="_x0000_i1059" style="width:0;height:1.5pt" o:hralign="center" o:hrstd="t" o:hr="t" fillcolor="#a0a0a0" stroked="f"/>
        </w:pict>
      </w:r>
    </w:p>
    <w:p w14:paraId="3F9B278E" w14:textId="77777777" w:rsidR="00124CB9" w:rsidRPr="00124CB9" w:rsidRDefault="00124CB9" w:rsidP="00124CB9">
      <w:pPr>
        <w:rPr>
          <w:b/>
          <w:bCs/>
        </w:rPr>
      </w:pPr>
      <w:r w:rsidRPr="00124CB9">
        <w:rPr>
          <w:b/>
          <w:bCs/>
        </w:rPr>
        <w:t>Results</w:t>
      </w:r>
    </w:p>
    <w:p w14:paraId="3E4937AC" w14:textId="77777777" w:rsidR="00124CB9" w:rsidRPr="00124CB9" w:rsidRDefault="00124CB9" w:rsidP="00124CB9">
      <w:pPr>
        <w:rPr>
          <w:b/>
          <w:bCs/>
        </w:rPr>
      </w:pPr>
      <w:r w:rsidRPr="00124CB9">
        <w:rPr>
          <w:b/>
          <w:bCs/>
        </w:rPr>
        <w:t>Data Preprocessing</w:t>
      </w:r>
      <w:r w:rsidRPr="00124CB9">
        <w:rPr>
          <w:b/>
          <w:bCs/>
        </w:rPr>
        <w:br/>
        <w:t>• Target Variable: The model predicts the success or failure of applicants (binary classification, 0 or 1).</w:t>
      </w:r>
      <w:r w:rsidRPr="00124CB9">
        <w:rPr>
          <w:b/>
          <w:bCs/>
        </w:rPr>
        <w:br/>
        <w:t>• Feature Variables: Features include various applicant attributes such as organization type, income, funding amount requested, and others.</w:t>
      </w:r>
      <w:r w:rsidRPr="00124CB9">
        <w:rPr>
          <w:b/>
          <w:bCs/>
        </w:rPr>
        <w:br/>
        <w:t>• Removed Variables: Columns such as EIN and NAME were removed as they did not contribute meaningful information for prediction.</w:t>
      </w:r>
      <w:r w:rsidRPr="00124CB9">
        <w:rPr>
          <w:b/>
          <w:bCs/>
        </w:rPr>
        <w:br/>
        <w:t>• Feature Engineering: Categorical variables were encoded using one-hot encoding (</w:t>
      </w:r>
      <w:proofErr w:type="spellStart"/>
      <w:r w:rsidRPr="00124CB9">
        <w:rPr>
          <w:b/>
          <w:bCs/>
        </w:rPr>
        <w:t>pd.get_dummies</w:t>
      </w:r>
      <w:proofErr w:type="spellEnd"/>
      <w:r w:rsidRPr="00124CB9">
        <w:rPr>
          <w:b/>
          <w:bCs/>
        </w:rPr>
        <w:t>), and rare categories in features like APPLICATION_TYPE and CLASSIFICATION were consolidated into "Other" to reduce noise.</w:t>
      </w:r>
    </w:p>
    <w:p w14:paraId="19E98718" w14:textId="77777777" w:rsidR="00124CB9" w:rsidRPr="00124CB9" w:rsidRDefault="00124CB9" w:rsidP="00124CB9">
      <w:pPr>
        <w:rPr>
          <w:b/>
          <w:bCs/>
        </w:rPr>
      </w:pPr>
      <w:r w:rsidRPr="00124CB9">
        <w:rPr>
          <w:b/>
          <w:bCs/>
        </w:rPr>
        <w:t>Model Training &amp; Evaluation</w:t>
      </w:r>
      <w:r w:rsidRPr="00124CB9">
        <w:rPr>
          <w:b/>
          <w:bCs/>
        </w:rPr>
        <w:br/>
        <w:t xml:space="preserve">• Neural Network Structure: The model started with two hidden layers using </w:t>
      </w:r>
      <w:proofErr w:type="spellStart"/>
      <w:r w:rsidRPr="00124CB9">
        <w:rPr>
          <w:b/>
          <w:bCs/>
        </w:rPr>
        <w:t>ReLU</w:t>
      </w:r>
      <w:proofErr w:type="spellEnd"/>
      <w:r w:rsidRPr="00124CB9">
        <w:rPr>
          <w:b/>
          <w:bCs/>
        </w:rPr>
        <w:t xml:space="preserve"> activation functions and an output layer with a sigmoid activation function for binary classification. The architecture was iteratively adjusted during the optimization process.</w:t>
      </w:r>
      <w:r w:rsidRPr="00124CB9">
        <w:rPr>
          <w:b/>
          <w:bCs/>
        </w:rPr>
        <w:br/>
        <w:t>• Initial Performance: The initial accuracy was around 53.7%, which was below expectations. Through optimization, the accuracy improved to around 72.6%.</w:t>
      </w:r>
      <w:r w:rsidRPr="00124CB9">
        <w:rPr>
          <w:b/>
          <w:bCs/>
        </w:rPr>
        <w:br/>
        <w:t>• Optimization Steps Taken:</w:t>
      </w:r>
    </w:p>
    <w:p w14:paraId="2EF073BE" w14:textId="77777777" w:rsidR="00124CB9" w:rsidRPr="00124CB9" w:rsidRDefault="00124CB9" w:rsidP="00124CB9">
      <w:pPr>
        <w:numPr>
          <w:ilvl w:val="0"/>
          <w:numId w:val="4"/>
        </w:numPr>
        <w:rPr>
          <w:b/>
          <w:bCs/>
        </w:rPr>
      </w:pPr>
      <w:r w:rsidRPr="00124CB9">
        <w:rPr>
          <w:b/>
          <w:bCs/>
        </w:rPr>
        <w:t>Increased the number of neurons in each layer for better learning capacity.</w:t>
      </w:r>
    </w:p>
    <w:p w14:paraId="59951990" w14:textId="77777777" w:rsidR="00124CB9" w:rsidRPr="00124CB9" w:rsidRDefault="00124CB9" w:rsidP="00124CB9">
      <w:pPr>
        <w:numPr>
          <w:ilvl w:val="0"/>
          <w:numId w:val="4"/>
        </w:numPr>
        <w:rPr>
          <w:b/>
          <w:bCs/>
        </w:rPr>
      </w:pPr>
      <w:r w:rsidRPr="00124CB9">
        <w:rPr>
          <w:b/>
          <w:bCs/>
        </w:rPr>
        <w:t xml:space="preserve">Experimented with different activation functions, including </w:t>
      </w:r>
      <w:proofErr w:type="spellStart"/>
      <w:r w:rsidRPr="00124CB9">
        <w:rPr>
          <w:b/>
          <w:bCs/>
        </w:rPr>
        <w:t>LeakyReLU</w:t>
      </w:r>
      <w:proofErr w:type="spellEnd"/>
      <w:r w:rsidRPr="00124CB9">
        <w:rPr>
          <w:b/>
          <w:bCs/>
        </w:rPr>
        <w:t>, to help address potential vanishing gradient issues.</w:t>
      </w:r>
    </w:p>
    <w:p w14:paraId="48028579" w14:textId="77777777" w:rsidR="00124CB9" w:rsidRPr="00124CB9" w:rsidRDefault="00124CB9" w:rsidP="00124CB9">
      <w:pPr>
        <w:numPr>
          <w:ilvl w:val="0"/>
          <w:numId w:val="4"/>
        </w:numPr>
        <w:rPr>
          <w:b/>
          <w:bCs/>
        </w:rPr>
      </w:pPr>
      <w:r w:rsidRPr="00124CB9">
        <w:rPr>
          <w:b/>
          <w:bCs/>
        </w:rPr>
        <w:lastRenderedPageBreak/>
        <w:t>Tuned batch sizes and epochs to better balance model training speed and performance.</w:t>
      </w:r>
    </w:p>
    <w:p w14:paraId="23C75CD5" w14:textId="77777777" w:rsidR="00124CB9" w:rsidRPr="00124CB9" w:rsidRDefault="00124CB9" w:rsidP="00124CB9">
      <w:pPr>
        <w:numPr>
          <w:ilvl w:val="0"/>
          <w:numId w:val="4"/>
        </w:numPr>
        <w:rPr>
          <w:b/>
          <w:bCs/>
        </w:rPr>
      </w:pPr>
      <w:r w:rsidRPr="00124CB9">
        <w:rPr>
          <w:b/>
          <w:bCs/>
        </w:rPr>
        <w:t>Applied dropout regularization and batch normalization to reduce overfitting and improve generalization.</w:t>
      </w:r>
    </w:p>
    <w:p w14:paraId="3241241B" w14:textId="77777777" w:rsidR="00124CB9" w:rsidRPr="00124CB9" w:rsidRDefault="00124CB9" w:rsidP="00124CB9">
      <w:pPr>
        <w:numPr>
          <w:ilvl w:val="0"/>
          <w:numId w:val="4"/>
        </w:numPr>
        <w:rPr>
          <w:b/>
          <w:bCs/>
        </w:rPr>
      </w:pPr>
      <w:r w:rsidRPr="00124CB9">
        <w:rPr>
          <w:b/>
          <w:bCs/>
        </w:rPr>
        <w:t xml:space="preserve">Implemented feature scaling using </w:t>
      </w:r>
      <w:proofErr w:type="spellStart"/>
      <w:r w:rsidRPr="00124CB9">
        <w:rPr>
          <w:b/>
          <w:bCs/>
        </w:rPr>
        <w:t>StandardScaler</w:t>
      </w:r>
      <w:proofErr w:type="spellEnd"/>
      <w:r w:rsidRPr="00124CB9">
        <w:rPr>
          <w:b/>
          <w:bCs/>
        </w:rPr>
        <w:t xml:space="preserve"> to improve the model’s convergence speed and accuracy.</w:t>
      </w:r>
    </w:p>
    <w:p w14:paraId="0812F9A7" w14:textId="77777777" w:rsidR="00124CB9" w:rsidRPr="00124CB9" w:rsidRDefault="00124CB9" w:rsidP="00124CB9">
      <w:pPr>
        <w:rPr>
          <w:b/>
          <w:bCs/>
        </w:rPr>
      </w:pPr>
      <w:r w:rsidRPr="00124CB9">
        <w:rPr>
          <w:b/>
          <w:bCs/>
        </w:rPr>
        <w:pict w14:anchorId="1F1D9FFB">
          <v:rect id="_x0000_i1060" style="width:0;height:1.5pt" o:hralign="center" o:hrstd="t" o:hr="t" fillcolor="#a0a0a0" stroked="f"/>
        </w:pict>
      </w:r>
    </w:p>
    <w:p w14:paraId="5B0026FA" w14:textId="77777777" w:rsidR="00124CB9" w:rsidRPr="00124CB9" w:rsidRDefault="00124CB9" w:rsidP="00124CB9">
      <w:pPr>
        <w:rPr>
          <w:b/>
          <w:bCs/>
        </w:rPr>
      </w:pPr>
      <w:r w:rsidRPr="00124CB9">
        <w:rPr>
          <w:b/>
          <w:bCs/>
        </w:rPr>
        <w:t>Summary &amp; Recommendations</w:t>
      </w:r>
      <w:r w:rsidRPr="00124CB9">
        <w:rPr>
          <w:b/>
          <w:bCs/>
        </w:rPr>
        <w:br/>
        <w:t>Despite the optimizations, the model did not fully achieve the target accuracy of 75%. The final model reached an accuracy of approximately 72.6%, indicating there is still room for improvement.</w:t>
      </w:r>
    </w:p>
    <w:p w14:paraId="2FE41E36" w14:textId="77777777" w:rsidR="00124CB9" w:rsidRPr="00124CB9" w:rsidRDefault="00124CB9" w:rsidP="00124CB9">
      <w:pPr>
        <w:rPr>
          <w:b/>
          <w:bCs/>
        </w:rPr>
      </w:pPr>
      <w:r w:rsidRPr="00124CB9">
        <w:rPr>
          <w:b/>
          <w:bCs/>
        </w:rPr>
        <w:t>Potential Areas for Improvement:</w:t>
      </w:r>
    </w:p>
    <w:p w14:paraId="5D67CBD7" w14:textId="77777777" w:rsidR="00124CB9" w:rsidRPr="00124CB9" w:rsidRDefault="00124CB9" w:rsidP="00124CB9">
      <w:pPr>
        <w:numPr>
          <w:ilvl w:val="0"/>
          <w:numId w:val="5"/>
        </w:numPr>
        <w:rPr>
          <w:b/>
          <w:bCs/>
        </w:rPr>
      </w:pPr>
      <w:r w:rsidRPr="00124CB9">
        <w:rPr>
          <w:b/>
          <w:bCs/>
        </w:rPr>
        <w:t>Alternative Algorithms: Consider trying other machine learning algorithms, such as:</w:t>
      </w:r>
    </w:p>
    <w:p w14:paraId="7203E938" w14:textId="77777777" w:rsidR="00124CB9" w:rsidRPr="00124CB9" w:rsidRDefault="00124CB9" w:rsidP="00124CB9">
      <w:pPr>
        <w:numPr>
          <w:ilvl w:val="1"/>
          <w:numId w:val="5"/>
        </w:numPr>
        <w:rPr>
          <w:b/>
          <w:bCs/>
        </w:rPr>
      </w:pPr>
      <w:r w:rsidRPr="00124CB9">
        <w:rPr>
          <w:b/>
          <w:bCs/>
        </w:rPr>
        <w:t>Random Forest or Gradient Boosting: These algorithms typically handle structured data well and may offer better performance for this type of problem.</w:t>
      </w:r>
    </w:p>
    <w:p w14:paraId="1B16FBB0" w14:textId="77777777" w:rsidR="00124CB9" w:rsidRPr="00124CB9" w:rsidRDefault="00124CB9" w:rsidP="00124CB9">
      <w:pPr>
        <w:numPr>
          <w:ilvl w:val="1"/>
          <w:numId w:val="5"/>
        </w:numPr>
        <w:rPr>
          <w:b/>
          <w:bCs/>
        </w:rPr>
      </w:pPr>
      <w:r w:rsidRPr="00124CB9">
        <w:rPr>
          <w:b/>
          <w:bCs/>
        </w:rPr>
        <w:t>Hyperparameter Tuning: Further fine-tuning of hyperparameters, including layer configurations, learning rates, and regularization terms, may help achieve better performance.</w:t>
      </w:r>
    </w:p>
    <w:p w14:paraId="5BC2499B" w14:textId="77777777" w:rsidR="00124CB9" w:rsidRPr="00124CB9" w:rsidRDefault="00124CB9" w:rsidP="00124CB9">
      <w:pPr>
        <w:numPr>
          <w:ilvl w:val="0"/>
          <w:numId w:val="5"/>
        </w:numPr>
        <w:rPr>
          <w:b/>
          <w:bCs/>
        </w:rPr>
      </w:pPr>
      <w:r w:rsidRPr="00124CB9">
        <w:rPr>
          <w:b/>
          <w:bCs/>
        </w:rPr>
        <w:t>Feature Engineering: Creating new features or reducing noise in existing ones may help improve model accuracy. Exploring interactions between features or applying dimensionality reduction techniques (e.g., PCA) could provide better model input.</w:t>
      </w:r>
    </w:p>
    <w:p w14:paraId="478EA1C4" w14:textId="77777777" w:rsidR="00124CB9" w:rsidRPr="00124CB9" w:rsidRDefault="00124CB9" w:rsidP="00124CB9">
      <w:pPr>
        <w:numPr>
          <w:ilvl w:val="0"/>
          <w:numId w:val="5"/>
        </w:numPr>
        <w:rPr>
          <w:b/>
          <w:bCs/>
        </w:rPr>
      </w:pPr>
      <w:r w:rsidRPr="00124CB9">
        <w:rPr>
          <w:b/>
          <w:bCs/>
        </w:rPr>
        <w:t>Cross-validation: Instead of using a single train-test split, utilizing cross-validation could offer more reliable performance metrics and potentially lead to better model tuning.</w:t>
      </w:r>
    </w:p>
    <w:p w14:paraId="45E0A99B" w14:textId="77777777" w:rsidR="00124CB9" w:rsidRPr="00124CB9" w:rsidRDefault="00124CB9" w:rsidP="00124CB9">
      <w:pPr>
        <w:numPr>
          <w:ilvl w:val="0"/>
          <w:numId w:val="5"/>
        </w:numPr>
        <w:rPr>
          <w:b/>
          <w:bCs/>
        </w:rPr>
      </w:pPr>
      <w:r w:rsidRPr="00124CB9">
        <w:rPr>
          <w:b/>
          <w:bCs/>
        </w:rPr>
        <w:t>Advanced Deep Learning Techniques: Explore advanced techniques like ensemble models or transfer learning, which might improve the model’s ability to generalize.</w:t>
      </w:r>
    </w:p>
    <w:p w14:paraId="56D76B23" w14:textId="77777777" w:rsidR="00124CB9" w:rsidRPr="00124CB9" w:rsidRDefault="00124CB9" w:rsidP="00124CB9">
      <w:pPr>
        <w:rPr>
          <w:b/>
          <w:bCs/>
        </w:rPr>
      </w:pPr>
      <w:r w:rsidRPr="00124CB9">
        <w:rPr>
          <w:b/>
          <w:bCs/>
        </w:rPr>
        <w:t>Conclusion:</w:t>
      </w:r>
      <w:r w:rsidRPr="00124CB9">
        <w:rPr>
          <w:b/>
          <w:bCs/>
        </w:rPr>
        <w:br/>
        <w:t xml:space="preserve">While deep learning offers promising potential, traditional machine learning models </w:t>
      </w:r>
      <w:r w:rsidRPr="00124CB9">
        <w:rPr>
          <w:b/>
          <w:bCs/>
        </w:rPr>
        <w:lastRenderedPageBreak/>
        <w:t>might be more effective for this type of structured data classification task. Further experiments with alternate methods, such as Random Forest or Gradient Boosting, should be explored to achieve higher accuracy and improve reliability.</w:t>
      </w:r>
    </w:p>
    <w:p w14:paraId="2135F0AA" w14:textId="77777777" w:rsidR="00124CB9" w:rsidRPr="00124CB9" w:rsidRDefault="00124CB9" w:rsidP="00124CB9">
      <w:pPr>
        <w:rPr>
          <w:b/>
          <w:bCs/>
        </w:rPr>
      </w:pPr>
      <w:r w:rsidRPr="00124CB9">
        <w:rPr>
          <w:b/>
          <w:bCs/>
        </w:rPr>
        <w:t>Future work will focus on refining hyperparameters, testing alternative algorithms, and exploring additional feature engineering techniques to push the accuracy closer to the 75% target.</w:t>
      </w:r>
    </w:p>
    <w:p w14:paraId="74C35577" w14:textId="77777777" w:rsidR="00A129BB" w:rsidRDefault="00A129BB"/>
    <w:sectPr w:rsidR="00A129BB" w:rsidSect="00C3628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37FD"/>
    <w:multiLevelType w:val="multilevel"/>
    <w:tmpl w:val="5066F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78F3"/>
    <w:multiLevelType w:val="multilevel"/>
    <w:tmpl w:val="B0A4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2D46"/>
    <w:multiLevelType w:val="multilevel"/>
    <w:tmpl w:val="4A6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42DBF"/>
    <w:multiLevelType w:val="multilevel"/>
    <w:tmpl w:val="728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155C7"/>
    <w:multiLevelType w:val="multilevel"/>
    <w:tmpl w:val="E91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58302">
    <w:abstractNumId w:val="4"/>
  </w:num>
  <w:num w:numId="2" w16cid:durableId="747266926">
    <w:abstractNumId w:val="1"/>
  </w:num>
  <w:num w:numId="3" w16cid:durableId="1976823">
    <w:abstractNumId w:val="3"/>
  </w:num>
  <w:num w:numId="4" w16cid:durableId="396510405">
    <w:abstractNumId w:val="2"/>
  </w:num>
  <w:num w:numId="5" w16cid:durableId="45641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F9"/>
    <w:rsid w:val="00124CB9"/>
    <w:rsid w:val="00161311"/>
    <w:rsid w:val="00A129BB"/>
    <w:rsid w:val="00B024EA"/>
    <w:rsid w:val="00C36284"/>
    <w:rsid w:val="00CA2AF9"/>
    <w:rsid w:val="00E43311"/>
    <w:rsid w:val="00E44184"/>
    <w:rsid w:val="00EF0FDD"/>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01BA"/>
  <w15:chartTrackingRefBased/>
  <w15:docId w15:val="{9F420382-62E1-4031-B3F9-D769A0F7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A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A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2A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2A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A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A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2A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A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AF9"/>
    <w:rPr>
      <w:rFonts w:eastAsiaTheme="majorEastAsia" w:cstheme="majorBidi"/>
      <w:color w:val="272727" w:themeColor="text1" w:themeTint="D8"/>
    </w:rPr>
  </w:style>
  <w:style w:type="paragraph" w:styleId="Title">
    <w:name w:val="Title"/>
    <w:basedOn w:val="Normal"/>
    <w:next w:val="Normal"/>
    <w:link w:val="TitleChar"/>
    <w:uiPriority w:val="10"/>
    <w:qFormat/>
    <w:rsid w:val="00CA2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AF9"/>
    <w:pPr>
      <w:spacing w:before="160"/>
      <w:jc w:val="center"/>
    </w:pPr>
    <w:rPr>
      <w:i/>
      <w:iCs/>
      <w:color w:val="404040" w:themeColor="text1" w:themeTint="BF"/>
    </w:rPr>
  </w:style>
  <w:style w:type="character" w:customStyle="1" w:styleId="QuoteChar">
    <w:name w:val="Quote Char"/>
    <w:basedOn w:val="DefaultParagraphFont"/>
    <w:link w:val="Quote"/>
    <w:uiPriority w:val="29"/>
    <w:rsid w:val="00CA2AF9"/>
    <w:rPr>
      <w:i/>
      <w:iCs/>
      <w:color w:val="404040" w:themeColor="text1" w:themeTint="BF"/>
    </w:rPr>
  </w:style>
  <w:style w:type="paragraph" w:styleId="ListParagraph">
    <w:name w:val="List Paragraph"/>
    <w:basedOn w:val="Normal"/>
    <w:uiPriority w:val="34"/>
    <w:qFormat/>
    <w:rsid w:val="00CA2AF9"/>
    <w:pPr>
      <w:ind w:left="720"/>
      <w:contextualSpacing/>
    </w:pPr>
  </w:style>
  <w:style w:type="character" w:styleId="IntenseEmphasis">
    <w:name w:val="Intense Emphasis"/>
    <w:basedOn w:val="DefaultParagraphFont"/>
    <w:uiPriority w:val="21"/>
    <w:qFormat/>
    <w:rsid w:val="00CA2AF9"/>
    <w:rPr>
      <w:i/>
      <w:iCs/>
      <w:color w:val="2F5496" w:themeColor="accent1" w:themeShade="BF"/>
    </w:rPr>
  </w:style>
  <w:style w:type="paragraph" w:styleId="IntenseQuote">
    <w:name w:val="Intense Quote"/>
    <w:basedOn w:val="Normal"/>
    <w:next w:val="Normal"/>
    <w:link w:val="IntenseQuoteChar"/>
    <w:uiPriority w:val="30"/>
    <w:qFormat/>
    <w:rsid w:val="00CA2A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AF9"/>
    <w:rPr>
      <w:i/>
      <w:iCs/>
      <w:color w:val="2F5496" w:themeColor="accent1" w:themeShade="BF"/>
    </w:rPr>
  </w:style>
  <w:style w:type="character" w:styleId="IntenseReference">
    <w:name w:val="Intense Reference"/>
    <w:basedOn w:val="DefaultParagraphFont"/>
    <w:uiPriority w:val="32"/>
    <w:qFormat/>
    <w:rsid w:val="00CA2A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5080">
      <w:bodyDiv w:val="1"/>
      <w:marLeft w:val="0"/>
      <w:marRight w:val="0"/>
      <w:marTop w:val="0"/>
      <w:marBottom w:val="0"/>
      <w:divBdr>
        <w:top w:val="none" w:sz="0" w:space="0" w:color="auto"/>
        <w:left w:val="none" w:sz="0" w:space="0" w:color="auto"/>
        <w:bottom w:val="none" w:sz="0" w:space="0" w:color="auto"/>
        <w:right w:val="none" w:sz="0" w:space="0" w:color="auto"/>
      </w:divBdr>
    </w:div>
    <w:div w:id="282271607">
      <w:bodyDiv w:val="1"/>
      <w:marLeft w:val="0"/>
      <w:marRight w:val="0"/>
      <w:marTop w:val="0"/>
      <w:marBottom w:val="0"/>
      <w:divBdr>
        <w:top w:val="none" w:sz="0" w:space="0" w:color="auto"/>
        <w:left w:val="none" w:sz="0" w:space="0" w:color="auto"/>
        <w:bottom w:val="none" w:sz="0" w:space="0" w:color="auto"/>
        <w:right w:val="none" w:sz="0" w:space="0" w:color="auto"/>
      </w:divBdr>
    </w:div>
    <w:div w:id="405346594">
      <w:bodyDiv w:val="1"/>
      <w:marLeft w:val="0"/>
      <w:marRight w:val="0"/>
      <w:marTop w:val="0"/>
      <w:marBottom w:val="0"/>
      <w:divBdr>
        <w:top w:val="none" w:sz="0" w:space="0" w:color="auto"/>
        <w:left w:val="none" w:sz="0" w:space="0" w:color="auto"/>
        <w:bottom w:val="none" w:sz="0" w:space="0" w:color="auto"/>
        <w:right w:val="none" w:sz="0" w:space="0" w:color="auto"/>
      </w:divBdr>
      <w:divsChild>
        <w:div w:id="1057581818">
          <w:marLeft w:val="0"/>
          <w:marRight w:val="0"/>
          <w:marTop w:val="0"/>
          <w:marBottom w:val="0"/>
          <w:divBdr>
            <w:top w:val="none" w:sz="0" w:space="0" w:color="auto"/>
            <w:left w:val="none" w:sz="0" w:space="0" w:color="auto"/>
            <w:bottom w:val="none" w:sz="0" w:space="0" w:color="auto"/>
            <w:right w:val="none" w:sz="0" w:space="0" w:color="auto"/>
          </w:divBdr>
        </w:div>
        <w:div w:id="655498779">
          <w:marLeft w:val="0"/>
          <w:marRight w:val="0"/>
          <w:marTop w:val="0"/>
          <w:marBottom w:val="0"/>
          <w:divBdr>
            <w:top w:val="none" w:sz="0" w:space="0" w:color="auto"/>
            <w:left w:val="none" w:sz="0" w:space="0" w:color="auto"/>
            <w:bottom w:val="none" w:sz="0" w:space="0" w:color="auto"/>
            <w:right w:val="none" w:sz="0" w:space="0" w:color="auto"/>
          </w:divBdr>
        </w:div>
        <w:div w:id="969748302">
          <w:marLeft w:val="0"/>
          <w:marRight w:val="0"/>
          <w:marTop w:val="0"/>
          <w:marBottom w:val="0"/>
          <w:divBdr>
            <w:top w:val="none" w:sz="0" w:space="0" w:color="auto"/>
            <w:left w:val="none" w:sz="0" w:space="0" w:color="auto"/>
            <w:bottom w:val="none" w:sz="0" w:space="0" w:color="auto"/>
            <w:right w:val="none" w:sz="0" w:space="0" w:color="auto"/>
          </w:divBdr>
        </w:div>
      </w:divsChild>
    </w:div>
    <w:div w:id="575747186">
      <w:bodyDiv w:val="1"/>
      <w:marLeft w:val="0"/>
      <w:marRight w:val="0"/>
      <w:marTop w:val="0"/>
      <w:marBottom w:val="0"/>
      <w:divBdr>
        <w:top w:val="none" w:sz="0" w:space="0" w:color="auto"/>
        <w:left w:val="none" w:sz="0" w:space="0" w:color="auto"/>
        <w:bottom w:val="none" w:sz="0" w:space="0" w:color="auto"/>
        <w:right w:val="none" w:sz="0" w:space="0" w:color="auto"/>
      </w:divBdr>
    </w:div>
    <w:div w:id="1038894055">
      <w:bodyDiv w:val="1"/>
      <w:marLeft w:val="0"/>
      <w:marRight w:val="0"/>
      <w:marTop w:val="0"/>
      <w:marBottom w:val="0"/>
      <w:divBdr>
        <w:top w:val="none" w:sz="0" w:space="0" w:color="auto"/>
        <w:left w:val="none" w:sz="0" w:space="0" w:color="auto"/>
        <w:bottom w:val="none" w:sz="0" w:space="0" w:color="auto"/>
        <w:right w:val="none" w:sz="0" w:space="0" w:color="auto"/>
      </w:divBdr>
    </w:div>
    <w:div w:id="1943606214">
      <w:bodyDiv w:val="1"/>
      <w:marLeft w:val="0"/>
      <w:marRight w:val="0"/>
      <w:marTop w:val="0"/>
      <w:marBottom w:val="0"/>
      <w:divBdr>
        <w:top w:val="none" w:sz="0" w:space="0" w:color="auto"/>
        <w:left w:val="none" w:sz="0" w:space="0" w:color="auto"/>
        <w:bottom w:val="none" w:sz="0" w:space="0" w:color="auto"/>
        <w:right w:val="none" w:sz="0" w:space="0" w:color="auto"/>
      </w:divBdr>
      <w:divsChild>
        <w:div w:id="1960139850">
          <w:marLeft w:val="0"/>
          <w:marRight w:val="0"/>
          <w:marTop w:val="0"/>
          <w:marBottom w:val="0"/>
          <w:divBdr>
            <w:top w:val="none" w:sz="0" w:space="0" w:color="auto"/>
            <w:left w:val="none" w:sz="0" w:space="0" w:color="auto"/>
            <w:bottom w:val="none" w:sz="0" w:space="0" w:color="auto"/>
            <w:right w:val="none" w:sz="0" w:space="0" w:color="auto"/>
          </w:divBdr>
        </w:div>
        <w:div w:id="367068887">
          <w:marLeft w:val="0"/>
          <w:marRight w:val="0"/>
          <w:marTop w:val="0"/>
          <w:marBottom w:val="0"/>
          <w:divBdr>
            <w:top w:val="none" w:sz="0" w:space="0" w:color="auto"/>
            <w:left w:val="none" w:sz="0" w:space="0" w:color="auto"/>
            <w:bottom w:val="none" w:sz="0" w:space="0" w:color="auto"/>
            <w:right w:val="none" w:sz="0" w:space="0" w:color="auto"/>
          </w:divBdr>
        </w:div>
        <w:div w:id="33693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Moncada</dc:creator>
  <cp:keywords/>
  <dc:description/>
  <cp:lastModifiedBy>Jose Luis Moncada</cp:lastModifiedBy>
  <cp:revision>2</cp:revision>
  <dcterms:created xsi:type="dcterms:W3CDTF">2025-02-21T00:50:00Z</dcterms:created>
  <dcterms:modified xsi:type="dcterms:W3CDTF">2025-02-21T03:23:00Z</dcterms:modified>
</cp:coreProperties>
</file>