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6A4BF" w14:textId="77777777" w:rsidR="00DC4083" w:rsidRDefault="00DC4083">
      <w:pPr>
        <w:jc w:val="center"/>
        <w:rPr>
          <w:b/>
          <w:sz w:val="60"/>
          <w:szCs w:val="60"/>
          <w:u w:val="single"/>
        </w:rPr>
      </w:pPr>
    </w:p>
    <w:p w14:paraId="29FB0895" w14:textId="77777777" w:rsidR="00DC4083" w:rsidRDefault="00DC4083">
      <w:pPr>
        <w:jc w:val="center"/>
        <w:rPr>
          <w:b/>
          <w:sz w:val="64"/>
          <w:szCs w:val="64"/>
          <w:u w:val="single"/>
        </w:rPr>
      </w:pPr>
    </w:p>
    <w:p w14:paraId="1E8503C3" w14:textId="77777777" w:rsidR="00DC4083" w:rsidRDefault="00000000">
      <w:pPr>
        <w:widowControl w:val="0"/>
        <w:spacing w:after="160" w:line="258" w:lineRule="auto"/>
        <w:jc w:val="center"/>
        <w:rPr>
          <w:sz w:val="30"/>
          <w:szCs w:val="30"/>
        </w:rPr>
      </w:pPr>
      <w:r>
        <w:rPr>
          <w:b/>
          <w:sz w:val="60"/>
          <w:szCs w:val="60"/>
        </w:rPr>
        <w:t>FUNDAMENTOS DE PROGRAMACIÓN ORIENTADA A OBJETOS</w:t>
      </w:r>
    </w:p>
    <w:p w14:paraId="6FEE1C30" w14:textId="77777777" w:rsidR="00DC4083" w:rsidRDefault="00DC4083"/>
    <w:p w14:paraId="1CBC612A" w14:textId="77777777" w:rsidR="00DC4083" w:rsidRDefault="00DC4083"/>
    <w:p w14:paraId="01E84853" w14:textId="77777777" w:rsidR="00DC4083" w:rsidRDefault="00DC4083"/>
    <w:p w14:paraId="472B573E" w14:textId="77777777" w:rsidR="00DC4083" w:rsidRDefault="00000000">
      <w:pPr>
        <w:jc w:val="center"/>
        <w:rPr>
          <w:sz w:val="48"/>
          <w:szCs w:val="48"/>
        </w:rPr>
      </w:pPr>
      <w:r>
        <w:rPr>
          <w:b/>
          <w:sz w:val="48"/>
          <w:szCs w:val="48"/>
        </w:rPr>
        <w:t>Trabajo Práctico Nº 1</w:t>
      </w:r>
    </w:p>
    <w:p w14:paraId="64BEBD1D" w14:textId="77777777" w:rsidR="00DC4083" w:rsidRDefault="00DC4083"/>
    <w:p w14:paraId="0469FF58" w14:textId="77777777" w:rsidR="00DC4083" w:rsidRDefault="00DC4083"/>
    <w:p w14:paraId="71758578" w14:textId="77777777" w:rsidR="00DC4083" w:rsidRDefault="00DC4083"/>
    <w:p w14:paraId="448E36C4" w14:textId="77777777" w:rsidR="00DC4083" w:rsidRDefault="00DC4083"/>
    <w:p w14:paraId="1ED7E5E1" w14:textId="77777777" w:rsidR="00DC4083" w:rsidRDefault="00DC4083"/>
    <w:p w14:paraId="5B9AB90F" w14:textId="77777777" w:rsidR="00DC4083" w:rsidRDefault="00000000">
      <w:pPr>
        <w:jc w:val="center"/>
        <w:rPr>
          <w:sz w:val="36"/>
          <w:szCs w:val="36"/>
        </w:rPr>
      </w:pPr>
      <w:r>
        <w:rPr>
          <w:sz w:val="36"/>
          <w:szCs w:val="36"/>
        </w:rPr>
        <w:t>Jose Omar Murillo</w:t>
      </w:r>
    </w:p>
    <w:p w14:paraId="59BA69DC" w14:textId="77777777" w:rsidR="00DC4083" w:rsidRDefault="00000000">
      <w:pPr>
        <w:jc w:val="center"/>
        <w:rPr>
          <w:sz w:val="36"/>
          <w:szCs w:val="36"/>
        </w:rPr>
      </w:pPr>
      <w:r>
        <w:rPr>
          <w:sz w:val="36"/>
          <w:szCs w:val="36"/>
        </w:rPr>
        <w:t>LU: TUV000289</w:t>
      </w:r>
    </w:p>
    <w:p w14:paraId="5F7C0EF6" w14:textId="77777777" w:rsidR="00DC4083" w:rsidRDefault="00DC4083"/>
    <w:p w14:paraId="3556DEBE" w14:textId="77777777" w:rsidR="00DC4083" w:rsidRDefault="00DC4083"/>
    <w:p w14:paraId="60ABDDA9" w14:textId="77777777" w:rsidR="00DC4083" w:rsidRDefault="00DC4083"/>
    <w:p w14:paraId="3C6396E7" w14:textId="77777777" w:rsidR="00DC4083" w:rsidRDefault="00DC4083"/>
    <w:p w14:paraId="53A0F515" w14:textId="77777777" w:rsidR="00DC4083" w:rsidRDefault="00000000">
      <w:pPr>
        <w:widowControl w:val="0"/>
        <w:spacing w:line="258" w:lineRule="auto"/>
        <w:jc w:val="center"/>
        <w:rPr>
          <w:sz w:val="28"/>
          <w:szCs w:val="28"/>
        </w:rPr>
      </w:pPr>
      <w:r>
        <w:rPr>
          <w:sz w:val="28"/>
          <w:szCs w:val="28"/>
        </w:rPr>
        <w:t>Profesores:</w:t>
      </w:r>
    </w:p>
    <w:p w14:paraId="60E70650" w14:textId="77777777" w:rsidR="00DC4083" w:rsidRDefault="00000000">
      <w:pPr>
        <w:widowControl w:val="0"/>
        <w:spacing w:line="258" w:lineRule="auto"/>
        <w:jc w:val="center"/>
        <w:rPr>
          <w:sz w:val="28"/>
          <w:szCs w:val="28"/>
        </w:rPr>
      </w:pPr>
      <w:r>
        <w:rPr>
          <w:sz w:val="28"/>
          <w:szCs w:val="28"/>
        </w:rPr>
        <w:t>Mg. Ing. Ariel Alejandro Vega</w:t>
      </w:r>
    </w:p>
    <w:p w14:paraId="19EA032E" w14:textId="77777777" w:rsidR="00DC4083" w:rsidRDefault="00000000">
      <w:pPr>
        <w:widowControl w:val="0"/>
        <w:spacing w:line="258" w:lineRule="auto"/>
        <w:jc w:val="center"/>
        <w:rPr>
          <w:sz w:val="28"/>
          <w:szCs w:val="28"/>
        </w:rPr>
      </w:pPr>
      <w:r>
        <w:rPr>
          <w:sz w:val="28"/>
          <w:szCs w:val="28"/>
        </w:rPr>
        <w:t>Ing. Carolina Cecilia Apaza</w:t>
      </w:r>
    </w:p>
    <w:p w14:paraId="4188C691" w14:textId="77777777" w:rsidR="00DC4083" w:rsidRDefault="00000000">
      <w:pPr>
        <w:widowControl w:val="0"/>
        <w:spacing w:line="258" w:lineRule="auto"/>
        <w:jc w:val="center"/>
      </w:pPr>
      <w:r>
        <w:rPr>
          <w:sz w:val="28"/>
          <w:szCs w:val="28"/>
        </w:rPr>
        <w:t xml:space="preserve">Año </w:t>
      </w:r>
    </w:p>
    <w:p w14:paraId="37366DC3" w14:textId="77777777" w:rsidR="00DC4083" w:rsidRDefault="00DC4083"/>
    <w:p w14:paraId="3E1D9773" w14:textId="77777777" w:rsidR="00DC4083" w:rsidRDefault="00DC4083"/>
    <w:p w14:paraId="1047E6CE" w14:textId="77777777" w:rsidR="00DC4083" w:rsidRDefault="00DC4083"/>
    <w:p w14:paraId="316E2003" w14:textId="77777777" w:rsidR="00DC4083" w:rsidRDefault="00DC4083"/>
    <w:p w14:paraId="68CEEF40" w14:textId="77777777" w:rsidR="00DC4083" w:rsidRDefault="00DC4083"/>
    <w:p w14:paraId="65BD541F" w14:textId="77777777" w:rsidR="00DC4083" w:rsidRDefault="00DC4083"/>
    <w:p w14:paraId="2B511C5A" w14:textId="77777777" w:rsidR="00DC4083" w:rsidRDefault="00DC4083"/>
    <w:p w14:paraId="61B98288" w14:textId="77777777" w:rsidR="00DC4083" w:rsidRDefault="00DC4083"/>
    <w:p w14:paraId="24D19371" w14:textId="77777777" w:rsidR="00DC4083" w:rsidRDefault="00DC4083"/>
    <w:p w14:paraId="17122F71" w14:textId="601D343C" w:rsidR="00DC4083" w:rsidRDefault="00000000">
      <w:r>
        <w:t xml:space="preserve">Ejercicio </w:t>
      </w:r>
      <w:r w:rsidR="009D5BC6">
        <w:t>22</w:t>
      </w:r>
      <w:r>
        <w:t>: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draw(), actualice las variables necesarias para que la línea desde su inicio se mueva en dirección hacia abajo arrastrando la elipse. Mantenga en cero el valor para background().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14:paraId="2FB2D047" w14:textId="77777777" w:rsidR="00DC4083" w:rsidRDefault="00DC4083"/>
    <w:p w14:paraId="79ECFF8B" w14:textId="77777777" w:rsidR="00DC4083" w:rsidRDefault="00000000">
      <w:pPr>
        <w:jc w:val="center"/>
      </w:pPr>
      <w:r>
        <w:t>Fase de análisis</w:t>
      </w:r>
    </w:p>
    <w:p w14:paraId="141469D7" w14:textId="77777777" w:rsidR="00DC4083" w:rsidRDefault="00DC4083">
      <w:pPr>
        <w:jc w:val="center"/>
      </w:pPr>
    </w:p>
    <w:p w14:paraId="6E2D17C6" w14:textId="77777777" w:rsidR="00DC4083" w:rsidRDefault="00000000">
      <w:r>
        <w:t xml:space="preserve">Datos de entrada: </w:t>
      </w:r>
    </w:p>
    <w:p w14:paraId="52F5E962" w14:textId="77777777" w:rsidR="00DC4083" w:rsidRDefault="00000000">
      <w:pPr>
        <w:ind w:firstLine="720"/>
      </w:pPr>
      <w:r>
        <w:t>lineaY = real</w:t>
      </w:r>
    </w:p>
    <w:p w14:paraId="3F074884" w14:textId="77777777" w:rsidR="00DC4083" w:rsidRDefault="00000000">
      <w:pPr>
        <w:ind w:firstLine="720"/>
      </w:pPr>
      <w:r>
        <w:t>contador = real</w:t>
      </w:r>
    </w:p>
    <w:p w14:paraId="1575C9B8" w14:textId="77777777" w:rsidR="00DC4083" w:rsidRDefault="00000000">
      <w:pPr>
        <w:ind w:firstLine="720"/>
      </w:pPr>
      <w:r>
        <w:t>circuloX = real</w:t>
      </w:r>
    </w:p>
    <w:p w14:paraId="62C8628C" w14:textId="77777777" w:rsidR="00DC4083" w:rsidRDefault="00DC4083"/>
    <w:p w14:paraId="3C79725F" w14:textId="77777777" w:rsidR="00DC4083" w:rsidRDefault="00000000">
      <w:r>
        <w:t xml:space="preserve">Proceso: </w:t>
      </w:r>
    </w:p>
    <w:p w14:paraId="1A25745D" w14:textId="77777777" w:rsidR="00DC4083" w:rsidRDefault="00000000">
      <w:r>
        <w:tab/>
        <w:t>¿Quién debe realizar el proceso? Un programa</w:t>
      </w:r>
    </w:p>
    <w:p w14:paraId="29EDE310" w14:textId="77777777" w:rsidR="00DC4083" w:rsidRDefault="00000000">
      <w:r>
        <w:tab/>
        <w:t xml:space="preserve">¿Cuál es el proceso que realiza? Utilizar los valores ingresados para dibujar las líneas y, posteriormente, determinar cuáles tendrán círculos de colores aleatorios encima. </w:t>
      </w:r>
    </w:p>
    <w:p w14:paraId="262C9709" w14:textId="77777777" w:rsidR="00DC4083" w:rsidRDefault="00DC4083"/>
    <w:p w14:paraId="17AAECEB" w14:textId="77777777" w:rsidR="00DC4083" w:rsidRDefault="00000000">
      <w:pPr>
        <w:jc w:val="center"/>
      </w:pPr>
      <w:r>
        <w:t>Fase de diseño</w:t>
      </w:r>
    </w:p>
    <w:p w14:paraId="134FB323" w14:textId="77777777" w:rsidR="00DC4083" w:rsidRDefault="00DC4083"/>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C4083" w14:paraId="2B8F9853" w14:textId="77777777">
        <w:tc>
          <w:tcPr>
            <w:tcW w:w="9029" w:type="dxa"/>
            <w:shd w:val="clear" w:color="auto" w:fill="auto"/>
            <w:tcMar>
              <w:top w:w="100" w:type="dxa"/>
              <w:left w:w="100" w:type="dxa"/>
              <w:bottom w:w="100" w:type="dxa"/>
              <w:right w:w="100" w:type="dxa"/>
            </w:tcMar>
          </w:tcPr>
          <w:p w14:paraId="73980F4B" w14:textId="77777777" w:rsidR="00DC4083" w:rsidRDefault="00000000">
            <w:pPr>
              <w:widowControl w:val="0"/>
              <w:spacing w:line="240" w:lineRule="auto"/>
            </w:pPr>
            <w:r>
              <w:t>ENTIDAD QUE RESUELVE EL PROBLEMA: Processing</w:t>
            </w:r>
          </w:p>
        </w:tc>
      </w:tr>
      <w:tr w:rsidR="00DC4083" w14:paraId="744444A5" w14:textId="77777777">
        <w:tc>
          <w:tcPr>
            <w:tcW w:w="9029" w:type="dxa"/>
            <w:shd w:val="clear" w:color="auto" w:fill="auto"/>
            <w:tcMar>
              <w:top w:w="100" w:type="dxa"/>
              <w:left w:w="100" w:type="dxa"/>
              <w:bottom w:w="100" w:type="dxa"/>
              <w:right w:w="100" w:type="dxa"/>
            </w:tcMar>
          </w:tcPr>
          <w:p w14:paraId="3ED3672B" w14:textId="77777777" w:rsidR="00DC4083" w:rsidRDefault="00000000">
            <w:pPr>
              <w:widowControl w:val="0"/>
              <w:spacing w:line="240" w:lineRule="auto"/>
            </w:pPr>
            <w:r>
              <w:t>VARIABLES</w:t>
            </w:r>
          </w:p>
          <w:p w14:paraId="4F29AD3E" w14:textId="77777777" w:rsidR="00DC4083" w:rsidRDefault="00DC4083">
            <w:pPr>
              <w:widowControl w:val="0"/>
              <w:spacing w:line="240" w:lineRule="auto"/>
            </w:pPr>
          </w:p>
          <w:p w14:paraId="0CE80E73" w14:textId="77777777" w:rsidR="00DC4083" w:rsidRDefault="00000000">
            <w:pPr>
              <w:ind w:firstLine="720"/>
            </w:pPr>
            <w:r>
              <w:t>lineaY = real</w:t>
            </w:r>
          </w:p>
          <w:p w14:paraId="3D7F0CF9" w14:textId="77777777" w:rsidR="00DC4083" w:rsidRDefault="00000000">
            <w:pPr>
              <w:ind w:firstLine="720"/>
            </w:pPr>
            <w:r>
              <w:t>contador = real</w:t>
            </w:r>
          </w:p>
          <w:p w14:paraId="4E2172F7" w14:textId="77777777" w:rsidR="00DC4083" w:rsidRDefault="00000000">
            <w:pPr>
              <w:ind w:firstLine="720"/>
            </w:pPr>
            <w:r>
              <w:t>circuloX = real</w:t>
            </w:r>
          </w:p>
        </w:tc>
      </w:tr>
      <w:tr w:rsidR="00DC4083" w14:paraId="402A8F69" w14:textId="77777777">
        <w:tc>
          <w:tcPr>
            <w:tcW w:w="9029" w:type="dxa"/>
            <w:shd w:val="clear" w:color="auto" w:fill="auto"/>
            <w:tcMar>
              <w:top w:w="100" w:type="dxa"/>
              <w:left w:w="100" w:type="dxa"/>
              <w:bottom w:w="100" w:type="dxa"/>
              <w:right w:w="100" w:type="dxa"/>
            </w:tcMar>
          </w:tcPr>
          <w:p w14:paraId="7A0A62C0" w14:textId="77777777" w:rsidR="00DC4083" w:rsidRDefault="00000000">
            <w:pPr>
              <w:widowControl w:val="0"/>
              <w:spacing w:line="240" w:lineRule="auto"/>
            </w:pPr>
            <w:r>
              <w:t>NOMBRE DEL ALGORITMO: calcular_posiciones</w:t>
            </w:r>
          </w:p>
          <w:p w14:paraId="7B7B66D8" w14:textId="77777777" w:rsidR="00DC4083" w:rsidRDefault="00DC4083">
            <w:pPr>
              <w:widowControl w:val="0"/>
              <w:spacing w:line="240" w:lineRule="auto"/>
            </w:pPr>
          </w:p>
          <w:p w14:paraId="4825597D" w14:textId="77777777" w:rsidR="00DC4083" w:rsidRDefault="00000000">
            <w:pPr>
              <w:widowControl w:val="0"/>
              <w:spacing w:line="240" w:lineRule="auto"/>
            </w:pPr>
            <w:r>
              <w:t>PROCESO DEL ALGORITMO</w:t>
            </w:r>
          </w:p>
          <w:p w14:paraId="5BE6F556" w14:textId="77777777" w:rsidR="00DC4083" w:rsidRDefault="00DC4083">
            <w:pPr>
              <w:widowControl w:val="0"/>
              <w:spacing w:line="240" w:lineRule="auto"/>
            </w:pPr>
          </w:p>
          <w:p w14:paraId="465ED7C8" w14:textId="77777777" w:rsidR="00DC4083" w:rsidRDefault="00000000">
            <w:pPr>
              <w:widowControl w:val="0"/>
              <w:numPr>
                <w:ilvl w:val="0"/>
                <w:numId w:val="1"/>
              </w:numPr>
              <w:spacing w:line="240" w:lineRule="auto"/>
            </w:pPr>
            <w:r>
              <w:rPr>
                <w:i/>
              </w:rPr>
              <w:t xml:space="preserve">leer </w:t>
            </w:r>
            <w:r>
              <w:t>lineaY</w:t>
            </w:r>
          </w:p>
          <w:p w14:paraId="3F88F0F1" w14:textId="77777777" w:rsidR="00DC4083" w:rsidRDefault="00000000">
            <w:pPr>
              <w:widowControl w:val="0"/>
              <w:numPr>
                <w:ilvl w:val="0"/>
                <w:numId w:val="1"/>
              </w:numPr>
              <w:spacing w:line="240" w:lineRule="auto"/>
            </w:pPr>
            <w:r>
              <w:rPr>
                <w:i/>
              </w:rPr>
              <w:t xml:space="preserve">leer </w:t>
            </w:r>
            <w:r>
              <w:t>contador</w:t>
            </w:r>
          </w:p>
          <w:p w14:paraId="03902CDD" w14:textId="77777777" w:rsidR="00DC4083" w:rsidRDefault="00000000">
            <w:pPr>
              <w:widowControl w:val="0"/>
              <w:numPr>
                <w:ilvl w:val="0"/>
                <w:numId w:val="1"/>
              </w:numPr>
              <w:spacing w:line="240" w:lineRule="auto"/>
            </w:pPr>
            <w:r>
              <w:rPr>
                <w:b/>
              </w:rPr>
              <w:t>hacer</w:t>
            </w:r>
          </w:p>
          <w:p w14:paraId="4D15CF8F" w14:textId="77777777" w:rsidR="00DC4083" w:rsidRDefault="00000000">
            <w:pPr>
              <w:widowControl w:val="0"/>
              <w:numPr>
                <w:ilvl w:val="0"/>
                <w:numId w:val="1"/>
              </w:numPr>
              <w:spacing w:line="240" w:lineRule="auto"/>
              <w:rPr>
                <w:i/>
              </w:rPr>
            </w:pPr>
            <w:r>
              <w:rPr>
                <w:i/>
              </w:rPr>
              <w:t xml:space="preserve">dibujar </w:t>
            </w:r>
            <w:r>
              <w:t>line(0, lineaY, width, lineaY)</w:t>
            </w:r>
          </w:p>
          <w:p w14:paraId="58C88068" w14:textId="77777777" w:rsidR="00DC4083" w:rsidRDefault="00000000">
            <w:pPr>
              <w:widowControl w:val="0"/>
              <w:numPr>
                <w:ilvl w:val="0"/>
                <w:numId w:val="1"/>
              </w:numPr>
              <w:spacing w:line="240" w:lineRule="auto"/>
            </w:pPr>
            <w:r>
              <w:rPr>
                <w:rFonts w:ascii="Arial Unicode MS" w:eastAsia="Arial Unicode MS" w:hAnsi="Arial Unicode MS" w:cs="Arial Unicode MS"/>
              </w:rPr>
              <w:t>circuloX ← 30</w:t>
            </w:r>
          </w:p>
          <w:p w14:paraId="1EF2FF5C" w14:textId="77777777" w:rsidR="00DC4083" w:rsidRDefault="00000000">
            <w:pPr>
              <w:widowControl w:val="0"/>
              <w:numPr>
                <w:ilvl w:val="0"/>
                <w:numId w:val="1"/>
              </w:numPr>
              <w:spacing w:line="240" w:lineRule="auto"/>
            </w:pPr>
            <w:r>
              <w:rPr>
                <w:b/>
              </w:rPr>
              <w:t>mientras</w:t>
            </w:r>
            <w:r>
              <w:t xml:space="preserve"> (circuloX &lt; width - 15)</w:t>
            </w:r>
          </w:p>
          <w:p w14:paraId="6B3B1D46" w14:textId="77777777" w:rsidR="00DC4083" w:rsidRDefault="00000000">
            <w:pPr>
              <w:widowControl w:val="0"/>
              <w:numPr>
                <w:ilvl w:val="0"/>
                <w:numId w:val="1"/>
              </w:numPr>
              <w:spacing w:line="240" w:lineRule="auto"/>
            </w:pPr>
            <w:r>
              <w:t>dibujar ellipse(circuloX, lineaY*2-120, 40, 40)</w:t>
            </w:r>
          </w:p>
          <w:p w14:paraId="55DEF0C0" w14:textId="77777777" w:rsidR="00DC4083" w:rsidRDefault="00000000">
            <w:pPr>
              <w:widowControl w:val="0"/>
              <w:numPr>
                <w:ilvl w:val="0"/>
                <w:numId w:val="1"/>
              </w:numPr>
              <w:spacing w:line="240" w:lineRule="auto"/>
            </w:pPr>
            <w:r>
              <w:rPr>
                <w:rFonts w:ascii="Arial Unicode MS" w:eastAsia="Arial Unicode MS" w:hAnsi="Arial Unicode MS" w:cs="Arial Unicode MS"/>
              </w:rPr>
              <w:lastRenderedPageBreak/>
              <w:t>circuloX ← circuloX + 60</w:t>
            </w:r>
          </w:p>
          <w:p w14:paraId="64C6EC5C" w14:textId="77777777" w:rsidR="00DC4083" w:rsidRDefault="00000000">
            <w:pPr>
              <w:widowControl w:val="0"/>
              <w:numPr>
                <w:ilvl w:val="0"/>
                <w:numId w:val="1"/>
              </w:numPr>
              <w:spacing w:line="240" w:lineRule="auto"/>
              <w:rPr>
                <w:b/>
              </w:rPr>
            </w:pPr>
            <w:r>
              <w:rPr>
                <w:b/>
              </w:rPr>
              <w:t>mientras</w:t>
            </w:r>
            <w:r>
              <w:t xml:space="preserve"> (contador &lt; 6)</w:t>
            </w:r>
          </w:p>
          <w:p w14:paraId="3E6673DE" w14:textId="77777777" w:rsidR="00DC4083" w:rsidRDefault="00000000">
            <w:pPr>
              <w:widowControl w:val="0"/>
              <w:numPr>
                <w:ilvl w:val="0"/>
                <w:numId w:val="1"/>
              </w:numPr>
              <w:spacing w:line="240" w:lineRule="auto"/>
            </w:pPr>
            <w:r>
              <w:rPr>
                <w:rFonts w:ascii="Arial Unicode MS" w:eastAsia="Arial Unicode MS" w:hAnsi="Arial Unicode MS" w:cs="Arial Unicode MS"/>
              </w:rPr>
              <w:t>lineaY ← lineaY + 100</w:t>
            </w:r>
          </w:p>
          <w:p w14:paraId="7B77DB72" w14:textId="77777777" w:rsidR="00DC4083" w:rsidRDefault="00000000">
            <w:pPr>
              <w:widowControl w:val="0"/>
              <w:numPr>
                <w:ilvl w:val="0"/>
                <w:numId w:val="1"/>
              </w:numPr>
              <w:spacing w:line="240" w:lineRule="auto"/>
            </w:pPr>
            <w:r>
              <w:rPr>
                <w:rFonts w:ascii="Arial Unicode MS" w:eastAsia="Arial Unicode MS" w:hAnsi="Arial Unicode MS" w:cs="Arial Unicode MS"/>
              </w:rPr>
              <w:t>contador ← contador + 1</w:t>
            </w:r>
          </w:p>
        </w:tc>
      </w:tr>
    </w:tbl>
    <w:p w14:paraId="3BCC97AC" w14:textId="77777777" w:rsidR="00DC4083" w:rsidRDefault="00DC4083"/>
    <w:p w14:paraId="32E363DF" w14:textId="77777777" w:rsidR="00DC4083" w:rsidRDefault="00000000">
      <w:r>
        <w:rPr>
          <w:noProof/>
        </w:rPr>
        <w:drawing>
          <wp:inline distT="114300" distB="114300" distL="114300" distR="114300" wp14:anchorId="0E126CC2" wp14:editId="73E30FF6">
            <wp:extent cx="5731200" cy="5854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5854700"/>
                    </a:xfrm>
                    <a:prstGeom prst="rect">
                      <a:avLst/>
                    </a:prstGeom>
                    <a:ln/>
                  </pic:spPr>
                </pic:pic>
              </a:graphicData>
            </a:graphic>
          </wp:inline>
        </w:drawing>
      </w:r>
    </w:p>
    <w:p w14:paraId="587B394D" w14:textId="77777777" w:rsidR="00DC4083" w:rsidRDefault="00DC4083"/>
    <w:p w14:paraId="0A523045" w14:textId="77777777" w:rsidR="00DC4083" w:rsidRDefault="00000000">
      <w:pPr>
        <w:jc w:val="center"/>
      </w:pPr>
      <w:r>
        <w:rPr>
          <w:noProof/>
        </w:rPr>
        <w:lastRenderedPageBreak/>
        <w:drawing>
          <wp:inline distT="114300" distB="114300" distL="114300" distR="114300" wp14:anchorId="68E84720" wp14:editId="31FD9315">
            <wp:extent cx="5731200" cy="6019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6019800"/>
                    </a:xfrm>
                    <a:prstGeom prst="rect">
                      <a:avLst/>
                    </a:prstGeom>
                    <a:ln/>
                  </pic:spPr>
                </pic:pic>
              </a:graphicData>
            </a:graphic>
          </wp:inline>
        </w:drawing>
      </w:r>
    </w:p>
    <w:sectPr w:rsidR="00DC4083">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E92C0" w14:textId="77777777" w:rsidR="00FA0029" w:rsidRDefault="00FA0029">
      <w:pPr>
        <w:spacing w:line="240" w:lineRule="auto"/>
      </w:pPr>
      <w:r>
        <w:separator/>
      </w:r>
    </w:p>
  </w:endnote>
  <w:endnote w:type="continuationSeparator" w:id="0">
    <w:p w14:paraId="3911EB30" w14:textId="77777777" w:rsidR="00FA0029" w:rsidRDefault="00FA00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1A554" w14:textId="77777777" w:rsidR="00FA0029" w:rsidRDefault="00FA0029">
      <w:pPr>
        <w:spacing w:line="240" w:lineRule="auto"/>
      </w:pPr>
      <w:r>
        <w:separator/>
      </w:r>
    </w:p>
  </w:footnote>
  <w:footnote w:type="continuationSeparator" w:id="0">
    <w:p w14:paraId="060E61CD" w14:textId="77777777" w:rsidR="00FA0029" w:rsidRDefault="00FA00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7050" w14:textId="77777777" w:rsidR="00DC4083" w:rsidRDefault="00DC4083">
    <w:pPr>
      <w:widowControl w:val="0"/>
      <w:jc w:val="center"/>
      <w:rPr>
        <w:rFonts w:ascii="Calibri" w:eastAsia="Calibri" w:hAnsi="Calibri" w:cs="Calibri"/>
      </w:rPr>
    </w:pPr>
  </w:p>
  <w:tbl>
    <w:tblPr>
      <w:tblStyle w:val="a0"/>
      <w:tblW w:w="85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5244"/>
      <w:gridCol w:w="1701"/>
    </w:tblGrid>
    <w:tr w:rsidR="00DC4083" w14:paraId="631E7289" w14:textId="77777777">
      <w:trPr>
        <w:trHeight w:val="552"/>
      </w:trPr>
      <w:tc>
        <w:tcPr>
          <w:tcW w:w="1555" w:type="dxa"/>
          <w:vAlign w:val="center"/>
        </w:tcPr>
        <w:p w14:paraId="7BD661A9" w14:textId="77777777" w:rsidR="00DC4083" w:rsidRDefault="00000000">
          <w:pPr>
            <w:tabs>
              <w:tab w:val="center" w:pos="4252"/>
              <w:tab w:val="right" w:pos="8504"/>
            </w:tabs>
            <w:jc w:val="center"/>
            <w:rPr>
              <w:rFonts w:ascii="Calibri" w:eastAsia="Calibri" w:hAnsi="Calibri" w:cs="Calibri"/>
            </w:rPr>
          </w:pPr>
          <w:r>
            <w:rPr>
              <w:rFonts w:ascii="Calibri" w:eastAsia="Calibri" w:hAnsi="Calibri" w:cs="Calibri"/>
              <w:noProof/>
            </w:rPr>
            <w:drawing>
              <wp:inline distT="0" distB="0" distL="0" distR="0" wp14:anchorId="6C47A113" wp14:editId="12FB4254">
                <wp:extent cx="850265" cy="377825"/>
                <wp:effectExtent l="0" t="0" r="0" b="0"/>
                <wp:docPr id="2" name="image2.png" descr="Text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2.png" descr="Texto&#10;&#10;Descripción generada automáticamente con confianza media"/>
                        <pic:cNvPicPr preferRelativeResize="0"/>
                      </pic:nvPicPr>
                      <pic:blipFill>
                        <a:blip r:embed="rId1"/>
                        <a:srcRect/>
                        <a:stretch>
                          <a:fillRect/>
                        </a:stretch>
                      </pic:blipFill>
                      <pic:spPr>
                        <a:xfrm>
                          <a:off x="0" y="0"/>
                          <a:ext cx="850265" cy="377825"/>
                        </a:xfrm>
                        <a:prstGeom prst="rect">
                          <a:avLst/>
                        </a:prstGeom>
                        <a:ln/>
                      </pic:spPr>
                    </pic:pic>
                  </a:graphicData>
                </a:graphic>
              </wp:inline>
            </w:drawing>
          </w:r>
        </w:p>
      </w:tc>
      <w:tc>
        <w:tcPr>
          <w:tcW w:w="5244" w:type="dxa"/>
        </w:tcPr>
        <w:p w14:paraId="6A6D7DDD" w14:textId="77777777" w:rsidR="00DC4083" w:rsidRDefault="00000000">
          <w:pPr>
            <w:tabs>
              <w:tab w:val="center" w:pos="4252"/>
              <w:tab w:val="right" w:pos="8504"/>
            </w:tabs>
            <w:jc w:val="center"/>
            <w:rPr>
              <w:sz w:val="12"/>
              <w:szCs w:val="12"/>
            </w:rPr>
          </w:pPr>
          <w:r>
            <w:rPr>
              <w:sz w:val="12"/>
              <w:szCs w:val="12"/>
            </w:rPr>
            <w:t>FUNDAMENTOS DE PROGRAMACIÓN ORIENTADA A OBJETOS</w:t>
          </w:r>
        </w:p>
        <w:p w14:paraId="05826FAA" w14:textId="77777777" w:rsidR="00DC4083" w:rsidRDefault="00000000">
          <w:pPr>
            <w:tabs>
              <w:tab w:val="center" w:pos="4252"/>
              <w:tab w:val="right" w:pos="8504"/>
            </w:tabs>
            <w:jc w:val="center"/>
            <w:rPr>
              <w:sz w:val="12"/>
              <w:szCs w:val="12"/>
            </w:rPr>
          </w:pPr>
          <w:r>
            <w:rPr>
              <w:sz w:val="12"/>
              <w:szCs w:val="12"/>
            </w:rPr>
            <w:t>TECNICATURA UNIVERSITARIA EN DISEÑO INTEGRAL DE VIDEOJUEGOS</w:t>
          </w:r>
        </w:p>
        <w:p w14:paraId="78028134" w14:textId="77777777" w:rsidR="00DC4083" w:rsidRDefault="00000000">
          <w:pPr>
            <w:tabs>
              <w:tab w:val="center" w:pos="4252"/>
              <w:tab w:val="right" w:pos="8504"/>
            </w:tabs>
            <w:jc w:val="center"/>
            <w:rPr>
              <w:rFonts w:ascii="Calibri" w:eastAsia="Calibri" w:hAnsi="Calibri" w:cs="Calibri"/>
              <w:sz w:val="20"/>
              <w:szCs w:val="20"/>
            </w:rPr>
          </w:pPr>
          <w:r>
            <w:rPr>
              <w:rFonts w:ascii="Calibri" w:eastAsia="Calibri" w:hAnsi="Calibri" w:cs="Calibri"/>
              <w:sz w:val="20"/>
              <w:szCs w:val="20"/>
            </w:rPr>
            <w:t>FACULTAD DE INGENIERÍA</w:t>
          </w:r>
        </w:p>
        <w:p w14:paraId="1323ADCA" w14:textId="77777777" w:rsidR="00DC4083" w:rsidRDefault="00000000">
          <w:pPr>
            <w:tabs>
              <w:tab w:val="center" w:pos="4252"/>
              <w:tab w:val="right" w:pos="8504"/>
            </w:tabs>
            <w:jc w:val="center"/>
            <w:rPr>
              <w:rFonts w:ascii="Calibri" w:eastAsia="Calibri" w:hAnsi="Calibri" w:cs="Calibri"/>
              <w:sz w:val="20"/>
              <w:szCs w:val="20"/>
            </w:rPr>
          </w:pPr>
          <w:r>
            <w:rPr>
              <w:rFonts w:ascii="Calibri" w:eastAsia="Calibri" w:hAnsi="Calibri" w:cs="Calibri"/>
              <w:sz w:val="20"/>
              <w:szCs w:val="20"/>
            </w:rPr>
            <w:t>Universidad Nacional de Jujuy</w:t>
          </w:r>
        </w:p>
        <w:p w14:paraId="5ACEE8A3" w14:textId="77777777" w:rsidR="00DC4083" w:rsidRDefault="00000000">
          <w:pPr>
            <w:tabs>
              <w:tab w:val="center" w:pos="4252"/>
              <w:tab w:val="right" w:pos="8504"/>
            </w:tabs>
            <w:jc w:val="center"/>
            <w:rPr>
              <w:rFonts w:ascii="Calibri" w:eastAsia="Calibri" w:hAnsi="Calibri" w:cs="Calibri"/>
              <w:sz w:val="20"/>
              <w:szCs w:val="20"/>
            </w:rPr>
          </w:pPr>
          <w:r>
            <w:rPr>
              <w:rFonts w:ascii="Calibri" w:eastAsia="Calibri" w:hAnsi="Calibri" w:cs="Calibri"/>
              <w:sz w:val="20"/>
              <w:szCs w:val="20"/>
            </w:rPr>
            <w:t>PENSAMIENTO COMPUTACIONAL y PROGRAMACIÓN: Problema y Solución – PC y P – Algoritmos – Principio de la P</w:t>
          </w:r>
        </w:p>
      </w:tc>
      <w:tc>
        <w:tcPr>
          <w:tcW w:w="1701" w:type="dxa"/>
          <w:vAlign w:val="center"/>
        </w:tcPr>
        <w:p w14:paraId="4EBF8F47" w14:textId="77777777" w:rsidR="00DC4083" w:rsidRDefault="00000000">
          <w:pPr>
            <w:tabs>
              <w:tab w:val="center" w:pos="4252"/>
              <w:tab w:val="right" w:pos="8504"/>
            </w:tabs>
            <w:jc w:val="center"/>
            <w:rPr>
              <w:rFonts w:ascii="Calibri" w:eastAsia="Calibri" w:hAnsi="Calibri" w:cs="Calibri"/>
            </w:rPr>
          </w:pPr>
          <w:r>
            <w:rPr>
              <w:rFonts w:ascii="Calibri" w:eastAsia="Calibri" w:hAnsi="Calibri" w:cs="Calibri"/>
              <w:noProof/>
            </w:rPr>
            <w:drawing>
              <wp:inline distT="0" distB="0" distL="114300" distR="114300" wp14:anchorId="4C2C3DB2" wp14:editId="5847C3CF">
                <wp:extent cx="991870" cy="56959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991870" cy="569595"/>
                        </a:xfrm>
                        <a:prstGeom prst="rect">
                          <a:avLst/>
                        </a:prstGeom>
                        <a:ln/>
                      </pic:spPr>
                    </pic:pic>
                  </a:graphicData>
                </a:graphic>
              </wp:inline>
            </w:drawing>
          </w:r>
        </w:p>
        <w:p w14:paraId="25E87D5F" w14:textId="77777777" w:rsidR="00DC4083" w:rsidRDefault="00DC4083">
          <w:pPr>
            <w:tabs>
              <w:tab w:val="center" w:pos="4252"/>
              <w:tab w:val="right" w:pos="8504"/>
            </w:tabs>
            <w:jc w:val="center"/>
            <w:rPr>
              <w:rFonts w:ascii="Calibri" w:eastAsia="Calibri" w:hAnsi="Calibri" w:cs="Calibri"/>
            </w:rPr>
          </w:pPr>
        </w:p>
      </w:tc>
    </w:tr>
  </w:tbl>
  <w:p w14:paraId="221CE77C" w14:textId="77777777" w:rsidR="00DC4083" w:rsidRDefault="00000000">
    <w:pPr>
      <w:jc w:val="center"/>
    </w:pPr>
    <w:r>
      <w:pict w14:anchorId="542FB67D">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26017"/>
    <w:multiLevelType w:val="multilevel"/>
    <w:tmpl w:val="1D8C05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11497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083"/>
    <w:rsid w:val="009D5BC6"/>
    <w:rsid w:val="00DC4083"/>
    <w:rsid w:val="00FA00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C5812"/>
  <w15:docId w15:val="{352F6605-19CC-43C1-AE88-68F377E45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278</Words>
  <Characters>1534</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Murillo</cp:lastModifiedBy>
  <cp:revision>2</cp:revision>
  <dcterms:created xsi:type="dcterms:W3CDTF">2024-04-16T22:38:00Z</dcterms:created>
  <dcterms:modified xsi:type="dcterms:W3CDTF">2024-04-16T22:38:00Z</dcterms:modified>
</cp:coreProperties>
</file>