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56" w:rsidRDefault="00492156" w:rsidP="00492156">
      <w:pPr>
        <w:pStyle w:val="Title"/>
        <w:rPr>
          <w:sz w:val="32"/>
        </w:rPr>
      </w:pPr>
      <w:r w:rsidRPr="00492156">
        <w:rPr>
          <w:sz w:val="32"/>
        </w:rPr>
        <w:t>Proyecto Programado I</w:t>
      </w:r>
    </w:p>
    <w:p w:rsidR="00492156" w:rsidRPr="00492156" w:rsidRDefault="00492156" w:rsidP="00492156">
      <w:pPr>
        <w:pStyle w:val="Title"/>
      </w:pPr>
      <w:r>
        <w:t xml:space="preserve">Arquitectura de </w:t>
      </w:r>
      <w:proofErr w:type="spellStart"/>
      <w:r>
        <w:t>COmputadores</w:t>
      </w:r>
      <w:proofErr w:type="spellEnd"/>
    </w:p>
    <w:p w:rsidR="00492156" w:rsidRPr="00492156" w:rsidRDefault="00492156" w:rsidP="00492156"/>
    <w:p w:rsidR="00DD75F2" w:rsidRDefault="008413FF" w:rsidP="00492156">
      <w:pPr>
        <w:pStyle w:val="Heading1"/>
      </w:pPr>
      <w:r>
        <w:t>INTRODUCCIÓN</w:t>
      </w:r>
    </w:p>
    <w:p w:rsidR="008413FF" w:rsidRDefault="008413FF">
      <w:r>
        <w:t xml:space="preserve">El procesamiento de imágenes ha tenido un amplio campo de estudio en la computación, en parte por el desarrollo de aplicaciones como Adobe </w:t>
      </w:r>
      <w:proofErr w:type="spellStart"/>
      <w:r>
        <w:t>PhotoShop</w:t>
      </w:r>
      <w:proofErr w:type="spellEnd"/>
      <w:r>
        <w:t xml:space="preserve"> y semejantes que son ampliamente utilizadas en el marketing, la fotografía, etc. Además, actualmente se necesitan filtros que </w:t>
      </w:r>
      <w:r w:rsidR="00492156">
        <w:t xml:space="preserve">sean </w:t>
      </w:r>
      <w:r>
        <w:t>eficientes para poder procesar videos en tiempo real, alimentar las entradas de sistemas de Inteligencia Artificial entre otros.</w:t>
      </w:r>
    </w:p>
    <w:p w:rsidR="008413FF" w:rsidRDefault="008413FF" w:rsidP="00492156">
      <w:pPr>
        <w:pStyle w:val="Heading1"/>
      </w:pPr>
      <w:r>
        <w:t>Objetivo</w:t>
      </w:r>
    </w:p>
    <w:p w:rsidR="008413FF" w:rsidRDefault="008413FF">
      <w:r>
        <w:t>Implementar un programa que procese imágenes mediante el uso de lenguajes de programación de alto nivel y ensamblador.</w:t>
      </w:r>
    </w:p>
    <w:p w:rsidR="008413FF" w:rsidRDefault="008413FF" w:rsidP="00492156">
      <w:pPr>
        <w:pStyle w:val="Heading1"/>
      </w:pPr>
      <w:r>
        <w:t>Referencia Teórica</w:t>
      </w:r>
    </w:p>
    <w:p w:rsidR="008413FF" w:rsidRDefault="008413FF">
      <w:r>
        <w:t xml:space="preserve">Una imagen sin comprimir, consiste en un arreglo </w:t>
      </w:r>
      <w:proofErr w:type="spellStart"/>
      <w:r>
        <w:t>bidimiencional</w:t>
      </w:r>
      <w:proofErr w:type="spellEnd"/>
      <w:r>
        <w:t xml:space="preserve"> de pixeles. Si la imagen es de color</w:t>
      </w:r>
      <w:r w:rsidR="003474DC">
        <w:t xml:space="preserve">, cada pixel contiene la información de sus tres componentes: Rojo, Verde y Azul (RGB, por sus siglas en inglés). </w:t>
      </w:r>
    </w:p>
    <w:p w:rsidR="003474DC" w:rsidRDefault="00A82AAA">
      <w:r>
        <w:t xml:space="preserve">Para aplicar un filtro a una imagen se utiliza la función de </w:t>
      </w:r>
      <w:proofErr w:type="spellStart"/>
      <w:r>
        <w:t>convolución</w:t>
      </w:r>
      <w:proofErr w:type="spellEnd"/>
      <w:r>
        <w:t xml:space="preserve">, que sin entrar en detalles de los cálculos matemáticos que la generan, consiste en aplicar una matriz de tamaño </w:t>
      </w:r>
      <w:proofErr w:type="spellStart"/>
      <w:r>
        <w:t>n·n</w:t>
      </w:r>
      <w:proofErr w:type="spellEnd"/>
      <w:r>
        <w:t xml:space="preserve"> , con n impar. </w:t>
      </w:r>
      <w:r w:rsidRPr="00A82AAA">
        <w:t xml:space="preserve">Supongamos que queremos procesar el pixel en la posición 2,2. </w:t>
      </w:r>
      <w:r>
        <w:t>Primero, extraemos los pixeles que están alrededor de tal forma que sea del mismo tamaño de la matriz de la máscara. Luego</w:t>
      </w:r>
      <w:r w:rsidRPr="00A82AAA">
        <w:t xml:space="preserve"> multiplicamos cada pixel con su correspondiente pixel en la matriz</w:t>
      </w:r>
      <w:r>
        <w:t>, sumamos todos los resultados y lo dividimos por la cantidad total de pixeles de la matriz.</w:t>
      </w:r>
      <w:r w:rsidRPr="00A82AAA">
        <w:t xml:space="preserve"> </w:t>
      </w:r>
    </w:p>
    <w:p w:rsidR="00A82AAA" w:rsidRPr="00A82AAA" w:rsidRDefault="00A82AAA">
      <w:r>
        <w:t xml:space="preserve">En los pixeles que están en los márgenes se debe suponer que los valores que están fuera de la imagen valen 0, a esto se le conoce como </w:t>
      </w:r>
      <w:proofErr w:type="spellStart"/>
      <w:r>
        <w:t>Padding</w:t>
      </w:r>
      <w:proofErr w:type="spellEnd"/>
      <w:r>
        <w:t>.</w:t>
      </w:r>
    </w:p>
    <w:p w:rsidR="003474DC" w:rsidRDefault="003474DC" w:rsidP="003474DC">
      <w:pPr>
        <w:rPr>
          <w:rFonts w:ascii="Times New Roman" w:hAnsi="Times New Roman"/>
        </w:rPr>
      </w:pPr>
      <w:r>
        <w:rPr>
          <w:noProof/>
          <w:lang w:eastAsia="es-CR"/>
        </w:rPr>
        <w:drawing>
          <wp:inline distT="0" distB="0" distL="0" distR="0">
            <wp:extent cx="7398385" cy="1935480"/>
            <wp:effectExtent l="0" t="0" r="0" b="7620"/>
            <wp:docPr id="10" name="Picture 10" descr="Concept of Convolou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cept of Convoloutio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3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4DC" w:rsidRPr="003474DC" w:rsidRDefault="00A82AAA" w:rsidP="003474D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  <w:lang w:val="en-US"/>
        </w:rPr>
        <w:t>Primer</w:t>
      </w:r>
      <w:r w:rsidR="003474DC" w:rsidRPr="003474DC">
        <w:rPr>
          <w:rFonts w:ascii="Verdana" w:hAnsi="Verdana"/>
          <w:color w:val="000000"/>
          <w:lang w:val="en-US"/>
        </w:rPr>
        <w:t xml:space="preserve"> pixel = (5*2) + (4*4) + (2*8) + (1*10)</w:t>
      </w:r>
    </w:p>
    <w:p w:rsidR="003474DC" w:rsidRPr="003474DC" w:rsidRDefault="003474DC" w:rsidP="003474D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lang w:val="en-US"/>
        </w:rPr>
      </w:pPr>
      <w:r w:rsidRPr="003474DC">
        <w:rPr>
          <w:rFonts w:ascii="Verdana" w:hAnsi="Verdana"/>
          <w:color w:val="000000"/>
          <w:lang w:val="en-US"/>
        </w:rPr>
        <w:lastRenderedPageBreak/>
        <w:t>= 10 + 16 + 16 + 10</w:t>
      </w:r>
    </w:p>
    <w:p w:rsidR="003474DC" w:rsidRPr="003474DC" w:rsidRDefault="003474DC" w:rsidP="003474D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lang w:val="en-US"/>
        </w:rPr>
      </w:pPr>
      <w:r w:rsidRPr="003474DC">
        <w:rPr>
          <w:rFonts w:ascii="Verdana" w:hAnsi="Verdana"/>
          <w:color w:val="000000"/>
          <w:lang w:val="en-US"/>
        </w:rPr>
        <w:t>= 52</w:t>
      </w:r>
    </w:p>
    <w:p w:rsidR="003474DC" w:rsidRPr="00A82AAA" w:rsidRDefault="00A82AAA">
      <w:r w:rsidRPr="00A82AAA">
        <w:t xml:space="preserve">Esto se debe repetir para todos los </w:t>
      </w:r>
      <w:proofErr w:type="spellStart"/>
      <w:r w:rsidRPr="00A82AAA">
        <w:t>pixels</w:t>
      </w:r>
      <w:proofErr w:type="spellEnd"/>
      <w:r w:rsidRPr="00A82AAA">
        <w:t xml:space="preserve"> en la </w:t>
      </w:r>
      <w:r>
        <w:t>imagen.</w:t>
      </w:r>
    </w:p>
    <w:p w:rsidR="00A82AAA" w:rsidRDefault="00A82AAA" w:rsidP="00492156">
      <w:pPr>
        <w:pStyle w:val="Heading1"/>
      </w:pPr>
      <w:r>
        <w:t>Convertir una imagen de color a esca</w:t>
      </w:r>
      <w:r w:rsidR="0081599B">
        <w:t>la de grise</w:t>
      </w:r>
      <w:r>
        <w:t>s.</w:t>
      </w:r>
    </w:p>
    <w:p w:rsidR="00A82AAA" w:rsidRDefault="00A82AAA">
      <w:r>
        <w:t xml:space="preserve">El método más sencillo es realizar un promedio de los tres componentes, aunque por características físicas de la luz, se necesita poner un coeficiente a cada uno. </w:t>
      </w:r>
    </w:p>
    <w:p w:rsidR="0081599B" w:rsidRPr="0081599B" w:rsidRDefault="0081599B" w:rsidP="0081599B">
      <w:r w:rsidRPr="0081599B">
        <w:t>Imagen de escala de grises = ( (0.3 * R) + (0.59 * G) + (0.11 * B) ).</w:t>
      </w:r>
    </w:p>
    <w:p w:rsidR="00A82AAA" w:rsidRPr="0081599B" w:rsidRDefault="00A82AAA"/>
    <w:p w:rsidR="003474DC" w:rsidRDefault="00A82AAA" w:rsidP="00492156">
      <w:pPr>
        <w:pStyle w:val="Heading1"/>
      </w:pPr>
      <w:r>
        <w:t>Máscaras</w:t>
      </w:r>
    </w:p>
    <w:p w:rsidR="00A82AAA" w:rsidRDefault="00A82AAA">
      <w:r>
        <w:t xml:space="preserve">Existen diversidad de máscaras que se pueden aplicar: </w:t>
      </w:r>
    </w:p>
    <w:p w:rsidR="00A82AAA" w:rsidRDefault="00A82AAA" w:rsidP="00492156">
      <w:pPr>
        <w:pStyle w:val="Heading1"/>
      </w:pPr>
      <w:r>
        <w:t>Máscara Ideal</w:t>
      </w:r>
    </w:p>
    <w:p w:rsidR="00A82AAA" w:rsidRDefault="00A82AAA">
      <w:r>
        <w:t xml:space="preserve">Consiste en una máscara compuesta </w:t>
      </w:r>
      <w:r w:rsidR="0081599B">
        <w:t>solo de número 1, para el proyecto se deben aplicar máscaras de tamaño 3x3, 5x5 y 7x7.</w:t>
      </w:r>
    </w:p>
    <w:p w:rsidR="0081599B" w:rsidRDefault="0081599B"/>
    <w:p w:rsidR="0081599B" w:rsidRPr="0081599B" w:rsidRDefault="0081599B" w:rsidP="00492156">
      <w:pPr>
        <w:pStyle w:val="Heading1"/>
        <w:rPr>
          <w:lang w:val="en-US"/>
        </w:rPr>
      </w:pPr>
      <w:proofErr w:type="spellStart"/>
      <w:r w:rsidRPr="0081599B">
        <w:rPr>
          <w:lang w:val="en-US"/>
        </w:rPr>
        <w:t>Máscara</w:t>
      </w:r>
      <w:proofErr w:type="spellEnd"/>
      <w:r w:rsidRPr="0081599B">
        <w:rPr>
          <w:lang w:val="en-US"/>
        </w:rPr>
        <w:t xml:space="preserve"> Gaussian Blur</w:t>
      </w:r>
    </w:p>
    <w:p w:rsidR="0081599B" w:rsidRDefault="0081599B">
      <w:r w:rsidRPr="0081599B">
        <w:t xml:space="preserve">Consiste en aplicar una máscara calculada a partir de </w:t>
      </w:r>
      <w:r>
        <w:t>la campana de Gauss, se le pide aplicar las que se muestran a continuación: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3050A" w:rsidRPr="0013050A" w:rsidTr="0013050A">
        <w:tc>
          <w:tcPr>
            <w:tcW w:w="2942" w:type="dxa"/>
          </w:tcPr>
          <w:p w:rsidR="0013050A" w:rsidRPr="0013050A" w:rsidRDefault="0013050A" w:rsidP="00B952D0">
            <w:r>
              <w:t>0.0113437</w:t>
            </w:r>
          </w:p>
        </w:tc>
        <w:tc>
          <w:tcPr>
            <w:tcW w:w="2943" w:type="dxa"/>
          </w:tcPr>
          <w:p w:rsidR="0013050A" w:rsidRPr="0013050A" w:rsidRDefault="0013050A" w:rsidP="00B952D0">
            <w:r w:rsidRPr="0013050A">
              <w:t>0.083819</w:t>
            </w:r>
          </w:p>
        </w:tc>
        <w:tc>
          <w:tcPr>
            <w:tcW w:w="2943" w:type="dxa"/>
          </w:tcPr>
          <w:p w:rsidR="0013050A" w:rsidRPr="0013050A" w:rsidRDefault="0013050A" w:rsidP="00B952D0">
            <w:r w:rsidRPr="0013050A">
              <w:t>0.011343</w:t>
            </w:r>
          </w:p>
        </w:tc>
      </w:tr>
      <w:tr w:rsidR="0013050A" w:rsidRPr="0013050A" w:rsidTr="0013050A">
        <w:tc>
          <w:tcPr>
            <w:tcW w:w="2942" w:type="dxa"/>
          </w:tcPr>
          <w:p w:rsidR="0013050A" w:rsidRPr="0013050A" w:rsidRDefault="0013050A" w:rsidP="00B952D0">
            <w:r w:rsidRPr="0013050A">
              <w:t>0.0838195</w:t>
            </w:r>
          </w:p>
        </w:tc>
        <w:tc>
          <w:tcPr>
            <w:tcW w:w="2943" w:type="dxa"/>
          </w:tcPr>
          <w:p w:rsidR="0013050A" w:rsidRPr="0013050A" w:rsidRDefault="0013050A" w:rsidP="00B952D0">
            <w:r w:rsidRPr="0013050A">
              <w:t>0.619347</w:t>
            </w:r>
          </w:p>
        </w:tc>
        <w:tc>
          <w:tcPr>
            <w:tcW w:w="2943" w:type="dxa"/>
          </w:tcPr>
          <w:p w:rsidR="0013050A" w:rsidRPr="0013050A" w:rsidRDefault="0013050A" w:rsidP="00B952D0">
            <w:r w:rsidRPr="0013050A">
              <w:t>0.083819</w:t>
            </w:r>
          </w:p>
        </w:tc>
      </w:tr>
      <w:tr w:rsidR="0013050A" w:rsidRPr="0013050A" w:rsidTr="0013050A">
        <w:tc>
          <w:tcPr>
            <w:tcW w:w="2942" w:type="dxa"/>
          </w:tcPr>
          <w:p w:rsidR="0013050A" w:rsidRPr="0013050A" w:rsidRDefault="0013050A" w:rsidP="00B952D0">
            <w:r w:rsidRPr="0013050A">
              <w:t>0.0113437</w:t>
            </w:r>
          </w:p>
        </w:tc>
        <w:tc>
          <w:tcPr>
            <w:tcW w:w="2943" w:type="dxa"/>
          </w:tcPr>
          <w:p w:rsidR="0013050A" w:rsidRPr="0013050A" w:rsidRDefault="0013050A" w:rsidP="00B952D0">
            <w:r w:rsidRPr="0013050A">
              <w:t>0.083819</w:t>
            </w:r>
          </w:p>
        </w:tc>
        <w:tc>
          <w:tcPr>
            <w:tcW w:w="2943" w:type="dxa"/>
          </w:tcPr>
          <w:p w:rsidR="0013050A" w:rsidRPr="0013050A" w:rsidRDefault="0013050A" w:rsidP="00B952D0">
            <w:r w:rsidRPr="0013050A">
              <w:t>0.011343</w:t>
            </w:r>
          </w:p>
        </w:tc>
      </w:tr>
    </w:tbl>
    <w:p w:rsidR="0013050A" w:rsidRDefault="0013050A" w:rsidP="008159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3050A" w:rsidRPr="0013050A" w:rsidTr="0013050A">
        <w:tc>
          <w:tcPr>
            <w:tcW w:w="1765" w:type="dxa"/>
          </w:tcPr>
          <w:p w:rsidR="0013050A" w:rsidRPr="0013050A" w:rsidRDefault="0013050A" w:rsidP="001C09D9">
            <w:r w:rsidRPr="0013050A">
              <w:t>0.002969</w:t>
            </w:r>
          </w:p>
        </w:tc>
        <w:tc>
          <w:tcPr>
            <w:tcW w:w="1765" w:type="dxa"/>
          </w:tcPr>
          <w:p w:rsidR="0013050A" w:rsidRPr="0013050A" w:rsidRDefault="0013050A" w:rsidP="001C09D9">
            <w:r w:rsidRPr="0013050A">
              <w:t>0.01330</w:t>
            </w:r>
          </w:p>
        </w:tc>
        <w:tc>
          <w:tcPr>
            <w:tcW w:w="1766" w:type="dxa"/>
          </w:tcPr>
          <w:p w:rsidR="0013050A" w:rsidRPr="0013050A" w:rsidRDefault="0013050A" w:rsidP="001C09D9">
            <w:r w:rsidRPr="0013050A">
              <w:t>0.021938</w:t>
            </w:r>
          </w:p>
        </w:tc>
        <w:tc>
          <w:tcPr>
            <w:tcW w:w="1766" w:type="dxa"/>
          </w:tcPr>
          <w:p w:rsidR="0013050A" w:rsidRPr="0013050A" w:rsidRDefault="0013050A" w:rsidP="001C09D9">
            <w:r w:rsidRPr="0013050A">
              <w:t>0.01330</w:t>
            </w:r>
          </w:p>
        </w:tc>
        <w:tc>
          <w:tcPr>
            <w:tcW w:w="1766" w:type="dxa"/>
          </w:tcPr>
          <w:p w:rsidR="0013050A" w:rsidRPr="0013050A" w:rsidRDefault="0013050A" w:rsidP="001C09D9">
            <w:r w:rsidRPr="0013050A">
              <w:t>0.00296</w:t>
            </w:r>
          </w:p>
        </w:tc>
      </w:tr>
      <w:tr w:rsidR="0013050A" w:rsidRPr="0013050A" w:rsidTr="0013050A">
        <w:tc>
          <w:tcPr>
            <w:tcW w:w="1765" w:type="dxa"/>
          </w:tcPr>
          <w:p w:rsidR="0013050A" w:rsidRPr="0013050A" w:rsidRDefault="0013050A" w:rsidP="001C09D9">
            <w:r w:rsidRPr="0013050A">
              <w:t>0.013306</w:t>
            </w:r>
          </w:p>
        </w:tc>
        <w:tc>
          <w:tcPr>
            <w:tcW w:w="1765" w:type="dxa"/>
          </w:tcPr>
          <w:p w:rsidR="0013050A" w:rsidRPr="0013050A" w:rsidRDefault="0013050A" w:rsidP="001C09D9">
            <w:r w:rsidRPr="0013050A">
              <w:t>0.05963</w:t>
            </w:r>
          </w:p>
        </w:tc>
        <w:tc>
          <w:tcPr>
            <w:tcW w:w="1766" w:type="dxa"/>
          </w:tcPr>
          <w:p w:rsidR="0013050A" w:rsidRPr="0013050A" w:rsidRDefault="0013050A" w:rsidP="001C09D9">
            <w:r w:rsidRPr="0013050A">
              <w:t>0.098320</w:t>
            </w:r>
          </w:p>
        </w:tc>
        <w:tc>
          <w:tcPr>
            <w:tcW w:w="1766" w:type="dxa"/>
          </w:tcPr>
          <w:p w:rsidR="0013050A" w:rsidRPr="0013050A" w:rsidRDefault="0013050A" w:rsidP="001C09D9">
            <w:r w:rsidRPr="0013050A">
              <w:t>0.05963</w:t>
            </w:r>
          </w:p>
        </w:tc>
        <w:tc>
          <w:tcPr>
            <w:tcW w:w="1766" w:type="dxa"/>
          </w:tcPr>
          <w:p w:rsidR="0013050A" w:rsidRPr="0013050A" w:rsidRDefault="0013050A" w:rsidP="001C09D9">
            <w:r w:rsidRPr="0013050A">
              <w:t>0.01330</w:t>
            </w:r>
          </w:p>
        </w:tc>
      </w:tr>
      <w:tr w:rsidR="0013050A" w:rsidRPr="0013050A" w:rsidTr="0013050A">
        <w:tc>
          <w:tcPr>
            <w:tcW w:w="1765" w:type="dxa"/>
          </w:tcPr>
          <w:p w:rsidR="0013050A" w:rsidRPr="0013050A" w:rsidRDefault="0013050A" w:rsidP="001C09D9">
            <w:r w:rsidRPr="0013050A">
              <w:t>0.021938</w:t>
            </w:r>
          </w:p>
        </w:tc>
        <w:tc>
          <w:tcPr>
            <w:tcW w:w="1765" w:type="dxa"/>
          </w:tcPr>
          <w:p w:rsidR="0013050A" w:rsidRPr="0013050A" w:rsidRDefault="0013050A" w:rsidP="001C09D9">
            <w:r w:rsidRPr="0013050A">
              <w:t>0.09832</w:t>
            </w:r>
          </w:p>
        </w:tc>
        <w:tc>
          <w:tcPr>
            <w:tcW w:w="1766" w:type="dxa"/>
          </w:tcPr>
          <w:p w:rsidR="0013050A" w:rsidRPr="0013050A" w:rsidRDefault="0013050A" w:rsidP="001C09D9">
            <w:r w:rsidRPr="0013050A">
              <w:t>0.162102</w:t>
            </w:r>
          </w:p>
        </w:tc>
        <w:tc>
          <w:tcPr>
            <w:tcW w:w="1766" w:type="dxa"/>
          </w:tcPr>
          <w:p w:rsidR="0013050A" w:rsidRPr="0013050A" w:rsidRDefault="0013050A" w:rsidP="001C09D9">
            <w:r w:rsidRPr="0013050A">
              <w:t>0.09832</w:t>
            </w:r>
          </w:p>
        </w:tc>
        <w:tc>
          <w:tcPr>
            <w:tcW w:w="1766" w:type="dxa"/>
          </w:tcPr>
          <w:p w:rsidR="0013050A" w:rsidRPr="0013050A" w:rsidRDefault="0013050A" w:rsidP="001C09D9">
            <w:r w:rsidRPr="0013050A">
              <w:t>0.02193</w:t>
            </w:r>
          </w:p>
        </w:tc>
      </w:tr>
      <w:tr w:rsidR="0013050A" w:rsidRPr="0013050A" w:rsidTr="0013050A">
        <w:tc>
          <w:tcPr>
            <w:tcW w:w="1765" w:type="dxa"/>
          </w:tcPr>
          <w:p w:rsidR="0013050A" w:rsidRPr="0013050A" w:rsidRDefault="0013050A" w:rsidP="001C09D9">
            <w:r w:rsidRPr="0013050A">
              <w:t>0.013306</w:t>
            </w:r>
          </w:p>
        </w:tc>
        <w:tc>
          <w:tcPr>
            <w:tcW w:w="1765" w:type="dxa"/>
          </w:tcPr>
          <w:p w:rsidR="0013050A" w:rsidRPr="0013050A" w:rsidRDefault="0013050A" w:rsidP="001C09D9">
            <w:r w:rsidRPr="0013050A">
              <w:t>0.05963</w:t>
            </w:r>
          </w:p>
        </w:tc>
        <w:tc>
          <w:tcPr>
            <w:tcW w:w="1766" w:type="dxa"/>
          </w:tcPr>
          <w:p w:rsidR="0013050A" w:rsidRPr="0013050A" w:rsidRDefault="0013050A" w:rsidP="001C09D9">
            <w:r w:rsidRPr="0013050A">
              <w:t>0.098320</w:t>
            </w:r>
          </w:p>
        </w:tc>
        <w:tc>
          <w:tcPr>
            <w:tcW w:w="1766" w:type="dxa"/>
          </w:tcPr>
          <w:p w:rsidR="0013050A" w:rsidRPr="0013050A" w:rsidRDefault="0013050A" w:rsidP="001C09D9">
            <w:r w:rsidRPr="0013050A">
              <w:t>0.05963</w:t>
            </w:r>
          </w:p>
        </w:tc>
        <w:tc>
          <w:tcPr>
            <w:tcW w:w="1766" w:type="dxa"/>
          </w:tcPr>
          <w:p w:rsidR="0013050A" w:rsidRPr="0013050A" w:rsidRDefault="0013050A" w:rsidP="001C09D9">
            <w:r w:rsidRPr="0013050A">
              <w:t>0.01330</w:t>
            </w:r>
          </w:p>
        </w:tc>
      </w:tr>
      <w:tr w:rsidR="0013050A" w:rsidRPr="0013050A" w:rsidTr="0013050A">
        <w:tc>
          <w:tcPr>
            <w:tcW w:w="1765" w:type="dxa"/>
          </w:tcPr>
          <w:p w:rsidR="0013050A" w:rsidRPr="0013050A" w:rsidRDefault="0013050A" w:rsidP="001C09D9">
            <w:r w:rsidRPr="0013050A">
              <w:t>0.002969</w:t>
            </w:r>
          </w:p>
        </w:tc>
        <w:tc>
          <w:tcPr>
            <w:tcW w:w="1765" w:type="dxa"/>
          </w:tcPr>
          <w:p w:rsidR="0013050A" w:rsidRPr="0013050A" w:rsidRDefault="0013050A" w:rsidP="001C09D9">
            <w:r w:rsidRPr="0013050A">
              <w:t>0.01330</w:t>
            </w:r>
          </w:p>
        </w:tc>
        <w:tc>
          <w:tcPr>
            <w:tcW w:w="1766" w:type="dxa"/>
          </w:tcPr>
          <w:p w:rsidR="0013050A" w:rsidRPr="0013050A" w:rsidRDefault="0013050A" w:rsidP="001C09D9">
            <w:r w:rsidRPr="0013050A">
              <w:t>0.021938</w:t>
            </w:r>
          </w:p>
        </w:tc>
        <w:tc>
          <w:tcPr>
            <w:tcW w:w="1766" w:type="dxa"/>
          </w:tcPr>
          <w:p w:rsidR="0013050A" w:rsidRPr="0013050A" w:rsidRDefault="0013050A" w:rsidP="001C09D9">
            <w:r w:rsidRPr="0013050A">
              <w:t>0.01330</w:t>
            </w:r>
          </w:p>
        </w:tc>
        <w:tc>
          <w:tcPr>
            <w:tcW w:w="1766" w:type="dxa"/>
          </w:tcPr>
          <w:p w:rsidR="0013050A" w:rsidRPr="0013050A" w:rsidRDefault="0013050A" w:rsidP="001C09D9">
            <w:r w:rsidRPr="0013050A">
              <w:t>0.00296</w:t>
            </w:r>
          </w:p>
        </w:tc>
      </w:tr>
    </w:tbl>
    <w:p w:rsidR="00A82AAA" w:rsidRDefault="00A82AAA"/>
    <w:tbl>
      <w:tblPr>
        <w:tblW w:w="10426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275"/>
        <w:gridCol w:w="1276"/>
        <w:gridCol w:w="1418"/>
        <w:gridCol w:w="1276"/>
        <w:gridCol w:w="1418"/>
        <w:gridCol w:w="2203"/>
      </w:tblGrid>
      <w:tr w:rsidR="0013050A" w:rsidRPr="0013050A" w:rsidTr="0013050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0.00134196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0.004075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0.007939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0.009915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0.007939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0.0040765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0.001341</w:t>
            </w:r>
          </w:p>
        </w:tc>
      </w:tr>
      <w:tr w:rsidR="0013050A" w:rsidRPr="0013050A" w:rsidTr="0013050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0.00407653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0.012383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0.024119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0.030121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0.024119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0.0123834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0.004076</w:t>
            </w:r>
          </w:p>
        </w:tc>
      </w:tr>
      <w:tr w:rsidR="0013050A" w:rsidRPr="0013050A" w:rsidTr="0013050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>0.00793999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0.024119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0.046978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0.058669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0.046978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0.0241195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0.007939</w:t>
            </w:r>
          </w:p>
        </w:tc>
      </w:tr>
      <w:tr w:rsidR="0013050A" w:rsidRPr="0013050A" w:rsidTr="0013050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0.00991585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0.030121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0.058669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0.073268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0.058669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0.0301217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0.009915</w:t>
            </w:r>
          </w:p>
        </w:tc>
      </w:tr>
      <w:tr w:rsidR="0013050A" w:rsidRPr="0013050A" w:rsidTr="0013050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0.00793999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0.024119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0.046978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0.058669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0.046978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0.0241195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0.007939</w:t>
            </w:r>
          </w:p>
        </w:tc>
      </w:tr>
      <w:tr w:rsidR="0013050A" w:rsidRPr="0013050A" w:rsidTr="0013050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0.00407653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0.012383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0.024119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0.030121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0.024119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0.0123834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0.004076</w:t>
            </w:r>
          </w:p>
        </w:tc>
      </w:tr>
      <w:tr w:rsidR="0013050A" w:rsidRPr="0013050A" w:rsidTr="0013050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0.00134196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0.004076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0.007939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0.009915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0.007939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0.0040765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3050A" w:rsidRPr="0013050A" w:rsidRDefault="0013050A" w:rsidP="00130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3050A">
              <w:rPr>
                <w:rFonts w:ascii="Calibri" w:eastAsia="Times New Roman" w:hAnsi="Calibri" w:cs="Calibri"/>
                <w:color w:val="000000"/>
                <w:lang w:eastAsia="es-CR"/>
              </w:rPr>
              <w:t>0.001341</w:t>
            </w:r>
          </w:p>
        </w:tc>
      </w:tr>
    </w:tbl>
    <w:p w:rsidR="0013050A" w:rsidRDefault="0013050A"/>
    <w:p w:rsidR="0013050A" w:rsidRDefault="0013050A" w:rsidP="00492156">
      <w:pPr>
        <w:pStyle w:val="Heading1"/>
      </w:pPr>
      <w:proofErr w:type="spellStart"/>
      <w:r>
        <w:t>Prewit</w:t>
      </w:r>
      <w:proofErr w:type="spellEnd"/>
    </w:p>
    <w:p w:rsidR="0013050A" w:rsidRDefault="0013050A" w:rsidP="00492156">
      <w:pPr>
        <w:pStyle w:val="Heading2"/>
      </w:pPr>
      <w:r>
        <w:t>Horizontal</w:t>
      </w:r>
    </w:p>
    <w:p w:rsidR="0013050A" w:rsidRDefault="001305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3050A" w:rsidRPr="0013050A" w:rsidTr="0013050A">
        <w:tc>
          <w:tcPr>
            <w:tcW w:w="2942" w:type="dxa"/>
          </w:tcPr>
          <w:p w:rsidR="0013050A" w:rsidRPr="0013050A" w:rsidRDefault="0013050A" w:rsidP="00F5769A">
            <w:r w:rsidRPr="0013050A">
              <w:t>1</w:t>
            </w:r>
          </w:p>
        </w:tc>
        <w:tc>
          <w:tcPr>
            <w:tcW w:w="2943" w:type="dxa"/>
          </w:tcPr>
          <w:p w:rsidR="0013050A" w:rsidRPr="0013050A" w:rsidRDefault="0013050A" w:rsidP="00F5769A">
            <w:r w:rsidRPr="0013050A">
              <w:t>2</w:t>
            </w:r>
          </w:p>
        </w:tc>
        <w:tc>
          <w:tcPr>
            <w:tcW w:w="2943" w:type="dxa"/>
          </w:tcPr>
          <w:p w:rsidR="0013050A" w:rsidRPr="0013050A" w:rsidRDefault="0013050A" w:rsidP="00F5769A">
            <w:r w:rsidRPr="0013050A">
              <w:t>1</w:t>
            </w:r>
          </w:p>
        </w:tc>
      </w:tr>
      <w:tr w:rsidR="0013050A" w:rsidRPr="0013050A" w:rsidTr="0013050A">
        <w:tc>
          <w:tcPr>
            <w:tcW w:w="2942" w:type="dxa"/>
          </w:tcPr>
          <w:p w:rsidR="0013050A" w:rsidRPr="0013050A" w:rsidRDefault="0013050A" w:rsidP="00F5769A">
            <w:r w:rsidRPr="0013050A">
              <w:t>0</w:t>
            </w:r>
          </w:p>
        </w:tc>
        <w:tc>
          <w:tcPr>
            <w:tcW w:w="2943" w:type="dxa"/>
          </w:tcPr>
          <w:p w:rsidR="0013050A" w:rsidRPr="0013050A" w:rsidRDefault="0013050A" w:rsidP="00F5769A">
            <w:r w:rsidRPr="0013050A">
              <w:t>0</w:t>
            </w:r>
          </w:p>
        </w:tc>
        <w:tc>
          <w:tcPr>
            <w:tcW w:w="2943" w:type="dxa"/>
          </w:tcPr>
          <w:p w:rsidR="0013050A" w:rsidRPr="0013050A" w:rsidRDefault="0013050A" w:rsidP="00F5769A">
            <w:r w:rsidRPr="0013050A">
              <w:t>0</w:t>
            </w:r>
          </w:p>
        </w:tc>
      </w:tr>
      <w:tr w:rsidR="0013050A" w:rsidRPr="0013050A" w:rsidTr="0013050A">
        <w:tc>
          <w:tcPr>
            <w:tcW w:w="2942" w:type="dxa"/>
          </w:tcPr>
          <w:p w:rsidR="0013050A" w:rsidRPr="0013050A" w:rsidRDefault="0013050A" w:rsidP="00F5769A">
            <w:r w:rsidRPr="0013050A">
              <w:t>-1</w:t>
            </w:r>
          </w:p>
        </w:tc>
        <w:tc>
          <w:tcPr>
            <w:tcW w:w="2943" w:type="dxa"/>
          </w:tcPr>
          <w:p w:rsidR="0013050A" w:rsidRPr="0013050A" w:rsidRDefault="0013050A" w:rsidP="00F5769A">
            <w:r w:rsidRPr="0013050A">
              <w:t>-2</w:t>
            </w:r>
          </w:p>
        </w:tc>
        <w:tc>
          <w:tcPr>
            <w:tcW w:w="2943" w:type="dxa"/>
          </w:tcPr>
          <w:p w:rsidR="0013050A" w:rsidRPr="0013050A" w:rsidRDefault="0013050A" w:rsidP="00F5769A">
            <w:r w:rsidRPr="0013050A">
              <w:t>-1</w:t>
            </w:r>
          </w:p>
        </w:tc>
      </w:tr>
    </w:tbl>
    <w:p w:rsidR="0013050A" w:rsidRDefault="0013050A"/>
    <w:p w:rsidR="0013050A" w:rsidRDefault="0013050A" w:rsidP="00492156">
      <w:pPr>
        <w:pStyle w:val="Heading2"/>
      </w:pPr>
      <w:r>
        <w:t>Vertical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3050A" w:rsidRPr="0013050A" w:rsidTr="0013050A">
        <w:tc>
          <w:tcPr>
            <w:tcW w:w="2942" w:type="dxa"/>
          </w:tcPr>
          <w:p w:rsidR="0013050A" w:rsidRPr="0013050A" w:rsidRDefault="0013050A" w:rsidP="00272A34">
            <w:r w:rsidRPr="0013050A">
              <w:t>1</w:t>
            </w:r>
          </w:p>
        </w:tc>
        <w:tc>
          <w:tcPr>
            <w:tcW w:w="2943" w:type="dxa"/>
          </w:tcPr>
          <w:p w:rsidR="0013050A" w:rsidRPr="0013050A" w:rsidRDefault="0013050A" w:rsidP="00272A34">
            <w:r w:rsidRPr="0013050A">
              <w:t>0</w:t>
            </w:r>
          </w:p>
        </w:tc>
        <w:tc>
          <w:tcPr>
            <w:tcW w:w="2943" w:type="dxa"/>
          </w:tcPr>
          <w:p w:rsidR="0013050A" w:rsidRPr="0013050A" w:rsidRDefault="0013050A" w:rsidP="00272A34">
            <w:r w:rsidRPr="0013050A">
              <w:t>-1</w:t>
            </w:r>
          </w:p>
        </w:tc>
      </w:tr>
      <w:tr w:rsidR="0013050A" w:rsidRPr="0013050A" w:rsidTr="0013050A">
        <w:tc>
          <w:tcPr>
            <w:tcW w:w="2942" w:type="dxa"/>
          </w:tcPr>
          <w:p w:rsidR="0013050A" w:rsidRPr="0013050A" w:rsidRDefault="0013050A" w:rsidP="00272A34">
            <w:r w:rsidRPr="0013050A">
              <w:t>2</w:t>
            </w:r>
          </w:p>
        </w:tc>
        <w:tc>
          <w:tcPr>
            <w:tcW w:w="2943" w:type="dxa"/>
          </w:tcPr>
          <w:p w:rsidR="0013050A" w:rsidRPr="0013050A" w:rsidRDefault="0013050A" w:rsidP="00272A34">
            <w:r w:rsidRPr="0013050A">
              <w:t>0</w:t>
            </w:r>
          </w:p>
        </w:tc>
        <w:tc>
          <w:tcPr>
            <w:tcW w:w="2943" w:type="dxa"/>
          </w:tcPr>
          <w:p w:rsidR="0013050A" w:rsidRPr="0013050A" w:rsidRDefault="0013050A" w:rsidP="00272A34">
            <w:r w:rsidRPr="0013050A">
              <w:t>-2</w:t>
            </w:r>
          </w:p>
        </w:tc>
      </w:tr>
      <w:tr w:rsidR="0013050A" w:rsidRPr="0013050A" w:rsidTr="0013050A">
        <w:tc>
          <w:tcPr>
            <w:tcW w:w="2942" w:type="dxa"/>
          </w:tcPr>
          <w:p w:rsidR="0013050A" w:rsidRPr="0013050A" w:rsidRDefault="0013050A" w:rsidP="00272A34">
            <w:r w:rsidRPr="0013050A">
              <w:t>1</w:t>
            </w:r>
          </w:p>
        </w:tc>
        <w:tc>
          <w:tcPr>
            <w:tcW w:w="2943" w:type="dxa"/>
          </w:tcPr>
          <w:p w:rsidR="0013050A" w:rsidRPr="0013050A" w:rsidRDefault="0013050A" w:rsidP="00272A34">
            <w:r w:rsidRPr="0013050A">
              <w:t>0</w:t>
            </w:r>
          </w:p>
        </w:tc>
        <w:tc>
          <w:tcPr>
            <w:tcW w:w="2943" w:type="dxa"/>
          </w:tcPr>
          <w:p w:rsidR="0013050A" w:rsidRPr="0013050A" w:rsidRDefault="0013050A" w:rsidP="00272A34">
            <w:r w:rsidRPr="0013050A">
              <w:t>-1</w:t>
            </w:r>
          </w:p>
        </w:tc>
      </w:tr>
    </w:tbl>
    <w:p w:rsidR="0081599B" w:rsidRDefault="0081599B" w:rsidP="00492156">
      <w:pPr>
        <w:pStyle w:val="Heading1"/>
      </w:pPr>
      <w:r>
        <w:t>Proyecto:</w:t>
      </w:r>
    </w:p>
    <w:p w:rsidR="0081599B" w:rsidRDefault="0081599B">
      <w:r>
        <w:tab/>
        <w:t xml:space="preserve">Consiste a desarrollar una aplicación que aplique los diversos filtros a una imagen. El programa debe ser capaz de procesar imágenes de 24bit, sin importar su tamaño. </w:t>
      </w:r>
    </w:p>
    <w:p w:rsidR="0081599B" w:rsidRDefault="0081599B" w:rsidP="0081599B">
      <w:pPr>
        <w:pStyle w:val="ListParagraph"/>
        <w:numPr>
          <w:ilvl w:val="0"/>
          <w:numId w:val="2"/>
        </w:numPr>
      </w:pPr>
      <w:r>
        <w:t>La interfaz debe hacerse en un lenguaje de alto nivel (C++, Java)</w:t>
      </w:r>
    </w:p>
    <w:p w:rsidR="0081599B" w:rsidRDefault="0081599B" w:rsidP="0081599B">
      <w:pPr>
        <w:pStyle w:val="ListParagraph"/>
        <w:numPr>
          <w:ilvl w:val="0"/>
          <w:numId w:val="2"/>
        </w:numPr>
      </w:pPr>
      <w:r>
        <w:t>Las funciones aritméticas deben hacerse en ensamblador por medio del FPU.</w:t>
      </w:r>
    </w:p>
    <w:p w:rsidR="0081599B" w:rsidRDefault="0081599B" w:rsidP="0081599B">
      <w:pPr>
        <w:pStyle w:val="ListParagraph"/>
        <w:numPr>
          <w:ilvl w:val="0"/>
          <w:numId w:val="2"/>
        </w:numPr>
      </w:pPr>
      <w:r>
        <w:t xml:space="preserve">Se puede hacer el recorrido de la </w:t>
      </w:r>
      <w:proofErr w:type="spellStart"/>
      <w:r>
        <w:t>convolución</w:t>
      </w:r>
      <w:proofErr w:type="spellEnd"/>
      <w:r>
        <w:t xml:space="preserve"> utilizando estructuras de control </w:t>
      </w:r>
      <w:r w:rsidR="0053191E">
        <w:t xml:space="preserve">de alto nivel, pero el cálculo de una matriz completa debe hacerse directamente en el </w:t>
      </w:r>
      <w:proofErr w:type="spellStart"/>
      <w:r w:rsidR="0053191E">
        <w:t>fpu</w:t>
      </w:r>
      <w:proofErr w:type="spellEnd"/>
      <w:r w:rsidR="0053191E">
        <w:t xml:space="preserve">. </w:t>
      </w:r>
    </w:p>
    <w:p w:rsidR="0081599B" w:rsidRDefault="0081599B" w:rsidP="0081599B">
      <w:pPr>
        <w:pStyle w:val="ListParagraph"/>
        <w:numPr>
          <w:ilvl w:val="0"/>
          <w:numId w:val="2"/>
        </w:numPr>
      </w:pPr>
      <w:r>
        <w:t>El programa debe ser capaz de aplicar los siguientes filtros:</w:t>
      </w:r>
    </w:p>
    <w:p w:rsidR="0081599B" w:rsidRPr="0081599B" w:rsidRDefault="0081599B" w:rsidP="0081599B">
      <w:pPr>
        <w:pStyle w:val="ListParagraph"/>
        <w:numPr>
          <w:ilvl w:val="1"/>
          <w:numId w:val="2"/>
        </w:numPr>
      </w:pPr>
      <w:r w:rsidRPr="0081599B">
        <w:t>Convertir una imagen a color en b</w:t>
      </w:r>
      <w:r w:rsidR="00492156">
        <w:t>l</w:t>
      </w:r>
      <w:r w:rsidRPr="0081599B">
        <w:t>anco y negro</w:t>
      </w:r>
    </w:p>
    <w:p w:rsidR="0081599B" w:rsidRDefault="0081599B" w:rsidP="008159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Ideal: 3x3, 5x5, 7x7</w:t>
      </w:r>
    </w:p>
    <w:p w:rsidR="0081599B" w:rsidRPr="0081599B" w:rsidRDefault="0081599B" w:rsidP="0081599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81599B">
        <w:rPr>
          <w:lang w:val="en-US"/>
        </w:rPr>
        <w:t>Gaussean</w:t>
      </w:r>
      <w:proofErr w:type="spellEnd"/>
      <w:r w:rsidRPr="0081599B">
        <w:rPr>
          <w:lang w:val="en-US"/>
        </w:rPr>
        <w:t xml:space="preserve"> Blur: 3x3, 5x5, 7x7.</w:t>
      </w:r>
    </w:p>
    <w:p w:rsidR="0081599B" w:rsidRPr="00244374" w:rsidRDefault="0081599B" w:rsidP="0081599B">
      <w:pPr>
        <w:pStyle w:val="ListParagraph"/>
        <w:numPr>
          <w:ilvl w:val="1"/>
          <w:numId w:val="2"/>
        </w:numPr>
      </w:pPr>
      <w:proofErr w:type="spellStart"/>
      <w:r w:rsidRPr="00244374">
        <w:t>Prewit</w:t>
      </w:r>
      <w:proofErr w:type="spellEnd"/>
      <w:r w:rsidRPr="00244374">
        <w:t>:</w:t>
      </w:r>
      <w:r w:rsidR="00244374" w:rsidRPr="00244374">
        <w:t xml:space="preserve"> vertical,</w:t>
      </w:r>
      <w:r w:rsidRPr="00244374">
        <w:t xml:space="preserve"> horizontal</w:t>
      </w:r>
      <w:r w:rsidR="00244374" w:rsidRPr="00244374">
        <w:t xml:space="preserve"> y combinado.</w:t>
      </w:r>
      <w:bookmarkStart w:id="0" w:name="_GoBack"/>
      <w:bookmarkEnd w:id="0"/>
    </w:p>
    <w:sectPr w:rsidR="0081599B" w:rsidRPr="00244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143F"/>
    <w:multiLevelType w:val="hybridMultilevel"/>
    <w:tmpl w:val="F04C2F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4243B"/>
    <w:multiLevelType w:val="multilevel"/>
    <w:tmpl w:val="67EA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FF"/>
    <w:rsid w:val="0013050A"/>
    <w:rsid w:val="00244374"/>
    <w:rsid w:val="00337CC3"/>
    <w:rsid w:val="003474DC"/>
    <w:rsid w:val="00492156"/>
    <w:rsid w:val="0053191E"/>
    <w:rsid w:val="006D2921"/>
    <w:rsid w:val="0081599B"/>
    <w:rsid w:val="008413FF"/>
    <w:rsid w:val="008568A2"/>
    <w:rsid w:val="00A82AAA"/>
    <w:rsid w:val="00DD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531A"/>
  <w15:chartTrackingRefBased/>
  <w15:docId w15:val="{DB879B5D-C359-49A0-8485-5A4DBA34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C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2156"/>
  </w:style>
  <w:style w:type="paragraph" w:styleId="Heading1">
    <w:name w:val="heading 1"/>
    <w:basedOn w:val="Normal"/>
    <w:next w:val="Normal"/>
    <w:link w:val="Heading1Char"/>
    <w:uiPriority w:val="9"/>
    <w:qFormat/>
    <w:rsid w:val="0049215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15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15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15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15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15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15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15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15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4D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Heading2Char">
    <w:name w:val="Heading 2 Char"/>
    <w:basedOn w:val="DefaultParagraphFont"/>
    <w:link w:val="Heading2"/>
    <w:uiPriority w:val="9"/>
    <w:rsid w:val="0049215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92156"/>
    <w:rPr>
      <w:caps/>
      <w:color w:val="1F3763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81599B"/>
    <w:pPr>
      <w:ind w:left="720"/>
      <w:contextualSpacing/>
    </w:pPr>
  </w:style>
  <w:style w:type="table" w:styleId="TableGrid">
    <w:name w:val="Table Grid"/>
    <w:basedOn w:val="TableNormal"/>
    <w:uiPriority w:val="39"/>
    <w:rsid w:val="00130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215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15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15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15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15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15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15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15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215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215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15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9215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92156"/>
    <w:rPr>
      <w:b/>
      <w:bCs/>
    </w:rPr>
  </w:style>
  <w:style w:type="character" w:styleId="Emphasis">
    <w:name w:val="Emphasis"/>
    <w:uiPriority w:val="20"/>
    <w:qFormat/>
    <w:rsid w:val="0049215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921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215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215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15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15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9215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9215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9215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9215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9215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1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Roberto Obando Rodriguez</dc:creator>
  <cp:keywords/>
  <dc:description/>
  <cp:lastModifiedBy>Kenneth Roberto Obando Rodriguez</cp:lastModifiedBy>
  <cp:revision>3</cp:revision>
  <dcterms:created xsi:type="dcterms:W3CDTF">2017-05-19T11:42:00Z</dcterms:created>
  <dcterms:modified xsi:type="dcterms:W3CDTF">2017-05-24T13:50:00Z</dcterms:modified>
</cp:coreProperties>
</file>