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697DE" w14:textId="77777777" w:rsidR="002F2964" w:rsidRPr="00AF04AD" w:rsidRDefault="00000000">
      <w:pPr>
        <w:spacing w:after="200"/>
        <w:jc w:val="center"/>
        <w:rPr>
          <w:rFonts w:ascii="Arial" w:hAnsi="Arial" w:cs="Arial"/>
        </w:rPr>
      </w:pPr>
      <w:r w:rsidRPr="00AF04AD">
        <w:rPr>
          <w:rFonts w:ascii="Arial" w:hAnsi="Arial" w:cs="Arial"/>
          <w:b/>
          <w:bCs/>
          <w:sz w:val="28"/>
          <w:szCs w:val="28"/>
        </w:rPr>
        <w:t>Instituto Tecnológico de Veracruz</w:t>
      </w:r>
    </w:p>
    <w:p w14:paraId="77ACD631" w14:textId="77777777" w:rsidR="002F2964" w:rsidRPr="00AF04AD" w:rsidRDefault="00000000">
      <w:pPr>
        <w:spacing w:after="200"/>
        <w:jc w:val="center"/>
        <w:rPr>
          <w:rFonts w:ascii="Arial" w:hAnsi="Arial" w:cs="Arial"/>
        </w:rPr>
      </w:pPr>
      <w:r w:rsidRPr="00AF04AD">
        <w:rPr>
          <w:rFonts w:ascii="Arial" w:hAnsi="Arial" w:cs="Arial"/>
          <w:noProof/>
        </w:rPr>
        <w:drawing>
          <wp:inline distT="0" distB="0" distL="0" distR="0" wp14:anchorId="329CB226" wp14:editId="406B3ABD">
            <wp:extent cx="2095500" cy="1600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0" cy="1600200"/>
                    </a:xfrm>
                    <a:prstGeom prst="rect">
                      <a:avLst/>
                    </a:prstGeom>
                  </pic:spPr>
                </pic:pic>
              </a:graphicData>
            </a:graphic>
          </wp:inline>
        </w:drawing>
      </w:r>
    </w:p>
    <w:p w14:paraId="3CA21EFF" w14:textId="77777777" w:rsidR="002F2964" w:rsidRPr="00AF04AD" w:rsidRDefault="00000000">
      <w:pPr>
        <w:spacing w:after="300"/>
        <w:jc w:val="center"/>
        <w:rPr>
          <w:rFonts w:ascii="Arial" w:hAnsi="Arial" w:cs="Arial"/>
        </w:rPr>
      </w:pPr>
      <w:r w:rsidRPr="00AF04AD">
        <w:rPr>
          <w:rFonts w:ascii="Arial" w:hAnsi="Arial" w:cs="Arial"/>
          <w:b/>
          <w:bCs/>
          <w:sz w:val="28"/>
          <w:szCs w:val="28"/>
        </w:rPr>
        <w:t>Administración de Base de Datos</w:t>
      </w:r>
    </w:p>
    <w:p w14:paraId="328BE698" w14:textId="77777777" w:rsidR="002F2964" w:rsidRPr="00AF04AD" w:rsidRDefault="00000000" w:rsidP="00AF04AD">
      <w:pPr>
        <w:spacing w:after="100"/>
        <w:jc w:val="center"/>
        <w:rPr>
          <w:rFonts w:ascii="Arial" w:hAnsi="Arial" w:cs="Arial"/>
        </w:rPr>
      </w:pPr>
      <w:r w:rsidRPr="00AF04AD">
        <w:rPr>
          <w:rFonts w:ascii="Arial" w:hAnsi="Arial" w:cs="Arial"/>
          <w:sz w:val="24"/>
          <w:szCs w:val="24"/>
        </w:rPr>
        <w:t>Alumna: Keyla Gizeh Bautista Otero</w:t>
      </w:r>
    </w:p>
    <w:p w14:paraId="3C1A1369" w14:textId="77777777" w:rsidR="002F2964" w:rsidRPr="00AF04AD" w:rsidRDefault="00000000" w:rsidP="00AF04AD">
      <w:pPr>
        <w:spacing w:after="100"/>
        <w:jc w:val="center"/>
        <w:rPr>
          <w:rFonts w:ascii="Arial" w:hAnsi="Arial" w:cs="Arial"/>
        </w:rPr>
      </w:pPr>
      <w:r w:rsidRPr="00AF04AD">
        <w:rPr>
          <w:rFonts w:ascii="Arial" w:hAnsi="Arial" w:cs="Arial"/>
          <w:sz w:val="24"/>
          <w:szCs w:val="24"/>
        </w:rPr>
        <w:t>No. de Control: 23020841</w:t>
      </w:r>
    </w:p>
    <w:p w14:paraId="4F6773D7" w14:textId="77777777" w:rsidR="002F2964" w:rsidRDefault="00000000" w:rsidP="00AF04AD">
      <w:pPr>
        <w:spacing w:after="400"/>
        <w:jc w:val="center"/>
        <w:rPr>
          <w:rFonts w:ascii="Arial" w:hAnsi="Arial" w:cs="Arial"/>
          <w:sz w:val="24"/>
          <w:szCs w:val="24"/>
        </w:rPr>
      </w:pPr>
      <w:r w:rsidRPr="00AF04AD">
        <w:rPr>
          <w:rFonts w:ascii="Arial" w:hAnsi="Arial" w:cs="Arial"/>
          <w:sz w:val="24"/>
          <w:szCs w:val="24"/>
        </w:rPr>
        <w:t>Carrera: Ingeniería en Sistemas Computacionales</w:t>
      </w:r>
    </w:p>
    <w:p w14:paraId="2A97D7EE" w14:textId="699806A5" w:rsidR="00AF04AD" w:rsidRDefault="00AF04AD" w:rsidP="00AF04AD">
      <w:pPr>
        <w:spacing w:after="400"/>
        <w:jc w:val="center"/>
        <w:rPr>
          <w:rFonts w:ascii="Arial" w:hAnsi="Arial" w:cs="Arial"/>
          <w:sz w:val="24"/>
          <w:szCs w:val="24"/>
        </w:rPr>
      </w:pPr>
      <w:r>
        <w:rPr>
          <w:rFonts w:ascii="Arial" w:hAnsi="Arial" w:cs="Arial"/>
          <w:sz w:val="24"/>
          <w:szCs w:val="24"/>
        </w:rPr>
        <w:t>BITACORA</w:t>
      </w:r>
    </w:p>
    <w:p w14:paraId="18C114DE" w14:textId="77777777" w:rsidR="00AF04AD" w:rsidRDefault="00AF04AD">
      <w:pPr>
        <w:spacing w:after="400"/>
        <w:rPr>
          <w:rFonts w:ascii="Arial" w:hAnsi="Arial" w:cs="Arial"/>
          <w:sz w:val="24"/>
          <w:szCs w:val="24"/>
        </w:rPr>
      </w:pPr>
    </w:p>
    <w:p w14:paraId="3428325A" w14:textId="77777777" w:rsidR="00AF04AD" w:rsidRDefault="00AF04AD">
      <w:pPr>
        <w:spacing w:after="400"/>
        <w:rPr>
          <w:rFonts w:ascii="Arial" w:hAnsi="Arial" w:cs="Arial"/>
          <w:sz w:val="24"/>
          <w:szCs w:val="24"/>
        </w:rPr>
      </w:pPr>
    </w:p>
    <w:p w14:paraId="481B7A08" w14:textId="77777777" w:rsidR="00AF04AD" w:rsidRDefault="00AF04AD">
      <w:pPr>
        <w:spacing w:after="400"/>
        <w:rPr>
          <w:rFonts w:ascii="Arial" w:hAnsi="Arial" w:cs="Arial"/>
          <w:sz w:val="24"/>
          <w:szCs w:val="24"/>
        </w:rPr>
      </w:pPr>
    </w:p>
    <w:p w14:paraId="7206D32D" w14:textId="77777777" w:rsidR="00AF04AD" w:rsidRDefault="00AF04AD">
      <w:pPr>
        <w:spacing w:after="400"/>
        <w:rPr>
          <w:rFonts w:ascii="Arial" w:hAnsi="Arial" w:cs="Arial"/>
          <w:sz w:val="24"/>
          <w:szCs w:val="24"/>
        </w:rPr>
      </w:pPr>
    </w:p>
    <w:p w14:paraId="5C4BB37D" w14:textId="77777777" w:rsidR="00AF04AD" w:rsidRDefault="00AF04AD">
      <w:pPr>
        <w:spacing w:after="400"/>
        <w:rPr>
          <w:rFonts w:ascii="Arial" w:hAnsi="Arial" w:cs="Arial"/>
          <w:sz w:val="24"/>
          <w:szCs w:val="24"/>
        </w:rPr>
      </w:pPr>
    </w:p>
    <w:p w14:paraId="0D9D30EB" w14:textId="77777777" w:rsidR="00AF04AD" w:rsidRDefault="00AF04AD">
      <w:pPr>
        <w:spacing w:after="400"/>
        <w:rPr>
          <w:rFonts w:ascii="Arial" w:hAnsi="Arial" w:cs="Arial"/>
          <w:sz w:val="24"/>
          <w:szCs w:val="24"/>
        </w:rPr>
      </w:pPr>
    </w:p>
    <w:p w14:paraId="2334FF23" w14:textId="77777777" w:rsidR="00AF04AD" w:rsidRDefault="00AF04AD">
      <w:pPr>
        <w:spacing w:after="400"/>
        <w:rPr>
          <w:rFonts w:ascii="Arial" w:hAnsi="Arial" w:cs="Arial"/>
          <w:sz w:val="24"/>
          <w:szCs w:val="24"/>
        </w:rPr>
      </w:pPr>
    </w:p>
    <w:p w14:paraId="24EAB65B" w14:textId="77777777" w:rsidR="00AF04AD" w:rsidRDefault="00AF04AD">
      <w:pPr>
        <w:spacing w:after="400"/>
        <w:rPr>
          <w:rFonts w:ascii="Arial" w:hAnsi="Arial" w:cs="Arial"/>
          <w:sz w:val="24"/>
          <w:szCs w:val="24"/>
        </w:rPr>
      </w:pPr>
    </w:p>
    <w:p w14:paraId="6F1FAF45" w14:textId="77777777" w:rsidR="00AF04AD" w:rsidRDefault="00AF04AD">
      <w:pPr>
        <w:spacing w:after="400"/>
        <w:rPr>
          <w:rFonts w:ascii="Arial" w:hAnsi="Arial" w:cs="Arial"/>
          <w:sz w:val="24"/>
          <w:szCs w:val="24"/>
        </w:rPr>
      </w:pPr>
    </w:p>
    <w:p w14:paraId="1C7B62D1" w14:textId="77777777" w:rsidR="00AF04AD" w:rsidRDefault="00AF04AD">
      <w:pPr>
        <w:spacing w:after="400"/>
        <w:rPr>
          <w:rFonts w:ascii="Arial" w:hAnsi="Arial" w:cs="Arial"/>
          <w:sz w:val="24"/>
          <w:szCs w:val="24"/>
        </w:rPr>
      </w:pPr>
    </w:p>
    <w:p w14:paraId="165C9538" w14:textId="77777777" w:rsidR="00AF04AD" w:rsidRPr="00AF04AD" w:rsidRDefault="00AF04AD">
      <w:pPr>
        <w:spacing w:after="400"/>
        <w:rPr>
          <w:rFonts w:ascii="Arial" w:hAnsi="Arial" w:cs="Arial"/>
        </w:rPr>
      </w:pPr>
    </w:p>
    <w:p w14:paraId="4ED3F0FF" w14:textId="77777777" w:rsidR="002F2964" w:rsidRPr="00AF04AD" w:rsidRDefault="00000000">
      <w:pPr>
        <w:spacing w:after="300"/>
        <w:rPr>
          <w:rFonts w:ascii="Arial" w:hAnsi="Arial" w:cs="Arial"/>
        </w:rPr>
      </w:pPr>
      <w:r w:rsidRPr="00AF04AD">
        <w:rPr>
          <w:rFonts w:ascii="Arial" w:hAnsi="Arial" w:cs="Arial"/>
          <w:b/>
          <w:bCs/>
          <w:sz w:val="26"/>
          <w:szCs w:val="26"/>
        </w:rPr>
        <w:lastRenderedPageBreak/>
        <w:t>Actividad realizada el día 27 de septiembre del 2026</w:t>
      </w:r>
    </w:p>
    <w:p w14:paraId="33D14413" w14:textId="77777777" w:rsidR="002F2964" w:rsidRPr="00AF04AD" w:rsidRDefault="00000000">
      <w:pPr>
        <w:spacing w:after="200"/>
        <w:jc w:val="both"/>
        <w:rPr>
          <w:rFonts w:ascii="Arial" w:hAnsi="Arial" w:cs="Arial"/>
        </w:rPr>
      </w:pPr>
      <w:r w:rsidRPr="00AF04AD">
        <w:rPr>
          <w:rFonts w:ascii="Arial" w:hAnsi="Arial" w:cs="Arial"/>
          <w:sz w:val="24"/>
          <w:szCs w:val="24"/>
        </w:rPr>
        <w:t>Durante la actividad se documentaron los comandos de Podman utilizados para crear el contenedor de MySQL y para ingresar a él, como parte del proceso de migración de la base de datos “jardineria” desde el servidor MySQL local hacia un entorno de contenedores en Windows 11 con el Subsistema de Windows para Linux (WSL).</w:t>
      </w:r>
    </w:p>
    <w:p w14:paraId="7E2D53C8" w14:textId="77777777" w:rsidR="002F2964" w:rsidRPr="00AF04AD" w:rsidRDefault="00000000">
      <w:pPr>
        <w:spacing w:before="200" w:after="100"/>
        <w:rPr>
          <w:rFonts w:ascii="Arial" w:hAnsi="Arial" w:cs="Arial"/>
        </w:rPr>
      </w:pPr>
      <w:r w:rsidRPr="00AF04AD">
        <w:rPr>
          <w:rFonts w:ascii="Arial" w:hAnsi="Arial" w:cs="Arial"/>
          <w:b/>
          <w:bCs/>
          <w:sz w:val="24"/>
          <w:szCs w:val="24"/>
        </w:rPr>
        <w:t>1. Descarga de la imagen de MySQL</w:t>
      </w:r>
    </w:p>
    <w:p w14:paraId="2BF4196B" w14:textId="77777777" w:rsidR="002F2964" w:rsidRPr="00AF04AD" w:rsidRDefault="00000000">
      <w:pPr>
        <w:spacing w:after="200"/>
        <w:jc w:val="both"/>
        <w:rPr>
          <w:rFonts w:ascii="Arial" w:hAnsi="Arial" w:cs="Arial"/>
        </w:rPr>
      </w:pPr>
      <w:r w:rsidRPr="00AF04AD">
        <w:rPr>
          <w:rFonts w:ascii="Arial" w:hAnsi="Arial" w:cs="Arial"/>
          <w:sz w:val="24"/>
          <w:szCs w:val="24"/>
        </w:rPr>
        <w:t>Se descargó la imagen oficial de MySQL desde el registro de contenedores:</w:t>
      </w:r>
    </w:p>
    <w:p w14:paraId="4E7FD7CA" w14:textId="77777777" w:rsidR="002F2964" w:rsidRPr="00AF04AD"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rFonts w:ascii="Arial" w:hAnsi="Arial" w:cs="Arial"/>
          <w:lang w:val="en-US"/>
        </w:rPr>
      </w:pPr>
      <w:r w:rsidRPr="00AF04AD">
        <w:rPr>
          <w:rFonts w:ascii="Arial" w:eastAsia="Consolas" w:hAnsi="Arial" w:cs="Arial"/>
          <w:lang w:val="en-US"/>
        </w:rPr>
        <w:t>podman pull docker.io/library/mysql:8.0</w:t>
      </w:r>
    </w:p>
    <w:p w14:paraId="198649E2" w14:textId="77777777" w:rsidR="002F2964" w:rsidRPr="00AF04AD" w:rsidRDefault="00000000">
      <w:pPr>
        <w:spacing w:before="200" w:after="100"/>
        <w:rPr>
          <w:rFonts w:ascii="Arial" w:hAnsi="Arial" w:cs="Arial"/>
        </w:rPr>
      </w:pPr>
      <w:r w:rsidRPr="00AF04AD">
        <w:rPr>
          <w:rFonts w:ascii="Arial" w:hAnsi="Arial" w:cs="Arial"/>
          <w:b/>
          <w:bCs/>
          <w:sz w:val="24"/>
          <w:szCs w:val="24"/>
        </w:rPr>
        <w:t>2. Creación del volumen de persistencia</w:t>
      </w:r>
    </w:p>
    <w:p w14:paraId="4FCD3359" w14:textId="77777777" w:rsidR="002F2964" w:rsidRPr="00AF04AD" w:rsidRDefault="00000000">
      <w:pPr>
        <w:spacing w:after="200"/>
        <w:jc w:val="both"/>
        <w:rPr>
          <w:rFonts w:ascii="Arial" w:hAnsi="Arial" w:cs="Arial"/>
        </w:rPr>
      </w:pPr>
      <w:r w:rsidRPr="00AF04AD">
        <w:rPr>
          <w:rFonts w:ascii="Arial" w:hAnsi="Arial" w:cs="Arial"/>
          <w:sz w:val="24"/>
          <w:szCs w:val="24"/>
        </w:rPr>
        <w:t>Se creó un volumen para que los datos de la base de datos no se pierdan si el contenedor se elimina:</w:t>
      </w:r>
    </w:p>
    <w:p w14:paraId="0E37CBC8" w14:textId="77777777" w:rsidR="002F2964" w:rsidRPr="00AF04AD"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rFonts w:ascii="Arial" w:hAnsi="Arial" w:cs="Arial"/>
        </w:rPr>
      </w:pPr>
      <w:r w:rsidRPr="00AF04AD">
        <w:rPr>
          <w:rFonts w:ascii="Arial" w:eastAsia="Consolas" w:hAnsi="Arial" w:cs="Arial"/>
        </w:rPr>
        <w:t>podman volume create mysql_data</w:t>
      </w:r>
    </w:p>
    <w:p w14:paraId="0D916118" w14:textId="77777777" w:rsidR="002F2964" w:rsidRPr="00AF04AD" w:rsidRDefault="00000000">
      <w:pPr>
        <w:spacing w:before="200" w:after="100"/>
        <w:rPr>
          <w:rFonts w:ascii="Arial" w:hAnsi="Arial" w:cs="Arial"/>
        </w:rPr>
      </w:pPr>
      <w:r w:rsidRPr="00AF04AD">
        <w:rPr>
          <w:rFonts w:ascii="Arial" w:hAnsi="Arial" w:cs="Arial"/>
          <w:b/>
          <w:bCs/>
          <w:sz w:val="24"/>
          <w:szCs w:val="24"/>
        </w:rPr>
        <w:t>3. Creación del contenedor</w:t>
      </w:r>
    </w:p>
    <w:p w14:paraId="1D469A5B" w14:textId="77777777" w:rsidR="002F2964" w:rsidRPr="00AF04AD" w:rsidRDefault="00000000">
      <w:pPr>
        <w:spacing w:after="200"/>
        <w:jc w:val="both"/>
        <w:rPr>
          <w:rFonts w:ascii="Arial" w:hAnsi="Arial" w:cs="Arial"/>
        </w:rPr>
      </w:pPr>
      <w:r w:rsidRPr="00AF04AD">
        <w:rPr>
          <w:rFonts w:ascii="Arial" w:hAnsi="Arial" w:cs="Arial"/>
          <w:sz w:val="24"/>
          <w:szCs w:val="24"/>
        </w:rPr>
        <w:t>Se creó el contenedor de MySQL indicando el nombre, la contraseña de root, la base de datos inicial, el puerto y el volumen de persistencia:</w:t>
      </w:r>
    </w:p>
    <w:p w14:paraId="389C5739" w14:textId="77777777" w:rsidR="002F2964" w:rsidRPr="00AF04AD"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rFonts w:ascii="Arial" w:hAnsi="Arial" w:cs="Arial"/>
          <w:lang w:val="en-US"/>
        </w:rPr>
      </w:pPr>
      <w:r w:rsidRPr="00AF04AD">
        <w:rPr>
          <w:rFonts w:ascii="Arial" w:eastAsia="Consolas" w:hAnsi="Arial" w:cs="Arial"/>
          <w:lang w:val="en-US"/>
        </w:rPr>
        <w:t>podman run -d \</w:t>
      </w:r>
      <w:r w:rsidRPr="00AF04AD">
        <w:rPr>
          <w:rFonts w:ascii="Arial" w:eastAsia="Consolas" w:hAnsi="Arial" w:cs="Arial"/>
          <w:lang w:val="en-US"/>
        </w:rPr>
        <w:br/>
        <w:t xml:space="preserve">  --name mysql_container \</w:t>
      </w:r>
      <w:r w:rsidRPr="00AF04AD">
        <w:rPr>
          <w:rFonts w:ascii="Arial" w:eastAsia="Consolas" w:hAnsi="Arial" w:cs="Arial"/>
          <w:lang w:val="en-US"/>
        </w:rPr>
        <w:br/>
        <w:t xml:space="preserve">  -e MYSQL_ROOT_PASSWORD=12345678 \</w:t>
      </w:r>
      <w:r w:rsidRPr="00AF04AD">
        <w:rPr>
          <w:rFonts w:ascii="Arial" w:eastAsia="Consolas" w:hAnsi="Arial" w:cs="Arial"/>
          <w:lang w:val="en-US"/>
        </w:rPr>
        <w:br/>
        <w:t xml:space="preserve">  -e MYSQL_DATABASE=jardineria \</w:t>
      </w:r>
      <w:r w:rsidRPr="00AF04AD">
        <w:rPr>
          <w:rFonts w:ascii="Arial" w:eastAsia="Consolas" w:hAnsi="Arial" w:cs="Arial"/>
          <w:lang w:val="en-US"/>
        </w:rPr>
        <w:br/>
        <w:t xml:space="preserve">  -p 3306:3306 \</w:t>
      </w:r>
      <w:r w:rsidRPr="00AF04AD">
        <w:rPr>
          <w:rFonts w:ascii="Arial" w:eastAsia="Consolas" w:hAnsi="Arial" w:cs="Arial"/>
          <w:lang w:val="en-US"/>
        </w:rPr>
        <w:br/>
        <w:t xml:space="preserve">  -v mysql_data:/var/lib/mysql \</w:t>
      </w:r>
      <w:r w:rsidRPr="00AF04AD">
        <w:rPr>
          <w:rFonts w:ascii="Arial" w:eastAsia="Consolas" w:hAnsi="Arial" w:cs="Arial"/>
          <w:lang w:val="en-US"/>
        </w:rPr>
        <w:br/>
        <w:t xml:space="preserve">  mysql:8.0</w:t>
      </w:r>
    </w:p>
    <w:p w14:paraId="60CAE818" w14:textId="77777777" w:rsidR="002F2964" w:rsidRPr="00AF04AD" w:rsidRDefault="00000000">
      <w:pPr>
        <w:spacing w:before="200" w:after="100"/>
        <w:rPr>
          <w:rFonts w:ascii="Arial" w:hAnsi="Arial" w:cs="Arial"/>
        </w:rPr>
      </w:pPr>
      <w:r w:rsidRPr="00AF04AD">
        <w:rPr>
          <w:rFonts w:ascii="Arial" w:hAnsi="Arial" w:cs="Arial"/>
          <w:b/>
          <w:bCs/>
          <w:sz w:val="24"/>
          <w:szCs w:val="24"/>
        </w:rPr>
        <w:t>4. Verificación del contenedor</w:t>
      </w:r>
    </w:p>
    <w:p w14:paraId="6336B802" w14:textId="77777777" w:rsidR="002F2964" w:rsidRPr="00AF04AD" w:rsidRDefault="00000000">
      <w:pPr>
        <w:spacing w:after="200"/>
        <w:jc w:val="both"/>
        <w:rPr>
          <w:rFonts w:ascii="Arial" w:hAnsi="Arial" w:cs="Arial"/>
        </w:rPr>
      </w:pPr>
      <w:r w:rsidRPr="00AF04AD">
        <w:rPr>
          <w:rFonts w:ascii="Arial" w:hAnsi="Arial" w:cs="Arial"/>
          <w:sz w:val="24"/>
          <w:szCs w:val="24"/>
        </w:rPr>
        <w:t>Se comprobó que el contenedor se encontrara en ejecución y se revisaron los registros de inicialización de MySQL:</w:t>
      </w:r>
    </w:p>
    <w:p w14:paraId="453E1605" w14:textId="77777777" w:rsidR="002F2964" w:rsidRPr="00AF04AD"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rFonts w:ascii="Arial" w:hAnsi="Arial" w:cs="Arial"/>
          <w:lang w:val="en-US"/>
        </w:rPr>
      </w:pPr>
      <w:r w:rsidRPr="00AF04AD">
        <w:rPr>
          <w:rFonts w:ascii="Arial" w:eastAsia="Consolas" w:hAnsi="Arial" w:cs="Arial"/>
          <w:lang w:val="en-US"/>
        </w:rPr>
        <w:t>podman ps</w:t>
      </w:r>
      <w:r w:rsidRPr="00AF04AD">
        <w:rPr>
          <w:rFonts w:ascii="Arial" w:eastAsia="Consolas" w:hAnsi="Arial" w:cs="Arial"/>
          <w:lang w:val="en-US"/>
        </w:rPr>
        <w:br/>
        <w:t>podman logs mysql_container</w:t>
      </w:r>
    </w:p>
    <w:p w14:paraId="79DF89DE" w14:textId="77777777" w:rsidR="002F2964" w:rsidRPr="00AF04AD" w:rsidRDefault="00000000">
      <w:pPr>
        <w:spacing w:before="200" w:after="100"/>
        <w:rPr>
          <w:rFonts w:ascii="Arial" w:hAnsi="Arial" w:cs="Arial"/>
        </w:rPr>
      </w:pPr>
      <w:r w:rsidRPr="00AF04AD">
        <w:rPr>
          <w:rFonts w:ascii="Arial" w:hAnsi="Arial" w:cs="Arial"/>
          <w:b/>
          <w:bCs/>
          <w:sz w:val="24"/>
          <w:szCs w:val="24"/>
        </w:rPr>
        <w:t>5. Ingreso al contenedor</w:t>
      </w:r>
    </w:p>
    <w:p w14:paraId="0FB8F181" w14:textId="77777777" w:rsidR="002F2964" w:rsidRPr="00AF04AD" w:rsidRDefault="00000000">
      <w:pPr>
        <w:spacing w:after="200"/>
        <w:jc w:val="both"/>
        <w:rPr>
          <w:rFonts w:ascii="Arial" w:hAnsi="Arial" w:cs="Arial"/>
        </w:rPr>
      </w:pPr>
      <w:r w:rsidRPr="00AF04AD">
        <w:rPr>
          <w:rFonts w:ascii="Arial" w:hAnsi="Arial" w:cs="Arial"/>
          <w:sz w:val="24"/>
          <w:szCs w:val="24"/>
        </w:rPr>
        <w:t>Para ingresar a la consola de MySQL dentro del contenedor se utilizó el siguiente comando:</w:t>
      </w:r>
    </w:p>
    <w:p w14:paraId="45158C0C" w14:textId="77777777" w:rsidR="002F2964" w:rsidRPr="00AF04AD"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rFonts w:ascii="Arial" w:hAnsi="Arial" w:cs="Arial"/>
          <w:lang w:val="en-US"/>
        </w:rPr>
      </w:pPr>
      <w:r w:rsidRPr="00AF04AD">
        <w:rPr>
          <w:rFonts w:ascii="Arial" w:eastAsia="Consolas" w:hAnsi="Arial" w:cs="Arial"/>
          <w:lang w:val="en-US"/>
        </w:rPr>
        <w:t>podman exec -it mysql_container mysql -u root -p12345678</w:t>
      </w:r>
    </w:p>
    <w:p w14:paraId="66AA8C50" w14:textId="77777777" w:rsidR="002F2964" w:rsidRPr="00AF04AD" w:rsidRDefault="00000000">
      <w:pPr>
        <w:spacing w:after="200"/>
        <w:jc w:val="both"/>
        <w:rPr>
          <w:rFonts w:ascii="Arial" w:hAnsi="Arial" w:cs="Arial"/>
        </w:rPr>
      </w:pPr>
      <w:r w:rsidRPr="00AF04AD">
        <w:rPr>
          <w:rFonts w:ascii="Arial" w:hAnsi="Arial" w:cs="Arial"/>
          <w:sz w:val="24"/>
          <w:szCs w:val="24"/>
        </w:rPr>
        <w:t>Una vez dentro de la consola de MySQL, se verificó el acceso a la base de datos “jardineria” y sus tablas mediante las instrucciones SQL correspondientes (USE jardineria; SHOW TABLES;).</w:t>
      </w:r>
    </w:p>
    <w:p w14:paraId="37D5BEBE" w14:textId="77777777" w:rsidR="002F2964" w:rsidRPr="00AF04AD" w:rsidRDefault="00000000">
      <w:pPr>
        <w:spacing w:before="200" w:after="100"/>
        <w:rPr>
          <w:rFonts w:ascii="Arial" w:hAnsi="Arial" w:cs="Arial"/>
        </w:rPr>
      </w:pPr>
      <w:r w:rsidRPr="00AF04AD">
        <w:rPr>
          <w:rFonts w:ascii="Arial" w:hAnsi="Arial" w:cs="Arial"/>
          <w:b/>
          <w:bCs/>
          <w:sz w:val="24"/>
          <w:szCs w:val="24"/>
        </w:rPr>
        <w:t>6. Reinicio del contenedor en sesiones posteriores</w:t>
      </w:r>
    </w:p>
    <w:p w14:paraId="1E034529" w14:textId="77777777" w:rsidR="002F2964" w:rsidRPr="00AF04AD" w:rsidRDefault="00000000">
      <w:pPr>
        <w:spacing w:after="200"/>
        <w:jc w:val="both"/>
        <w:rPr>
          <w:rFonts w:ascii="Arial" w:hAnsi="Arial" w:cs="Arial"/>
        </w:rPr>
      </w:pPr>
      <w:r w:rsidRPr="00AF04AD">
        <w:rPr>
          <w:rFonts w:ascii="Arial" w:hAnsi="Arial" w:cs="Arial"/>
          <w:sz w:val="24"/>
          <w:szCs w:val="24"/>
        </w:rPr>
        <w:lastRenderedPageBreak/>
        <w:t>Para volver a levantar el contenedor en caso de que se detenga (por ejemplo, al reiniciar el equipo), se utilizan los siguientes comandos:</w:t>
      </w:r>
    </w:p>
    <w:p w14:paraId="7E80E9F7" w14:textId="77777777" w:rsidR="002F2964" w:rsidRPr="00AF04AD"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rFonts w:ascii="Arial" w:hAnsi="Arial" w:cs="Arial"/>
          <w:lang w:val="en-US"/>
        </w:rPr>
      </w:pPr>
      <w:r w:rsidRPr="00AF04AD">
        <w:rPr>
          <w:rFonts w:ascii="Arial" w:eastAsia="Consolas" w:hAnsi="Arial" w:cs="Arial"/>
          <w:lang w:val="en-US"/>
        </w:rPr>
        <w:t>podman start mysql_container</w:t>
      </w:r>
      <w:r w:rsidRPr="00AF04AD">
        <w:rPr>
          <w:rFonts w:ascii="Arial" w:eastAsia="Consolas" w:hAnsi="Arial" w:cs="Arial"/>
          <w:lang w:val="en-US"/>
        </w:rPr>
        <w:br/>
        <w:t>podman stop mysql_container</w:t>
      </w:r>
    </w:p>
    <w:sectPr w:rsidR="002F2964" w:rsidRPr="00AF04A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B06D79"/>
    <w:multiLevelType w:val="hybridMultilevel"/>
    <w:tmpl w:val="4B96297E"/>
    <w:lvl w:ilvl="0" w:tplc="1EC4C7F2">
      <w:start w:val="1"/>
      <w:numFmt w:val="bullet"/>
      <w:lvlText w:val="●"/>
      <w:lvlJc w:val="left"/>
      <w:pPr>
        <w:ind w:left="720" w:hanging="360"/>
      </w:pPr>
    </w:lvl>
    <w:lvl w:ilvl="1" w:tplc="434AF152">
      <w:start w:val="1"/>
      <w:numFmt w:val="bullet"/>
      <w:lvlText w:val="○"/>
      <w:lvlJc w:val="left"/>
      <w:pPr>
        <w:ind w:left="1440" w:hanging="360"/>
      </w:pPr>
    </w:lvl>
    <w:lvl w:ilvl="2" w:tplc="7EDEADC6">
      <w:start w:val="1"/>
      <w:numFmt w:val="bullet"/>
      <w:lvlText w:val="■"/>
      <w:lvlJc w:val="left"/>
      <w:pPr>
        <w:ind w:left="2160" w:hanging="360"/>
      </w:pPr>
    </w:lvl>
    <w:lvl w:ilvl="3" w:tplc="1A2C7664">
      <w:start w:val="1"/>
      <w:numFmt w:val="bullet"/>
      <w:lvlText w:val="●"/>
      <w:lvlJc w:val="left"/>
      <w:pPr>
        <w:ind w:left="2880" w:hanging="360"/>
      </w:pPr>
    </w:lvl>
    <w:lvl w:ilvl="4" w:tplc="77A0C34A">
      <w:start w:val="1"/>
      <w:numFmt w:val="bullet"/>
      <w:lvlText w:val="○"/>
      <w:lvlJc w:val="left"/>
      <w:pPr>
        <w:ind w:left="3600" w:hanging="360"/>
      </w:pPr>
    </w:lvl>
    <w:lvl w:ilvl="5" w:tplc="64045D56">
      <w:start w:val="1"/>
      <w:numFmt w:val="bullet"/>
      <w:lvlText w:val="■"/>
      <w:lvlJc w:val="left"/>
      <w:pPr>
        <w:ind w:left="4320" w:hanging="360"/>
      </w:pPr>
    </w:lvl>
    <w:lvl w:ilvl="6" w:tplc="168A1A08">
      <w:start w:val="1"/>
      <w:numFmt w:val="bullet"/>
      <w:lvlText w:val="●"/>
      <w:lvlJc w:val="left"/>
      <w:pPr>
        <w:ind w:left="5040" w:hanging="360"/>
      </w:pPr>
    </w:lvl>
    <w:lvl w:ilvl="7" w:tplc="F676B12E">
      <w:start w:val="1"/>
      <w:numFmt w:val="bullet"/>
      <w:lvlText w:val="●"/>
      <w:lvlJc w:val="left"/>
      <w:pPr>
        <w:ind w:left="5760" w:hanging="360"/>
      </w:pPr>
    </w:lvl>
    <w:lvl w:ilvl="8" w:tplc="BD0AC4C2">
      <w:start w:val="1"/>
      <w:numFmt w:val="bullet"/>
      <w:lvlText w:val="●"/>
      <w:lvlJc w:val="left"/>
      <w:pPr>
        <w:ind w:left="6480" w:hanging="360"/>
      </w:pPr>
    </w:lvl>
  </w:abstractNum>
  <w:num w:numId="1" w16cid:durableId="1231554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964"/>
    <w:rsid w:val="002F2964"/>
    <w:rsid w:val="00573682"/>
    <w:rsid w:val="00AF04A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9B011"/>
  <w15:docId w15:val="{22A10638-0366-42F5-82AB-955F04B9A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310</Words>
  <Characters>1711</Characters>
  <Application>Microsoft Office Word</Application>
  <DocSecurity>0</DocSecurity>
  <Lines>14</Lines>
  <Paragraphs>4</Paragraphs>
  <ScaleCrop>false</ScaleCrop>
  <Company/>
  <LinksUpToDate>false</LinksUpToDate>
  <CharactersWithSpaces>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Keyla Bautista</cp:lastModifiedBy>
  <cp:revision>2</cp:revision>
  <dcterms:created xsi:type="dcterms:W3CDTF">2026-09-27T17:09:00Z</dcterms:created>
  <dcterms:modified xsi:type="dcterms:W3CDTF">2026-09-27T17:11:00Z</dcterms:modified>
</cp:coreProperties>
</file>