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040C" w14:textId="77777777" w:rsidR="005256E8" w:rsidRPr="005256E8" w:rsidRDefault="005256E8" w:rsidP="005256E8">
      <w:pPr>
        <w:spacing w:line="276" w:lineRule="auto"/>
        <w:ind w:left="1416"/>
        <w:rPr>
          <w:rFonts w:ascii="Aptos" w:eastAsia="Aptos" w:hAnsi="Aptos" w:cs="Times New Roman"/>
          <w:b/>
          <w:bCs/>
          <w:sz w:val="36"/>
          <w:szCs w:val="36"/>
        </w:rPr>
      </w:pPr>
      <w:r w:rsidRPr="005256E8">
        <w:rPr>
          <w:rFonts w:ascii="Aptos" w:eastAsia="Aptos" w:hAnsi="Aptos" w:cs="Times New Roman"/>
          <w:noProof/>
        </w:rPr>
        <w:drawing>
          <wp:anchor distT="0" distB="0" distL="114300" distR="114300" simplePos="0" relativeHeight="251660288" behindDoc="0" locked="0" layoutInCell="1" allowOverlap="1" wp14:anchorId="3B41DAEC" wp14:editId="68787363">
            <wp:simplePos x="0" y="0"/>
            <wp:positionH relativeFrom="page">
              <wp:posOffset>6012180</wp:posOffset>
            </wp:positionH>
            <wp:positionV relativeFrom="page">
              <wp:posOffset>106680</wp:posOffset>
            </wp:positionV>
            <wp:extent cx="1630680" cy="1219835"/>
            <wp:effectExtent l="0" t="0" r="7620" b="0"/>
            <wp:wrapNone/>
            <wp:docPr id="13" name="Imagen 2" descr="SII:: Sistema Integral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SII:: Sistema Integral de Informació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0680" cy="1219835"/>
                    </a:xfrm>
                    <a:prstGeom prst="rect">
                      <a:avLst/>
                    </a:prstGeom>
                    <a:noFill/>
                  </pic:spPr>
                </pic:pic>
              </a:graphicData>
            </a:graphic>
            <wp14:sizeRelH relativeFrom="margin">
              <wp14:pctWidth>0</wp14:pctWidth>
            </wp14:sizeRelH>
            <wp14:sizeRelV relativeFrom="margin">
              <wp14:pctHeight>0</wp14:pctHeight>
            </wp14:sizeRelV>
          </wp:anchor>
        </w:drawing>
      </w:r>
      <w:r w:rsidRPr="005256E8">
        <w:rPr>
          <w:rFonts w:ascii="Aptos" w:eastAsia="Aptos" w:hAnsi="Aptos" w:cs="Times New Roman"/>
          <w:noProof/>
        </w:rPr>
        <w:drawing>
          <wp:anchor distT="0" distB="0" distL="114300" distR="114300" simplePos="0" relativeHeight="251659264" behindDoc="0" locked="0" layoutInCell="1" allowOverlap="1" wp14:anchorId="6FEF8D21" wp14:editId="483862E2">
            <wp:simplePos x="0" y="0"/>
            <wp:positionH relativeFrom="page">
              <wp:posOffset>251460</wp:posOffset>
            </wp:positionH>
            <wp:positionV relativeFrom="page">
              <wp:posOffset>160020</wp:posOffset>
            </wp:positionV>
            <wp:extent cx="2362200" cy="1010285"/>
            <wp:effectExtent l="0" t="0" r="0" b="0"/>
            <wp:wrapSquare wrapText="bothSides"/>
            <wp:docPr id="12" name="Imagen 1" descr="Subdirección de Planeación y Vinculación ITVeracr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ubdirección de Planeación y Vinculación ITVeracruz"/>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62200" cy="1010285"/>
                    </a:xfrm>
                    <a:prstGeom prst="rect">
                      <a:avLst/>
                    </a:prstGeom>
                    <a:noFill/>
                  </pic:spPr>
                </pic:pic>
              </a:graphicData>
            </a:graphic>
            <wp14:sizeRelH relativeFrom="margin">
              <wp14:pctWidth>0</wp14:pctWidth>
            </wp14:sizeRelH>
            <wp14:sizeRelV relativeFrom="margin">
              <wp14:pctHeight>0</wp14:pctHeight>
            </wp14:sizeRelV>
          </wp:anchor>
        </w:drawing>
      </w:r>
    </w:p>
    <w:p w14:paraId="6A62388B" w14:textId="77777777" w:rsidR="005256E8" w:rsidRPr="005256E8" w:rsidRDefault="005256E8" w:rsidP="005256E8">
      <w:pPr>
        <w:spacing w:line="276" w:lineRule="auto"/>
        <w:ind w:left="1416"/>
        <w:rPr>
          <w:rFonts w:ascii="Aptos" w:eastAsia="Aptos" w:hAnsi="Aptos" w:cs="Times New Roman"/>
          <w:b/>
          <w:bCs/>
          <w:sz w:val="36"/>
          <w:szCs w:val="36"/>
        </w:rPr>
      </w:pPr>
      <w:r w:rsidRPr="005256E8">
        <w:rPr>
          <w:rFonts w:ascii="Aptos" w:eastAsia="Aptos" w:hAnsi="Aptos" w:cs="Times New Roman"/>
          <w:b/>
          <w:bCs/>
          <w:sz w:val="36"/>
          <w:szCs w:val="36"/>
        </w:rPr>
        <w:t>INSTITUTO TECNOLOGICO DE    VERACRUZ</w:t>
      </w:r>
    </w:p>
    <w:p w14:paraId="552013D2" w14:textId="77777777" w:rsidR="005256E8" w:rsidRPr="005256E8" w:rsidRDefault="005256E8" w:rsidP="005256E8">
      <w:pPr>
        <w:spacing w:line="276" w:lineRule="auto"/>
        <w:jc w:val="center"/>
        <w:rPr>
          <w:rFonts w:ascii="Aptos" w:eastAsia="Aptos" w:hAnsi="Aptos" w:cs="Times New Roman"/>
          <w:b/>
          <w:bCs/>
          <w:sz w:val="36"/>
          <w:szCs w:val="36"/>
        </w:rPr>
      </w:pPr>
    </w:p>
    <w:p w14:paraId="4AA54BA3"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ASIGNATURA:</w:t>
      </w:r>
    </w:p>
    <w:p w14:paraId="425378B8"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ADMINISTRACION DE BASE DE DATOS</w:t>
      </w:r>
    </w:p>
    <w:p w14:paraId="174AEFC8" w14:textId="77777777" w:rsidR="005256E8" w:rsidRPr="005256E8" w:rsidRDefault="005256E8" w:rsidP="005256E8">
      <w:pPr>
        <w:spacing w:line="276" w:lineRule="auto"/>
        <w:jc w:val="center"/>
        <w:rPr>
          <w:rFonts w:ascii="Aptos" w:eastAsia="Aptos" w:hAnsi="Aptos" w:cs="Times New Roman"/>
          <w:b/>
          <w:bCs/>
          <w:sz w:val="36"/>
          <w:szCs w:val="36"/>
        </w:rPr>
      </w:pPr>
    </w:p>
    <w:p w14:paraId="30DD8354"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NOMBRE DEL TRABAJO:</w:t>
      </w:r>
    </w:p>
    <w:p w14:paraId="1BD88BF6"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 xml:space="preserve">MongoDB en un contenedor con </w:t>
      </w:r>
      <w:proofErr w:type="spellStart"/>
      <w:r w:rsidRPr="005256E8">
        <w:rPr>
          <w:rFonts w:ascii="Aptos" w:eastAsia="Aptos" w:hAnsi="Aptos" w:cs="Times New Roman"/>
          <w:b/>
          <w:bCs/>
          <w:sz w:val="36"/>
          <w:szCs w:val="36"/>
        </w:rPr>
        <w:t>Podman</w:t>
      </w:r>
      <w:proofErr w:type="spellEnd"/>
    </w:p>
    <w:p w14:paraId="5E5EA272" w14:textId="77777777" w:rsidR="005256E8" w:rsidRPr="005256E8" w:rsidRDefault="005256E8" w:rsidP="005256E8">
      <w:pPr>
        <w:spacing w:line="276" w:lineRule="auto"/>
        <w:jc w:val="center"/>
        <w:rPr>
          <w:rFonts w:ascii="Aptos" w:eastAsia="Aptos" w:hAnsi="Aptos" w:cs="Times New Roman"/>
          <w:b/>
          <w:bCs/>
          <w:sz w:val="36"/>
          <w:szCs w:val="36"/>
        </w:rPr>
      </w:pPr>
    </w:p>
    <w:p w14:paraId="6F8AD29E"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CARRERA:</w:t>
      </w:r>
    </w:p>
    <w:p w14:paraId="3BBEE41F"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ING. SISTEMAS COMPUTACIONALES</w:t>
      </w:r>
    </w:p>
    <w:p w14:paraId="25424252" w14:textId="77777777" w:rsidR="005256E8" w:rsidRPr="005256E8" w:rsidRDefault="005256E8" w:rsidP="005256E8">
      <w:pPr>
        <w:spacing w:line="276" w:lineRule="auto"/>
        <w:rPr>
          <w:rFonts w:ascii="Aptos" w:eastAsia="Aptos" w:hAnsi="Aptos" w:cs="Times New Roman"/>
          <w:b/>
          <w:bCs/>
          <w:sz w:val="36"/>
          <w:szCs w:val="36"/>
        </w:rPr>
      </w:pPr>
    </w:p>
    <w:p w14:paraId="79F6FB15"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ALUMNOS:</w:t>
      </w:r>
    </w:p>
    <w:p w14:paraId="130B56C8" w14:textId="77777777" w:rsidR="005256E8" w:rsidRPr="005256E8" w:rsidRDefault="005256E8" w:rsidP="005256E8">
      <w:pPr>
        <w:spacing w:line="276" w:lineRule="auto"/>
        <w:jc w:val="center"/>
        <w:rPr>
          <w:rFonts w:ascii="Aptos" w:eastAsia="Aptos" w:hAnsi="Aptos" w:cs="Times New Roman"/>
          <w:b/>
          <w:bCs/>
          <w:sz w:val="36"/>
          <w:szCs w:val="36"/>
        </w:rPr>
      </w:pPr>
      <w:r w:rsidRPr="005256E8">
        <w:rPr>
          <w:rFonts w:ascii="Aptos" w:eastAsia="Aptos" w:hAnsi="Aptos" w:cs="Times New Roman"/>
          <w:b/>
          <w:bCs/>
          <w:sz w:val="36"/>
          <w:szCs w:val="36"/>
        </w:rPr>
        <w:t xml:space="preserve">HÉRNANDEZ COLLI FARID </w:t>
      </w:r>
    </w:p>
    <w:p w14:paraId="350CFDC4" w14:textId="77777777" w:rsidR="005256E8" w:rsidRPr="005256E8" w:rsidRDefault="005256E8" w:rsidP="005256E8">
      <w:pPr>
        <w:spacing w:line="276" w:lineRule="auto"/>
        <w:jc w:val="center"/>
        <w:rPr>
          <w:rFonts w:ascii="Aptos" w:eastAsia="Aptos" w:hAnsi="Aptos" w:cs="Times New Roman"/>
          <w:b/>
          <w:bCs/>
          <w:sz w:val="36"/>
          <w:szCs w:val="36"/>
        </w:rPr>
      </w:pPr>
    </w:p>
    <w:p w14:paraId="4E700A24" w14:textId="77777777" w:rsidR="005256E8" w:rsidRPr="005256E8" w:rsidRDefault="005256E8" w:rsidP="005256E8">
      <w:pPr>
        <w:spacing w:line="276" w:lineRule="auto"/>
        <w:ind w:left="708" w:hanging="708"/>
        <w:jc w:val="center"/>
        <w:rPr>
          <w:rFonts w:ascii="Aptos" w:eastAsia="Aptos" w:hAnsi="Aptos" w:cs="Times New Roman"/>
          <w:b/>
          <w:bCs/>
          <w:sz w:val="36"/>
          <w:szCs w:val="36"/>
        </w:rPr>
      </w:pPr>
      <w:r w:rsidRPr="005256E8">
        <w:rPr>
          <w:rFonts w:ascii="Aptos" w:eastAsia="Aptos" w:hAnsi="Aptos" w:cs="Times New Roman"/>
          <w:b/>
          <w:bCs/>
          <w:sz w:val="36"/>
          <w:szCs w:val="36"/>
        </w:rPr>
        <w:t>FECHA DE ENTREGA: 24/09/2026</w:t>
      </w:r>
    </w:p>
    <w:p w14:paraId="337DC964" w14:textId="77777777" w:rsidR="005256E8" w:rsidRDefault="005256E8">
      <w:pPr>
        <w:pStyle w:val="Ttulo"/>
      </w:pPr>
    </w:p>
    <w:p w14:paraId="55CBACEF" w14:textId="77777777" w:rsidR="005256E8" w:rsidRDefault="005256E8">
      <w:pPr>
        <w:pStyle w:val="Ttulo"/>
      </w:pPr>
    </w:p>
    <w:p w14:paraId="05C4F012" w14:textId="77777777" w:rsidR="00E367FB" w:rsidRDefault="00000000">
      <w:pPr>
        <w:pStyle w:val="Ttulo1"/>
      </w:pPr>
      <w:r>
        <w:lastRenderedPageBreak/>
        <w:t>Parte 1. Instalación de Podman en Ubuntu</w:t>
      </w:r>
    </w:p>
    <w:p w14:paraId="6F3A8B4C" w14:textId="77777777" w:rsidR="00E367FB" w:rsidRDefault="00000000">
      <w:pPr>
        <w:pStyle w:val="Ttulo2"/>
      </w:pPr>
      <w:r>
        <w:t>1.1 Verificación de la conexión y actualización de repositorios</w:t>
      </w:r>
    </w:p>
    <w:p w14:paraId="33FEDB9F" w14:textId="77777777" w:rsidR="00E367FB" w:rsidRDefault="00000000">
      <w:pPr>
        <w:keepNext/>
        <w:jc w:val="both"/>
      </w:pPr>
      <w:r>
        <w:t xml:space="preserve">Antes de instalar, se comprobó la conexión a Internet haciendo un </w:t>
      </w:r>
      <w:r>
        <w:rPr>
          <w:b/>
          <w:bCs/>
        </w:rPr>
        <w:t>ping</w:t>
      </w:r>
      <w:r>
        <w:t xml:space="preserve"> a google.com. Se enviaron 3 paquetes y se recibieron los 3 (0 % de pérdida), con un tiempo de respuesta promedio de aproximadamente 18 ms, lo que confirma que hay conexión. Después se ejecutó el comando de instalación:</w:t>
      </w:r>
    </w:p>
    <w:p w14:paraId="533C23B9" w14:textId="77777777" w:rsidR="00E367FB" w:rsidRDefault="00000000">
      <w:pPr>
        <w:pBdr>
          <w:left w:val="single" w:sz="18" w:space="8" w:color="0F4761"/>
        </w:pBdr>
        <w:shd w:val="clear" w:color="auto" w:fill="F2F2F2"/>
        <w:spacing w:line="240" w:lineRule="auto"/>
        <w:ind w:left="284" w:right="284"/>
      </w:pPr>
      <w:r>
        <w:rPr>
          <w:rFonts w:ascii="Consolas" w:hAnsi="Consolas" w:cs="Consolas"/>
          <w:sz w:val="20"/>
          <w:szCs w:val="20"/>
        </w:rPr>
        <w:t>sudo apt update &amp;&amp; sudo apt install -y podman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2900"/>
        <w:gridCol w:w="5938"/>
      </w:tblGrid>
      <w:tr w:rsidR="00E367FB" w14:paraId="69A8B74A" w14:textId="77777777">
        <w:trPr>
          <w:cantSplit/>
          <w:tblHeader/>
          <w:jc w:val="center"/>
        </w:trPr>
        <w:tc>
          <w:tcPr>
            <w:tcW w:w="2900" w:type="dxa"/>
            <w:shd w:val="clear" w:color="auto" w:fill="0F4761"/>
            <w:vAlign w:val="center"/>
          </w:tcPr>
          <w:p w14:paraId="45335C8E" w14:textId="77777777" w:rsidR="00E367FB" w:rsidRDefault="00000000">
            <w:pPr>
              <w:spacing w:after="0" w:line="252" w:lineRule="auto"/>
            </w:pPr>
            <w:r>
              <w:rPr>
                <w:b/>
                <w:bCs/>
                <w:color w:val="FFFFFF"/>
                <w:sz w:val="20"/>
                <w:szCs w:val="20"/>
              </w:rPr>
              <w:t>Parte del comando</w:t>
            </w:r>
          </w:p>
        </w:tc>
        <w:tc>
          <w:tcPr>
            <w:tcW w:w="5938" w:type="dxa"/>
            <w:shd w:val="clear" w:color="auto" w:fill="0F4761"/>
            <w:vAlign w:val="center"/>
          </w:tcPr>
          <w:p w14:paraId="5E728016" w14:textId="77777777" w:rsidR="00E367FB" w:rsidRDefault="00000000">
            <w:pPr>
              <w:spacing w:after="0" w:line="252" w:lineRule="auto"/>
            </w:pPr>
            <w:r>
              <w:rPr>
                <w:b/>
                <w:bCs/>
                <w:color w:val="FFFFFF"/>
                <w:sz w:val="20"/>
                <w:szCs w:val="20"/>
              </w:rPr>
              <w:t>Función</w:t>
            </w:r>
          </w:p>
        </w:tc>
      </w:tr>
      <w:tr w:rsidR="00E367FB" w14:paraId="530AE001" w14:textId="77777777">
        <w:trPr>
          <w:cantSplit/>
          <w:jc w:val="center"/>
        </w:trPr>
        <w:tc>
          <w:tcPr>
            <w:tcW w:w="2900" w:type="dxa"/>
            <w:vAlign w:val="center"/>
          </w:tcPr>
          <w:p w14:paraId="088C6FEC" w14:textId="77777777" w:rsidR="00E367FB" w:rsidRDefault="00000000">
            <w:pPr>
              <w:spacing w:after="0" w:line="252" w:lineRule="auto"/>
            </w:pPr>
            <w:r>
              <w:rPr>
                <w:rFonts w:ascii="Consolas" w:hAnsi="Consolas" w:cs="Consolas"/>
                <w:b/>
                <w:bCs/>
                <w:sz w:val="19"/>
                <w:szCs w:val="19"/>
              </w:rPr>
              <w:t>sudo</w:t>
            </w:r>
          </w:p>
        </w:tc>
        <w:tc>
          <w:tcPr>
            <w:tcW w:w="5938" w:type="dxa"/>
            <w:vAlign w:val="center"/>
          </w:tcPr>
          <w:p w14:paraId="0EAE62A4" w14:textId="77777777" w:rsidR="00E367FB" w:rsidRDefault="00000000">
            <w:pPr>
              <w:spacing w:after="0" w:line="252" w:lineRule="auto"/>
            </w:pPr>
            <w:r>
              <w:rPr>
                <w:sz w:val="20"/>
                <w:szCs w:val="20"/>
              </w:rPr>
              <w:t>Ejecuta el comando con privilegios de administrador; por eso se solicita la contraseña.</w:t>
            </w:r>
          </w:p>
        </w:tc>
      </w:tr>
      <w:tr w:rsidR="00E367FB" w14:paraId="6D942E08" w14:textId="77777777">
        <w:trPr>
          <w:cantSplit/>
          <w:jc w:val="center"/>
        </w:trPr>
        <w:tc>
          <w:tcPr>
            <w:tcW w:w="2900" w:type="dxa"/>
            <w:shd w:val="clear" w:color="auto" w:fill="F3F6F9"/>
            <w:vAlign w:val="center"/>
          </w:tcPr>
          <w:p w14:paraId="63406991" w14:textId="77777777" w:rsidR="00E367FB" w:rsidRDefault="00000000">
            <w:pPr>
              <w:spacing w:after="0" w:line="252" w:lineRule="auto"/>
            </w:pPr>
            <w:r>
              <w:rPr>
                <w:rFonts w:ascii="Consolas" w:hAnsi="Consolas" w:cs="Consolas"/>
                <w:b/>
                <w:bCs/>
                <w:sz w:val="19"/>
                <w:szCs w:val="19"/>
              </w:rPr>
              <w:t>apt update</w:t>
            </w:r>
          </w:p>
        </w:tc>
        <w:tc>
          <w:tcPr>
            <w:tcW w:w="5938" w:type="dxa"/>
            <w:shd w:val="clear" w:color="auto" w:fill="F3F6F9"/>
            <w:vAlign w:val="center"/>
          </w:tcPr>
          <w:p w14:paraId="391ECC66" w14:textId="77777777" w:rsidR="00E367FB" w:rsidRDefault="00000000">
            <w:pPr>
              <w:spacing w:after="0" w:line="252" w:lineRule="auto"/>
            </w:pPr>
            <w:r>
              <w:rPr>
                <w:sz w:val="20"/>
                <w:szCs w:val="20"/>
              </w:rPr>
              <w:t>Actualiza la lista de paquetes disponibles desde los repositorios de Ubuntu.</w:t>
            </w:r>
          </w:p>
        </w:tc>
      </w:tr>
      <w:tr w:rsidR="00E367FB" w14:paraId="77E4C051" w14:textId="77777777">
        <w:trPr>
          <w:cantSplit/>
          <w:jc w:val="center"/>
        </w:trPr>
        <w:tc>
          <w:tcPr>
            <w:tcW w:w="2900" w:type="dxa"/>
            <w:vAlign w:val="center"/>
          </w:tcPr>
          <w:p w14:paraId="68B6E5F6" w14:textId="77777777" w:rsidR="00E367FB" w:rsidRDefault="00000000">
            <w:pPr>
              <w:spacing w:after="0" w:line="252" w:lineRule="auto"/>
            </w:pPr>
            <w:r>
              <w:rPr>
                <w:rFonts w:ascii="Consolas" w:hAnsi="Consolas" w:cs="Consolas"/>
                <w:b/>
                <w:bCs/>
                <w:sz w:val="19"/>
                <w:szCs w:val="19"/>
              </w:rPr>
              <w:t>&amp;&amp;</w:t>
            </w:r>
          </w:p>
        </w:tc>
        <w:tc>
          <w:tcPr>
            <w:tcW w:w="5938" w:type="dxa"/>
            <w:vAlign w:val="center"/>
          </w:tcPr>
          <w:p w14:paraId="4BA0EE5A" w14:textId="77777777" w:rsidR="00E367FB" w:rsidRDefault="00000000">
            <w:pPr>
              <w:spacing w:after="0" w:line="252" w:lineRule="auto"/>
            </w:pPr>
            <w:r>
              <w:rPr>
                <w:sz w:val="20"/>
                <w:szCs w:val="20"/>
              </w:rPr>
              <w:t>Ejecuta el segundo comando solo si el primero terminó sin errores.</w:t>
            </w:r>
          </w:p>
        </w:tc>
      </w:tr>
      <w:tr w:rsidR="00E367FB" w14:paraId="54C71118" w14:textId="77777777">
        <w:trPr>
          <w:cantSplit/>
          <w:jc w:val="center"/>
        </w:trPr>
        <w:tc>
          <w:tcPr>
            <w:tcW w:w="2900" w:type="dxa"/>
            <w:shd w:val="clear" w:color="auto" w:fill="F3F6F9"/>
            <w:vAlign w:val="center"/>
          </w:tcPr>
          <w:p w14:paraId="1DB2EA86" w14:textId="77777777" w:rsidR="00E367FB" w:rsidRDefault="00000000">
            <w:pPr>
              <w:spacing w:after="0" w:line="252" w:lineRule="auto"/>
            </w:pPr>
            <w:r>
              <w:rPr>
                <w:rFonts w:ascii="Consolas" w:hAnsi="Consolas" w:cs="Consolas"/>
                <w:b/>
                <w:bCs/>
                <w:sz w:val="19"/>
                <w:szCs w:val="19"/>
              </w:rPr>
              <w:t>apt install -y podman</w:t>
            </w:r>
          </w:p>
        </w:tc>
        <w:tc>
          <w:tcPr>
            <w:tcW w:w="5938" w:type="dxa"/>
            <w:shd w:val="clear" w:color="auto" w:fill="F3F6F9"/>
            <w:vAlign w:val="center"/>
          </w:tcPr>
          <w:p w14:paraId="73DBDD56" w14:textId="77777777" w:rsidR="00E367FB" w:rsidRDefault="00000000">
            <w:pPr>
              <w:spacing w:after="0" w:line="252" w:lineRule="auto"/>
            </w:pPr>
            <w:r>
              <w:rPr>
                <w:sz w:val="20"/>
                <w:szCs w:val="20"/>
              </w:rPr>
              <w:t>Instala Podman; la opción -y acepta automáticamente la confirmación de la instalación.</w:t>
            </w:r>
          </w:p>
        </w:tc>
      </w:tr>
    </w:tbl>
    <w:p w14:paraId="73E7B270" w14:textId="77777777" w:rsidR="00E367FB" w:rsidRDefault="00E367FB">
      <w:pPr>
        <w:spacing w:after="120"/>
      </w:pPr>
    </w:p>
    <w:p w14:paraId="1AB56209" w14:textId="77777777" w:rsidR="00E367FB" w:rsidRDefault="00000000">
      <w:pPr>
        <w:jc w:val="both"/>
      </w:pPr>
      <w:r>
        <w:t xml:space="preserve">En la salida, las líneas </w:t>
      </w:r>
      <w:r>
        <w:rPr>
          <w:b/>
          <w:bCs/>
        </w:rPr>
        <w:t>Hit</w:t>
      </w:r>
      <w:r>
        <w:t xml:space="preserve"> indican listas de paquetes que no cambiaron y las líneas </w:t>
      </w:r>
      <w:r>
        <w:rPr>
          <w:b/>
          <w:bCs/>
        </w:rPr>
        <w:t>Get</w:t>
      </w:r>
      <w:r>
        <w:t xml:space="preserve"> las que se descargaron porque había información nueva. Se consultan los servidores archive.ubuntu.com y security.ubuntu.com en sus ramas </w:t>
      </w:r>
      <w:r>
        <w:rPr>
          <w:i/>
          <w:iCs/>
        </w:rPr>
        <w:t>resolute</w:t>
      </w:r>
      <w:r>
        <w:t xml:space="preserve">, </w:t>
      </w:r>
      <w:r>
        <w:rPr>
          <w:i/>
          <w:iCs/>
        </w:rPr>
        <w:t>resolute-security</w:t>
      </w:r>
      <w:r>
        <w:t xml:space="preserve">, </w:t>
      </w:r>
      <w:r>
        <w:rPr>
          <w:i/>
          <w:iCs/>
        </w:rPr>
        <w:t>resolute-updates</w:t>
      </w:r>
      <w:r>
        <w:t xml:space="preserve"> y </w:t>
      </w:r>
      <w:r>
        <w:rPr>
          <w:i/>
          <w:iCs/>
        </w:rPr>
        <w:t>resolute-backports</w:t>
      </w:r>
      <w:r>
        <w:t>, que corresponden a la versión de Ubuntu instalada.</w:t>
      </w:r>
    </w:p>
    <w:p w14:paraId="3B7EA3C0" w14:textId="77777777" w:rsidR="00E367FB" w:rsidRDefault="00000000">
      <w:pPr>
        <w:keepNext/>
        <w:spacing w:before="120" w:after="60"/>
        <w:jc w:val="center"/>
      </w:pPr>
      <w:r>
        <w:rPr>
          <w:noProof/>
        </w:rPr>
        <w:lastRenderedPageBreak/>
        <w:drawing>
          <wp:inline distT="0" distB="0" distL="0" distR="0" wp14:anchorId="6B472A61" wp14:editId="55597522">
            <wp:extent cx="5612130" cy="4193540"/>
            <wp:effectExtent l="0" t="0" r="7620" b="0"/>
            <wp:docPr id="212097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0378" name=""/>
                    <pic:cNvPicPr/>
                  </pic:nvPicPr>
                  <pic:blipFill>
                    <a:blip r:embed="rId6"/>
                    <a:stretch>
                      <a:fillRect/>
                    </a:stretch>
                  </pic:blipFill>
                  <pic:spPr>
                    <a:xfrm>
                      <a:off x="0" y="0"/>
                      <a:ext cx="5612130" cy="4193540"/>
                    </a:xfrm>
                    <a:prstGeom prst="rect">
                      <a:avLst/>
                    </a:prstGeom>
                  </pic:spPr>
                </pic:pic>
              </a:graphicData>
            </a:graphic>
          </wp:inline>
        </w:drawing>
      </w:r>
    </w:p>
    <w:p w14:paraId="75E0F036" w14:textId="77777777" w:rsidR="00E367FB" w:rsidRDefault="00000000">
      <w:pPr>
        <w:pStyle w:val="Ttulo2"/>
      </w:pPr>
      <w:r>
        <w:t>1.2 Paquetes a instalar y dependencias</w:t>
      </w:r>
    </w:p>
    <w:p w14:paraId="516C2D38" w14:textId="77777777" w:rsidR="00E367FB" w:rsidRDefault="00000000">
      <w:pPr>
        <w:jc w:val="both"/>
      </w:pPr>
      <w:r>
        <w:t xml:space="preserve">Al terminar la actualización se descargaron 32.0 MB de información de repositorios. El mensaje </w:t>
      </w:r>
      <w:r>
        <w:rPr>
          <w:b/>
          <w:bCs/>
        </w:rPr>
        <w:t>102 packages can be upgraded</w:t>
      </w:r>
      <w:r>
        <w:t xml:space="preserve"> solo avisa que hay actualizaciones disponibles para otros paquetes del sistema y no afecta la instalación.</w:t>
      </w:r>
    </w:p>
    <w:p w14:paraId="3E0FA2DF" w14:textId="77777777" w:rsidR="00E367FB" w:rsidRDefault="00000000">
      <w:pPr>
        <w:keepNext/>
        <w:jc w:val="both"/>
      </w:pPr>
      <w:r>
        <w:t>Después, apt muestra el paquete principal a instalar (</w:t>
      </w:r>
      <w:r>
        <w:rPr>
          <w:b/>
          <w:bCs/>
        </w:rPr>
        <w:t>podman</w:t>
      </w:r>
      <w:r>
        <w:t xml:space="preserve">) y sus </w:t>
      </w:r>
      <w:r>
        <w:rPr>
          <w:b/>
          <w:bCs/>
        </w:rPr>
        <w:t>dependencias</w:t>
      </w:r>
      <w:r>
        <w:t>, que son programas que Podman necesita para funcionar. Los más importantes son: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2700"/>
        <w:gridCol w:w="6138"/>
      </w:tblGrid>
      <w:tr w:rsidR="00E367FB" w14:paraId="0CD5C73A" w14:textId="77777777">
        <w:trPr>
          <w:cantSplit/>
          <w:tblHeader/>
          <w:jc w:val="center"/>
        </w:trPr>
        <w:tc>
          <w:tcPr>
            <w:tcW w:w="2700" w:type="dxa"/>
            <w:shd w:val="clear" w:color="auto" w:fill="0F4761"/>
            <w:vAlign w:val="center"/>
          </w:tcPr>
          <w:p w14:paraId="78E82391" w14:textId="77777777" w:rsidR="00E367FB" w:rsidRDefault="00000000">
            <w:pPr>
              <w:spacing w:after="0" w:line="252" w:lineRule="auto"/>
            </w:pPr>
            <w:r>
              <w:rPr>
                <w:b/>
                <w:bCs/>
                <w:color w:val="FFFFFF"/>
                <w:sz w:val="20"/>
                <w:szCs w:val="20"/>
              </w:rPr>
              <w:t>Dependencia</w:t>
            </w:r>
          </w:p>
        </w:tc>
        <w:tc>
          <w:tcPr>
            <w:tcW w:w="6138" w:type="dxa"/>
            <w:shd w:val="clear" w:color="auto" w:fill="0F4761"/>
            <w:vAlign w:val="center"/>
          </w:tcPr>
          <w:p w14:paraId="7CA97AB7" w14:textId="77777777" w:rsidR="00E367FB" w:rsidRDefault="00000000">
            <w:pPr>
              <w:spacing w:after="0" w:line="252" w:lineRule="auto"/>
            </w:pPr>
            <w:r>
              <w:rPr>
                <w:b/>
                <w:bCs/>
                <w:color w:val="FFFFFF"/>
                <w:sz w:val="20"/>
                <w:szCs w:val="20"/>
              </w:rPr>
              <w:t>Función</w:t>
            </w:r>
          </w:p>
        </w:tc>
      </w:tr>
      <w:tr w:rsidR="00E367FB" w14:paraId="57D1CE06" w14:textId="77777777">
        <w:trPr>
          <w:cantSplit/>
          <w:jc w:val="center"/>
        </w:trPr>
        <w:tc>
          <w:tcPr>
            <w:tcW w:w="2700" w:type="dxa"/>
            <w:vAlign w:val="center"/>
          </w:tcPr>
          <w:p w14:paraId="0048C295" w14:textId="77777777" w:rsidR="00E367FB" w:rsidRDefault="00000000">
            <w:pPr>
              <w:spacing w:after="0" w:line="252" w:lineRule="auto"/>
            </w:pPr>
            <w:r>
              <w:rPr>
                <w:b/>
                <w:bCs/>
                <w:sz w:val="20"/>
                <w:szCs w:val="20"/>
              </w:rPr>
              <w:t>buildah</w:t>
            </w:r>
          </w:p>
        </w:tc>
        <w:tc>
          <w:tcPr>
            <w:tcW w:w="6138" w:type="dxa"/>
            <w:vAlign w:val="center"/>
          </w:tcPr>
          <w:p w14:paraId="025D7EB0" w14:textId="77777777" w:rsidR="00E367FB" w:rsidRDefault="00000000">
            <w:pPr>
              <w:spacing w:after="0" w:line="252" w:lineRule="auto"/>
            </w:pPr>
            <w:r>
              <w:rPr>
                <w:sz w:val="20"/>
                <w:szCs w:val="20"/>
              </w:rPr>
              <w:t>Herramienta para construir imágenes de contenedores.</w:t>
            </w:r>
          </w:p>
        </w:tc>
      </w:tr>
      <w:tr w:rsidR="00E367FB" w14:paraId="57C2BD5F" w14:textId="77777777">
        <w:trPr>
          <w:cantSplit/>
          <w:jc w:val="center"/>
        </w:trPr>
        <w:tc>
          <w:tcPr>
            <w:tcW w:w="2700" w:type="dxa"/>
            <w:shd w:val="clear" w:color="auto" w:fill="F3F6F9"/>
            <w:vAlign w:val="center"/>
          </w:tcPr>
          <w:p w14:paraId="26D9AB37" w14:textId="77777777" w:rsidR="00E367FB" w:rsidRDefault="00000000">
            <w:pPr>
              <w:spacing w:after="0" w:line="252" w:lineRule="auto"/>
            </w:pPr>
            <w:r>
              <w:rPr>
                <w:b/>
                <w:bCs/>
                <w:sz w:val="20"/>
                <w:szCs w:val="20"/>
              </w:rPr>
              <w:t>crun</w:t>
            </w:r>
          </w:p>
        </w:tc>
        <w:tc>
          <w:tcPr>
            <w:tcW w:w="6138" w:type="dxa"/>
            <w:shd w:val="clear" w:color="auto" w:fill="F3F6F9"/>
            <w:vAlign w:val="center"/>
          </w:tcPr>
          <w:p w14:paraId="078A17E1" w14:textId="77777777" w:rsidR="00E367FB" w:rsidRDefault="00000000">
            <w:pPr>
              <w:spacing w:after="0" w:line="252" w:lineRule="auto"/>
            </w:pPr>
            <w:r>
              <w:rPr>
                <w:sz w:val="20"/>
                <w:szCs w:val="20"/>
              </w:rPr>
              <w:t>Runtime de bajo nivel que crea y ejecuta los contenedores.</w:t>
            </w:r>
          </w:p>
        </w:tc>
      </w:tr>
      <w:tr w:rsidR="00E367FB" w14:paraId="25FE1AC0" w14:textId="77777777">
        <w:trPr>
          <w:cantSplit/>
          <w:jc w:val="center"/>
        </w:trPr>
        <w:tc>
          <w:tcPr>
            <w:tcW w:w="2700" w:type="dxa"/>
            <w:vAlign w:val="center"/>
          </w:tcPr>
          <w:p w14:paraId="64E7CCE9" w14:textId="77777777" w:rsidR="00E367FB" w:rsidRDefault="00000000">
            <w:pPr>
              <w:spacing w:after="0" w:line="252" w:lineRule="auto"/>
            </w:pPr>
            <w:r>
              <w:rPr>
                <w:b/>
                <w:bCs/>
                <w:sz w:val="20"/>
                <w:szCs w:val="20"/>
              </w:rPr>
              <w:t>conmon</w:t>
            </w:r>
          </w:p>
        </w:tc>
        <w:tc>
          <w:tcPr>
            <w:tcW w:w="6138" w:type="dxa"/>
            <w:vAlign w:val="center"/>
          </w:tcPr>
          <w:p w14:paraId="2BACF9F6" w14:textId="77777777" w:rsidR="00E367FB" w:rsidRDefault="00000000">
            <w:pPr>
              <w:spacing w:after="0" w:line="252" w:lineRule="auto"/>
            </w:pPr>
            <w:r>
              <w:rPr>
                <w:sz w:val="20"/>
                <w:szCs w:val="20"/>
              </w:rPr>
              <w:t>Monitor que supervisa cada contenedor mientras está en ejecución.</w:t>
            </w:r>
          </w:p>
        </w:tc>
      </w:tr>
      <w:tr w:rsidR="00E367FB" w14:paraId="11E78165" w14:textId="77777777">
        <w:trPr>
          <w:cantSplit/>
          <w:jc w:val="center"/>
        </w:trPr>
        <w:tc>
          <w:tcPr>
            <w:tcW w:w="2700" w:type="dxa"/>
            <w:shd w:val="clear" w:color="auto" w:fill="F3F6F9"/>
            <w:vAlign w:val="center"/>
          </w:tcPr>
          <w:p w14:paraId="2054FD10" w14:textId="77777777" w:rsidR="00E367FB" w:rsidRDefault="00000000">
            <w:pPr>
              <w:spacing w:after="0" w:line="252" w:lineRule="auto"/>
            </w:pPr>
            <w:r>
              <w:rPr>
                <w:b/>
                <w:bCs/>
                <w:sz w:val="20"/>
                <w:szCs w:val="20"/>
              </w:rPr>
              <w:t>containers-storage</w:t>
            </w:r>
          </w:p>
        </w:tc>
        <w:tc>
          <w:tcPr>
            <w:tcW w:w="6138" w:type="dxa"/>
            <w:shd w:val="clear" w:color="auto" w:fill="F3F6F9"/>
            <w:vAlign w:val="center"/>
          </w:tcPr>
          <w:p w14:paraId="777D02F6" w14:textId="77777777" w:rsidR="00E367FB" w:rsidRDefault="00000000">
            <w:pPr>
              <w:spacing w:after="0" w:line="252" w:lineRule="auto"/>
            </w:pPr>
            <w:r>
              <w:rPr>
                <w:sz w:val="20"/>
                <w:szCs w:val="20"/>
              </w:rPr>
              <w:t>Administra el almacenamiento de las imágenes y sus capas.</w:t>
            </w:r>
          </w:p>
        </w:tc>
      </w:tr>
      <w:tr w:rsidR="00E367FB" w14:paraId="017CEF7A" w14:textId="77777777">
        <w:trPr>
          <w:cantSplit/>
          <w:jc w:val="center"/>
        </w:trPr>
        <w:tc>
          <w:tcPr>
            <w:tcW w:w="2700" w:type="dxa"/>
            <w:vAlign w:val="center"/>
          </w:tcPr>
          <w:p w14:paraId="795BB410" w14:textId="77777777" w:rsidR="00E367FB" w:rsidRDefault="00000000">
            <w:pPr>
              <w:spacing w:after="0" w:line="252" w:lineRule="auto"/>
            </w:pPr>
            <w:r>
              <w:rPr>
                <w:b/>
                <w:bCs/>
                <w:sz w:val="20"/>
                <w:szCs w:val="20"/>
              </w:rPr>
              <w:t>fuse-overlayfs</w:t>
            </w:r>
          </w:p>
        </w:tc>
        <w:tc>
          <w:tcPr>
            <w:tcW w:w="6138" w:type="dxa"/>
            <w:vAlign w:val="center"/>
          </w:tcPr>
          <w:p w14:paraId="4E17C8BE" w14:textId="77777777" w:rsidR="00E367FB" w:rsidRDefault="00000000">
            <w:pPr>
              <w:spacing w:after="0" w:line="252" w:lineRule="auto"/>
            </w:pPr>
            <w:r>
              <w:rPr>
                <w:sz w:val="20"/>
                <w:szCs w:val="20"/>
              </w:rPr>
              <w:t>Sistema de archivos por capas que permite usar contenedores sin privilegios de root.</w:t>
            </w:r>
          </w:p>
        </w:tc>
      </w:tr>
      <w:tr w:rsidR="00E367FB" w14:paraId="2C723699" w14:textId="77777777">
        <w:trPr>
          <w:cantSplit/>
          <w:jc w:val="center"/>
        </w:trPr>
        <w:tc>
          <w:tcPr>
            <w:tcW w:w="2700" w:type="dxa"/>
            <w:shd w:val="clear" w:color="auto" w:fill="F3F6F9"/>
            <w:vAlign w:val="center"/>
          </w:tcPr>
          <w:p w14:paraId="30FBD59E" w14:textId="77777777" w:rsidR="00E367FB" w:rsidRDefault="00000000">
            <w:pPr>
              <w:spacing w:after="0" w:line="252" w:lineRule="auto"/>
            </w:pPr>
            <w:r>
              <w:rPr>
                <w:b/>
                <w:bCs/>
                <w:sz w:val="20"/>
                <w:szCs w:val="20"/>
              </w:rPr>
              <w:t>netavark y aardvark-dns</w:t>
            </w:r>
          </w:p>
        </w:tc>
        <w:tc>
          <w:tcPr>
            <w:tcW w:w="6138" w:type="dxa"/>
            <w:shd w:val="clear" w:color="auto" w:fill="F3F6F9"/>
            <w:vAlign w:val="center"/>
          </w:tcPr>
          <w:p w14:paraId="483ECE03" w14:textId="77777777" w:rsidR="00E367FB" w:rsidRDefault="00000000">
            <w:pPr>
              <w:spacing w:after="0" w:line="252" w:lineRule="auto"/>
            </w:pPr>
            <w:r>
              <w:rPr>
                <w:sz w:val="20"/>
                <w:szCs w:val="20"/>
              </w:rPr>
              <w:t>Crean las redes de los contenedores y la resolución de nombres (DNS) entre ellos.</w:t>
            </w:r>
          </w:p>
        </w:tc>
      </w:tr>
      <w:tr w:rsidR="00E367FB" w14:paraId="3C78E288" w14:textId="77777777">
        <w:trPr>
          <w:cantSplit/>
          <w:jc w:val="center"/>
        </w:trPr>
        <w:tc>
          <w:tcPr>
            <w:tcW w:w="2700" w:type="dxa"/>
            <w:vAlign w:val="center"/>
          </w:tcPr>
          <w:p w14:paraId="34A56426" w14:textId="77777777" w:rsidR="00E367FB" w:rsidRDefault="00000000">
            <w:pPr>
              <w:spacing w:after="0" w:line="252" w:lineRule="auto"/>
            </w:pPr>
            <w:r>
              <w:rPr>
                <w:b/>
                <w:bCs/>
                <w:sz w:val="20"/>
                <w:szCs w:val="20"/>
              </w:rPr>
              <w:lastRenderedPageBreak/>
              <w:t>passt y slirp4netns</w:t>
            </w:r>
          </w:p>
        </w:tc>
        <w:tc>
          <w:tcPr>
            <w:tcW w:w="6138" w:type="dxa"/>
            <w:vAlign w:val="center"/>
          </w:tcPr>
          <w:p w14:paraId="47FFD41B" w14:textId="77777777" w:rsidR="00E367FB" w:rsidRDefault="00000000">
            <w:pPr>
              <w:spacing w:after="0" w:line="252" w:lineRule="auto"/>
            </w:pPr>
            <w:r>
              <w:rPr>
                <w:sz w:val="20"/>
                <w:szCs w:val="20"/>
              </w:rPr>
              <w:t>Dan acceso a la red a los contenedores que se ejecutan sin privilegios (rootless).</w:t>
            </w:r>
          </w:p>
        </w:tc>
      </w:tr>
      <w:tr w:rsidR="00E367FB" w14:paraId="1D93B895" w14:textId="77777777">
        <w:trPr>
          <w:cantSplit/>
          <w:jc w:val="center"/>
        </w:trPr>
        <w:tc>
          <w:tcPr>
            <w:tcW w:w="2700" w:type="dxa"/>
            <w:shd w:val="clear" w:color="auto" w:fill="F3F6F9"/>
            <w:vAlign w:val="center"/>
          </w:tcPr>
          <w:p w14:paraId="04974344" w14:textId="77777777" w:rsidR="00E367FB" w:rsidRDefault="00000000">
            <w:pPr>
              <w:spacing w:after="0" w:line="252" w:lineRule="auto"/>
            </w:pPr>
            <w:r>
              <w:rPr>
                <w:b/>
                <w:bCs/>
                <w:sz w:val="20"/>
                <w:szCs w:val="20"/>
              </w:rPr>
              <w:t>uidmap</w:t>
            </w:r>
          </w:p>
        </w:tc>
        <w:tc>
          <w:tcPr>
            <w:tcW w:w="6138" w:type="dxa"/>
            <w:shd w:val="clear" w:color="auto" w:fill="F3F6F9"/>
            <w:vAlign w:val="center"/>
          </w:tcPr>
          <w:p w14:paraId="39FC4299" w14:textId="77777777" w:rsidR="00E367FB" w:rsidRDefault="00000000">
            <w:pPr>
              <w:spacing w:after="0" w:line="252" w:lineRule="auto"/>
            </w:pPr>
            <w:r>
              <w:rPr>
                <w:sz w:val="20"/>
                <w:szCs w:val="20"/>
              </w:rPr>
              <w:t>Mapea los identificadores de usuario necesarios para el modo rootless.</w:t>
            </w:r>
          </w:p>
        </w:tc>
      </w:tr>
      <w:tr w:rsidR="00E367FB" w14:paraId="50036AC8" w14:textId="77777777">
        <w:trPr>
          <w:cantSplit/>
          <w:jc w:val="center"/>
        </w:trPr>
        <w:tc>
          <w:tcPr>
            <w:tcW w:w="2700" w:type="dxa"/>
            <w:vAlign w:val="center"/>
          </w:tcPr>
          <w:p w14:paraId="471CED2B" w14:textId="77777777" w:rsidR="00E367FB" w:rsidRDefault="00000000">
            <w:pPr>
              <w:spacing w:after="0" w:line="252" w:lineRule="auto"/>
            </w:pPr>
            <w:r>
              <w:rPr>
                <w:b/>
                <w:bCs/>
                <w:sz w:val="20"/>
                <w:szCs w:val="20"/>
              </w:rPr>
              <w:t>catatonit</w:t>
            </w:r>
          </w:p>
        </w:tc>
        <w:tc>
          <w:tcPr>
            <w:tcW w:w="6138" w:type="dxa"/>
            <w:vAlign w:val="center"/>
          </w:tcPr>
          <w:p w14:paraId="3BC35793" w14:textId="77777777" w:rsidR="00E367FB" w:rsidRDefault="00000000">
            <w:pPr>
              <w:spacing w:after="0" w:line="252" w:lineRule="auto"/>
            </w:pPr>
            <w:r>
              <w:rPr>
                <w:sz w:val="20"/>
                <w:szCs w:val="20"/>
              </w:rPr>
              <w:t>Proceso de inicio mínimo que se usa dentro de algunos contenedores.</w:t>
            </w:r>
          </w:p>
        </w:tc>
      </w:tr>
      <w:tr w:rsidR="00E367FB" w14:paraId="6DF41990" w14:textId="77777777">
        <w:trPr>
          <w:cantSplit/>
          <w:jc w:val="center"/>
        </w:trPr>
        <w:tc>
          <w:tcPr>
            <w:tcW w:w="2700" w:type="dxa"/>
            <w:shd w:val="clear" w:color="auto" w:fill="F3F6F9"/>
            <w:vAlign w:val="center"/>
          </w:tcPr>
          <w:p w14:paraId="2E246654" w14:textId="77777777" w:rsidR="00E367FB" w:rsidRDefault="00000000">
            <w:pPr>
              <w:spacing w:after="0" w:line="252" w:lineRule="auto"/>
            </w:pPr>
            <w:r>
              <w:rPr>
                <w:b/>
                <w:bCs/>
                <w:sz w:val="20"/>
                <w:szCs w:val="20"/>
              </w:rPr>
              <w:t>criu</w:t>
            </w:r>
          </w:p>
        </w:tc>
        <w:tc>
          <w:tcPr>
            <w:tcW w:w="6138" w:type="dxa"/>
            <w:shd w:val="clear" w:color="auto" w:fill="F3F6F9"/>
            <w:vAlign w:val="center"/>
          </w:tcPr>
          <w:p w14:paraId="45767F07" w14:textId="77777777" w:rsidR="00E367FB" w:rsidRDefault="00000000">
            <w:pPr>
              <w:spacing w:after="0" w:line="252" w:lineRule="auto"/>
            </w:pPr>
            <w:r>
              <w:rPr>
                <w:sz w:val="20"/>
                <w:szCs w:val="20"/>
              </w:rPr>
              <w:t>Permite guardar el estado de un contenedor en ejecución y restaurarlo después.</w:t>
            </w:r>
          </w:p>
        </w:tc>
      </w:tr>
    </w:tbl>
    <w:p w14:paraId="4885AA57" w14:textId="77777777" w:rsidR="00E367FB" w:rsidRDefault="00E367FB">
      <w:pPr>
        <w:spacing w:after="120"/>
      </w:pPr>
    </w:p>
    <w:p w14:paraId="4AE49D5A" w14:textId="77777777" w:rsidR="00E367FB" w:rsidRDefault="00000000">
      <w:pPr>
        <w:jc w:val="both"/>
      </w:pPr>
      <w:r>
        <w:t xml:space="preserve">Los </w:t>
      </w:r>
      <w:r>
        <w:rPr>
          <w:b/>
          <w:bCs/>
        </w:rPr>
        <w:t>Suggested packages</w:t>
      </w:r>
      <w:r>
        <w:t xml:space="preserve"> (como docker-compose o firewalld) son paquetes opcionales que no se instalan. El resumen final indica que se instalarán </w:t>
      </w:r>
      <w:r>
        <w:rPr>
          <w:b/>
          <w:bCs/>
        </w:rPr>
        <w:t>36 paquetes</w:t>
      </w:r>
      <w:r>
        <w:t xml:space="preserve">, con una descarga de </w:t>
      </w:r>
      <w:r>
        <w:rPr>
          <w:b/>
          <w:bCs/>
        </w:rPr>
        <w:t>89.0 MB</w:t>
      </w:r>
      <w:r>
        <w:t xml:space="preserve"> y un espacio necesario de </w:t>
      </w:r>
      <w:r>
        <w:rPr>
          <w:b/>
          <w:bCs/>
        </w:rPr>
        <w:t>293 MB</w:t>
      </w:r>
      <w:r>
        <w:t xml:space="preserve"> en disco.</w:t>
      </w:r>
    </w:p>
    <w:p w14:paraId="3F75660E" w14:textId="77777777" w:rsidR="00E367FB" w:rsidRDefault="00000000">
      <w:pPr>
        <w:keepNext/>
        <w:spacing w:before="120" w:after="60"/>
        <w:jc w:val="center"/>
      </w:pPr>
      <w:r>
        <w:rPr>
          <w:noProof/>
        </w:rPr>
        <w:drawing>
          <wp:inline distT="0" distB="0" distL="0" distR="0" wp14:anchorId="56191A37" wp14:editId="3B0DE037">
            <wp:extent cx="5612130" cy="4295140"/>
            <wp:effectExtent l="0" t="0" r="7620" b="0"/>
            <wp:docPr id="74393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0165" name=""/>
                    <pic:cNvPicPr/>
                  </pic:nvPicPr>
                  <pic:blipFill>
                    <a:blip r:embed="rId7"/>
                    <a:stretch>
                      <a:fillRect/>
                    </a:stretch>
                  </pic:blipFill>
                  <pic:spPr>
                    <a:xfrm>
                      <a:off x="0" y="0"/>
                      <a:ext cx="5612130" cy="4295140"/>
                    </a:xfrm>
                    <a:prstGeom prst="rect">
                      <a:avLst/>
                    </a:prstGeom>
                  </pic:spPr>
                </pic:pic>
              </a:graphicData>
            </a:graphic>
          </wp:inline>
        </w:drawing>
      </w:r>
    </w:p>
    <w:p w14:paraId="3EA9B0EE" w14:textId="77777777" w:rsidR="00E367FB" w:rsidRDefault="00000000">
      <w:pPr>
        <w:pStyle w:val="Ttulo2"/>
      </w:pPr>
      <w:r>
        <w:t>1.3 Descarga de los paquetes</w:t>
      </w:r>
    </w:p>
    <w:p w14:paraId="0EF562EB" w14:textId="77777777" w:rsidR="00E367FB" w:rsidRDefault="00000000">
      <w:pPr>
        <w:jc w:val="both"/>
      </w:pPr>
      <w:r>
        <w:t xml:space="preserve">A continuación apt descarga los 36 paquetes (líneas Get:1 a Get:36). Cada línea muestra el repositorio, el nombre del paquete, su versión y su tamaño. Entre ellos se </w:t>
      </w:r>
      <w:r>
        <w:lastRenderedPageBreak/>
        <w:t xml:space="preserve">encuentran </w:t>
      </w:r>
      <w:r>
        <w:rPr>
          <w:b/>
          <w:bCs/>
        </w:rPr>
        <w:t>podman 5.7.0</w:t>
      </w:r>
      <w:r>
        <w:t xml:space="preserve">, </w:t>
      </w:r>
      <w:r>
        <w:rPr>
          <w:b/>
          <w:bCs/>
        </w:rPr>
        <w:t>buildah 1.42.1</w:t>
      </w:r>
      <w:r>
        <w:t xml:space="preserve">, </w:t>
      </w:r>
      <w:r>
        <w:rPr>
          <w:b/>
          <w:bCs/>
        </w:rPr>
        <w:t>crun 1.21</w:t>
      </w:r>
      <w:r>
        <w:t xml:space="preserve"> y </w:t>
      </w:r>
      <w:r>
        <w:rPr>
          <w:b/>
          <w:bCs/>
        </w:rPr>
        <w:t>conmon 2.1.13</w:t>
      </w:r>
      <w:r>
        <w:t>. La descarga completa de 89.0 MB tardó solo 3 segundos.</w:t>
      </w:r>
    </w:p>
    <w:p w14:paraId="76E09DA5" w14:textId="77777777" w:rsidR="00E367FB" w:rsidRDefault="00000000">
      <w:pPr>
        <w:jc w:val="both"/>
      </w:pPr>
      <w:r>
        <w:t>Al terminar comienza la instalación: apt lee su base de datos de paquetes instalados y empieza a desempaquetar cada archivo .deb descargado.</w:t>
      </w:r>
    </w:p>
    <w:p w14:paraId="220CBFB3" w14:textId="77777777" w:rsidR="00E367FB" w:rsidRDefault="00000000">
      <w:pPr>
        <w:keepNext/>
        <w:spacing w:before="120" w:after="60"/>
        <w:jc w:val="center"/>
      </w:pPr>
      <w:r>
        <w:rPr>
          <w:noProof/>
        </w:rPr>
        <w:drawing>
          <wp:inline distT="0" distB="0" distL="0" distR="0" wp14:anchorId="51623C78" wp14:editId="4205C051">
            <wp:extent cx="5612130" cy="4255135"/>
            <wp:effectExtent l="0" t="0" r="7620" b="0"/>
            <wp:docPr id="35509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92235" name=""/>
                    <pic:cNvPicPr/>
                  </pic:nvPicPr>
                  <pic:blipFill>
                    <a:blip r:embed="rId8"/>
                    <a:stretch>
                      <a:fillRect/>
                    </a:stretch>
                  </pic:blipFill>
                  <pic:spPr>
                    <a:xfrm>
                      <a:off x="0" y="0"/>
                      <a:ext cx="5612130" cy="4255135"/>
                    </a:xfrm>
                    <a:prstGeom prst="rect">
                      <a:avLst/>
                    </a:prstGeom>
                  </pic:spPr>
                </pic:pic>
              </a:graphicData>
            </a:graphic>
          </wp:inline>
        </w:drawing>
      </w:r>
    </w:p>
    <w:p w14:paraId="7EE2EED2" w14:textId="77777777" w:rsidR="00E367FB" w:rsidRDefault="00000000">
      <w:pPr>
        <w:pStyle w:val="Ttulo2"/>
      </w:pPr>
      <w:r>
        <w:t>1.4 Desempaquetado de los paquetes</w:t>
      </w:r>
    </w:p>
    <w:p w14:paraId="62F0F3E2" w14:textId="77777777" w:rsidR="00E367FB" w:rsidRDefault="00000000">
      <w:pPr>
        <w:keepNext/>
        <w:jc w:val="both"/>
      </w:pPr>
      <w:r>
        <w:t>Para cada paquete se repiten tres mensajes: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3600"/>
        <w:gridCol w:w="5238"/>
      </w:tblGrid>
      <w:tr w:rsidR="00E367FB" w14:paraId="54CB4C8D" w14:textId="77777777">
        <w:trPr>
          <w:cantSplit/>
          <w:tblHeader/>
          <w:jc w:val="center"/>
        </w:trPr>
        <w:tc>
          <w:tcPr>
            <w:tcW w:w="3600" w:type="dxa"/>
            <w:shd w:val="clear" w:color="auto" w:fill="0F4761"/>
            <w:vAlign w:val="center"/>
          </w:tcPr>
          <w:p w14:paraId="50C92035" w14:textId="77777777" w:rsidR="00E367FB" w:rsidRDefault="00000000">
            <w:pPr>
              <w:spacing w:after="0" w:line="252" w:lineRule="auto"/>
            </w:pPr>
            <w:r>
              <w:rPr>
                <w:b/>
                <w:bCs/>
                <w:color w:val="FFFFFF"/>
                <w:sz w:val="20"/>
                <w:szCs w:val="20"/>
              </w:rPr>
              <w:t>Mensaje</w:t>
            </w:r>
          </w:p>
        </w:tc>
        <w:tc>
          <w:tcPr>
            <w:tcW w:w="5238" w:type="dxa"/>
            <w:shd w:val="clear" w:color="auto" w:fill="0F4761"/>
            <w:vAlign w:val="center"/>
          </w:tcPr>
          <w:p w14:paraId="4EE57BCD" w14:textId="77777777" w:rsidR="00E367FB" w:rsidRDefault="00000000">
            <w:pPr>
              <w:spacing w:after="0" w:line="252" w:lineRule="auto"/>
            </w:pPr>
            <w:r>
              <w:rPr>
                <w:b/>
                <w:bCs/>
                <w:color w:val="FFFFFF"/>
                <w:sz w:val="20"/>
                <w:szCs w:val="20"/>
              </w:rPr>
              <w:t>Significado</w:t>
            </w:r>
          </w:p>
        </w:tc>
      </w:tr>
      <w:tr w:rsidR="00E367FB" w14:paraId="4CD30094" w14:textId="77777777">
        <w:trPr>
          <w:cantSplit/>
          <w:jc w:val="center"/>
        </w:trPr>
        <w:tc>
          <w:tcPr>
            <w:tcW w:w="3600" w:type="dxa"/>
            <w:vAlign w:val="center"/>
          </w:tcPr>
          <w:p w14:paraId="16449857" w14:textId="77777777" w:rsidR="00E367FB" w:rsidRDefault="00000000">
            <w:pPr>
              <w:spacing w:after="0" w:line="252" w:lineRule="auto"/>
            </w:pPr>
            <w:r>
              <w:rPr>
                <w:b/>
                <w:bCs/>
                <w:sz w:val="20"/>
                <w:szCs w:val="20"/>
              </w:rPr>
              <w:t>Selecting previously unselected package</w:t>
            </w:r>
          </w:p>
        </w:tc>
        <w:tc>
          <w:tcPr>
            <w:tcW w:w="5238" w:type="dxa"/>
            <w:vAlign w:val="center"/>
          </w:tcPr>
          <w:p w14:paraId="6094F049" w14:textId="77777777" w:rsidR="00E367FB" w:rsidRDefault="00000000">
            <w:pPr>
              <w:spacing w:after="0" w:line="252" w:lineRule="auto"/>
            </w:pPr>
            <w:r>
              <w:rPr>
                <w:sz w:val="20"/>
                <w:szCs w:val="20"/>
              </w:rPr>
              <w:t>El paquete no estaba instalado y se marca para instalarse.</w:t>
            </w:r>
          </w:p>
        </w:tc>
      </w:tr>
      <w:tr w:rsidR="00E367FB" w14:paraId="6576003A" w14:textId="77777777">
        <w:trPr>
          <w:cantSplit/>
          <w:jc w:val="center"/>
        </w:trPr>
        <w:tc>
          <w:tcPr>
            <w:tcW w:w="3600" w:type="dxa"/>
            <w:shd w:val="clear" w:color="auto" w:fill="F3F6F9"/>
            <w:vAlign w:val="center"/>
          </w:tcPr>
          <w:p w14:paraId="55CA025C" w14:textId="77777777" w:rsidR="00E367FB" w:rsidRDefault="00000000">
            <w:pPr>
              <w:spacing w:after="0" w:line="252" w:lineRule="auto"/>
            </w:pPr>
            <w:r>
              <w:rPr>
                <w:b/>
                <w:bCs/>
                <w:sz w:val="20"/>
                <w:szCs w:val="20"/>
              </w:rPr>
              <w:t>Preparing to unpack</w:t>
            </w:r>
          </w:p>
        </w:tc>
        <w:tc>
          <w:tcPr>
            <w:tcW w:w="5238" w:type="dxa"/>
            <w:shd w:val="clear" w:color="auto" w:fill="F3F6F9"/>
            <w:vAlign w:val="center"/>
          </w:tcPr>
          <w:p w14:paraId="41C96009" w14:textId="77777777" w:rsidR="00E367FB" w:rsidRDefault="00000000">
            <w:pPr>
              <w:spacing w:after="0" w:line="252" w:lineRule="auto"/>
            </w:pPr>
            <w:r>
              <w:rPr>
                <w:sz w:val="20"/>
                <w:szCs w:val="20"/>
              </w:rPr>
              <w:t>Se prepara el archivo .deb. El número al inicio del nombre (00, 01, 02…) indica el orden del paquete dentro de los 36.</w:t>
            </w:r>
          </w:p>
        </w:tc>
      </w:tr>
      <w:tr w:rsidR="00E367FB" w14:paraId="615E8820" w14:textId="77777777">
        <w:trPr>
          <w:cantSplit/>
          <w:jc w:val="center"/>
        </w:trPr>
        <w:tc>
          <w:tcPr>
            <w:tcW w:w="3600" w:type="dxa"/>
            <w:vAlign w:val="center"/>
          </w:tcPr>
          <w:p w14:paraId="7AF38B6E" w14:textId="77777777" w:rsidR="00E367FB" w:rsidRDefault="00000000">
            <w:pPr>
              <w:spacing w:after="0" w:line="252" w:lineRule="auto"/>
            </w:pPr>
            <w:r>
              <w:rPr>
                <w:b/>
                <w:bCs/>
                <w:sz w:val="20"/>
                <w:szCs w:val="20"/>
              </w:rPr>
              <w:t>Unpacking</w:t>
            </w:r>
          </w:p>
        </w:tc>
        <w:tc>
          <w:tcPr>
            <w:tcW w:w="5238" w:type="dxa"/>
            <w:vAlign w:val="center"/>
          </w:tcPr>
          <w:p w14:paraId="6C38FD69" w14:textId="77777777" w:rsidR="00E367FB" w:rsidRDefault="00000000">
            <w:pPr>
              <w:spacing w:after="0" w:line="252" w:lineRule="auto"/>
            </w:pPr>
            <w:r>
              <w:rPr>
                <w:sz w:val="20"/>
                <w:szCs w:val="20"/>
              </w:rPr>
              <w:t>Se extraen los archivos del paquete en el sistema.</w:t>
            </w:r>
          </w:p>
        </w:tc>
      </w:tr>
    </w:tbl>
    <w:p w14:paraId="02990B85" w14:textId="77777777" w:rsidR="00E367FB" w:rsidRDefault="00E367FB">
      <w:pPr>
        <w:spacing w:after="120"/>
      </w:pPr>
    </w:p>
    <w:p w14:paraId="445BA344" w14:textId="77777777" w:rsidR="00E367FB" w:rsidRDefault="00000000">
      <w:pPr>
        <w:keepNext/>
        <w:spacing w:before="120" w:after="60"/>
        <w:jc w:val="center"/>
      </w:pPr>
      <w:r>
        <w:rPr>
          <w:noProof/>
        </w:rPr>
        <w:lastRenderedPageBreak/>
        <w:drawing>
          <wp:inline distT="0" distB="0" distL="0" distR="0" wp14:anchorId="2FF5FCB3" wp14:editId="2565FD7E">
            <wp:extent cx="5612130" cy="5643245"/>
            <wp:effectExtent l="0" t="0" r="7620" b="0"/>
            <wp:docPr id="158049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5894" name=""/>
                    <pic:cNvPicPr/>
                  </pic:nvPicPr>
                  <pic:blipFill>
                    <a:blip r:embed="rId9"/>
                    <a:stretch>
                      <a:fillRect/>
                    </a:stretch>
                  </pic:blipFill>
                  <pic:spPr>
                    <a:xfrm>
                      <a:off x="0" y="0"/>
                      <a:ext cx="5612130" cy="5643245"/>
                    </a:xfrm>
                    <a:prstGeom prst="rect">
                      <a:avLst/>
                    </a:prstGeom>
                  </pic:spPr>
                </pic:pic>
              </a:graphicData>
            </a:graphic>
          </wp:inline>
        </w:drawing>
      </w:r>
    </w:p>
    <w:p w14:paraId="5F35F3E9" w14:textId="77777777" w:rsidR="0045729C" w:rsidRDefault="0045729C">
      <w:pPr>
        <w:jc w:val="both"/>
        <w:rPr>
          <w:b/>
          <w:bCs/>
          <w:i/>
          <w:iCs/>
          <w:color w:val="595959"/>
          <w:sz w:val="18"/>
          <w:szCs w:val="18"/>
        </w:rPr>
      </w:pPr>
    </w:p>
    <w:p w14:paraId="4D0468A8" w14:textId="6860A8BB" w:rsidR="00E367FB" w:rsidRDefault="00000000">
      <w:pPr>
        <w:jc w:val="both"/>
      </w:pPr>
      <w:r>
        <w:t xml:space="preserve">El proceso continúa con el resto de las dependencias hasta llegar al paquete número 32, que es el de </w:t>
      </w:r>
      <w:r>
        <w:rPr>
          <w:b/>
          <w:bCs/>
        </w:rPr>
        <w:t>podman</w:t>
      </w:r>
      <w:r>
        <w:t xml:space="preserve"> en su versión 5.7.0.</w:t>
      </w:r>
    </w:p>
    <w:p w14:paraId="3D2FC68E" w14:textId="77777777" w:rsidR="00E367FB" w:rsidRDefault="00000000">
      <w:pPr>
        <w:keepNext/>
        <w:spacing w:before="120" w:after="60"/>
        <w:jc w:val="center"/>
      </w:pPr>
      <w:r>
        <w:rPr>
          <w:noProof/>
        </w:rPr>
        <w:lastRenderedPageBreak/>
        <w:drawing>
          <wp:inline distT="0" distB="0" distL="0" distR="0" wp14:anchorId="5390260D" wp14:editId="05418AEE">
            <wp:extent cx="5612130" cy="5457825"/>
            <wp:effectExtent l="0" t="0" r="7620" b="9525"/>
            <wp:docPr id="1668113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3311" name=""/>
                    <pic:cNvPicPr/>
                  </pic:nvPicPr>
                  <pic:blipFill>
                    <a:blip r:embed="rId10"/>
                    <a:stretch>
                      <a:fillRect/>
                    </a:stretch>
                  </pic:blipFill>
                  <pic:spPr>
                    <a:xfrm>
                      <a:off x="0" y="0"/>
                      <a:ext cx="5612130" cy="5457825"/>
                    </a:xfrm>
                    <a:prstGeom prst="rect">
                      <a:avLst/>
                    </a:prstGeom>
                  </pic:spPr>
                </pic:pic>
              </a:graphicData>
            </a:graphic>
          </wp:inline>
        </w:drawing>
      </w:r>
    </w:p>
    <w:p w14:paraId="0EF1B31A" w14:textId="77777777" w:rsidR="00E367FB" w:rsidRDefault="00000000">
      <w:pPr>
        <w:pStyle w:val="Ttulo2"/>
      </w:pPr>
      <w:r>
        <w:t>1.5 Configuración de los paquetes</w:t>
      </w:r>
    </w:p>
    <w:p w14:paraId="6970B799" w14:textId="77777777" w:rsidR="00E367FB" w:rsidRDefault="00000000">
      <w:pPr>
        <w:jc w:val="both"/>
      </w:pPr>
      <w:r>
        <w:t xml:space="preserve">Después de desempaquetar todo, apt configura cada paquete (mensajes </w:t>
      </w:r>
      <w:r>
        <w:rPr>
          <w:b/>
          <w:bCs/>
        </w:rPr>
        <w:t>Setting up</w:t>
      </w:r>
      <w:r>
        <w:t xml:space="preserve">). Durante la configuración de </w:t>
      </w:r>
      <w:r>
        <w:rPr>
          <w:b/>
          <w:bCs/>
        </w:rPr>
        <w:t>netavark</w:t>
      </w:r>
      <w:r>
        <w:t xml:space="preserve"> se crean enlaces simbólicos en systemd para sus servicios netavark-dhcp-proxy y netavark-firewalld-reload.</w:t>
      </w:r>
    </w:p>
    <w:p w14:paraId="2440498B" w14:textId="77777777" w:rsidR="00E367FB" w:rsidRDefault="00000000">
      <w:pPr>
        <w:jc w:val="both"/>
      </w:pPr>
      <w:r>
        <w:t>El mensaje que indica que netavark-firewalld-reload se agregó como dependencia de una unidad inexistente (</w:t>
      </w:r>
      <w:r>
        <w:rPr>
          <w:b/>
          <w:bCs/>
        </w:rPr>
        <w:t>firewalld.service</w:t>
      </w:r>
      <w:r>
        <w:t>) es solo informativo: aparece porque firewalld no está instalado (era uno de los paquetes sugeridos) y no afecta el funcionamiento de Podman.</w:t>
      </w:r>
    </w:p>
    <w:p w14:paraId="51520E9F" w14:textId="77777777" w:rsidR="00E367FB" w:rsidRDefault="00000000">
      <w:pPr>
        <w:keepNext/>
        <w:spacing w:before="120" w:after="60"/>
        <w:jc w:val="center"/>
      </w:pPr>
      <w:r>
        <w:rPr>
          <w:noProof/>
        </w:rPr>
        <w:lastRenderedPageBreak/>
        <w:drawing>
          <wp:inline distT="0" distB="0" distL="0" distR="0" wp14:anchorId="51FCD541" wp14:editId="7A7F7576">
            <wp:extent cx="5612130" cy="3371850"/>
            <wp:effectExtent l="0" t="0" r="7620" b="0"/>
            <wp:docPr id="3121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837" name=""/>
                    <pic:cNvPicPr/>
                  </pic:nvPicPr>
                  <pic:blipFill>
                    <a:blip r:embed="rId11"/>
                    <a:stretch>
                      <a:fillRect/>
                    </a:stretch>
                  </pic:blipFill>
                  <pic:spPr>
                    <a:xfrm>
                      <a:off x="0" y="0"/>
                      <a:ext cx="5612130" cy="3371850"/>
                    </a:xfrm>
                    <a:prstGeom prst="rect">
                      <a:avLst/>
                    </a:prstGeom>
                  </pic:spPr>
                </pic:pic>
              </a:graphicData>
            </a:graphic>
          </wp:inline>
        </w:drawing>
      </w:r>
    </w:p>
    <w:p w14:paraId="47A8AAF9" w14:textId="77777777" w:rsidR="00E367FB" w:rsidRDefault="00000000">
      <w:pPr>
        <w:pStyle w:val="Ttulo2"/>
      </w:pPr>
      <w:r>
        <w:t>1.6 Fin de la instalación</w:t>
      </w:r>
    </w:p>
    <w:p w14:paraId="2CB3E8ED" w14:textId="77777777" w:rsidR="00E367FB" w:rsidRDefault="00000000">
      <w:pPr>
        <w:jc w:val="both"/>
      </w:pPr>
      <w:r>
        <w:t xml:space="preserve">Se terminan de configurar los últimos paquetes, incluido </w:t>
      </w:r>
      <w:r>
        <w:rPr>
          <w:b/>
          <w:bCs/>
        </w:rPr>
        <w:t>podman (5.7.0)</w:t>
      </w:r>
      <w:r>
        <w:t xml:space="preserve">. Los mensajes </w:t>
      </w:r>
      <w:r>
        <w:rPr>
          <w:b/>
          <w:bCs/>
        </w:rPr>
        <w:t>Processing triggers</w:t>
      </w:r>
      <w:r>
        <w:t xml:space="preserve"> actualizan el índice de las páginas de manual (man-db) y la caché de bibliotecas del sistema (libc-bin). Al regresar al prompt sin mensajes de error, Podman queda instalado correctamente. Para confirmar la versión instalada se puede usar el comando </w:t>
      </w:r>
      <w:r>
        <w:rPr>
          <w:rFonts w:ascii="Consolas" w:hAnsi="Consolas" w:cs="Consolas"/>
          <w:color w:val="7A1F5C"/>
          <w:sz w:val="20"/>
          <w:szCs w:val="20"/>
        </w:rPr>
        <w:t>podman --version</w:t>
      </w:r>
      <w:r>
        <w:t>.</w:t>
      </w:r>
    </w:p>
    <w:p w14:paraId="0CFB971B" w14:textId="77777777" w:rsidR="00E367FB" w:rsidRDefault="00000000">
      <w:pPr>
        <w:keepNext/>
        <w:spacing w:before="120" w:after="60"/>
        <w:jc w:val="center"/>
      </w:pPr>
      <w:r>
        <w:rPr>
          <w:noProof/>
        </w:rPr>
        <w:lastRenderedPageBreak/>
        <w:drawing>
          <wp:inline distT="0" distB="0" distL="0" distR="0" wp14:anchorId="67755AAB" wp14:editId="68161517">
            <wp:extent cx="5612130" cy="4798695"/>
            <wp:effectExtent l="0" t="0" r="7620" b="1905"/>
            <wp:docPr id="97623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5360" name=""/>
                    <pic:cNvPicPr/>
                  </pic:nvPicPr>
                  <pic:blipFill>
                    <a:blip r:embed="rId12"/>
                    <a:stretch>
                      <a:fillRect/>
                    </a:stretch>
                  </pic:blipFill>
                  <pic:spPr>
                    <a:xfrm>
                      <a:off x="0" y="0"/>
                      <a:ext cx="5612130" cy="4798695"/>
                    </a:xfrm>
                    <a:prstGeom prst="rect">
                      <a:avLst/>
                    </a:prstGeom>
                  </pic:spPr>
                </pic:pic>
              </a:graphicData>
            </a:graphic>
          </wp:inline>
        </w:drawing>
      </w:r>
    </w:p>
    <w:p w14:paraId="04861FF7" w14:textId="77777777" w:rsidR="00E367FB" w:rsidRDefault="00000000">
      <w:pPr>
        <w:pStyle w:val="Ttulo1"/>
      </w:pPr>
      <w:r>
        <w:t>Parte 2. Creación del contenedor de MongoDB</w:t>
      </w:r>
    </w:p>
    <w:p w14:paraId="2884F124" w14:textId="77777777" w:rsidR="00E367FB" w:rsidRDefault="00000000">
      <w:pPr>
        <w:pStyle w:val="Ttulo2"/>
      </w:pPr>
      <w:r>
        <w:t>2.1 Ejecución del contenedor</w:t>
      </w:r>
    </w:p>
    <w:p w14:paraId="0F23C494" w14:textId="77777777" w:rsidR="00E367FB" w:rsidRDefault="00000000">
      <w:pPr>
        <w:keepNext/>
        <w:jc w:val="both"/>
      </w:pPr>
      <w:r>
        <w:t>Con Podman instalado, se creó el contenedor de MongoDB con el siguiente comando:</w:t>
      </w:r>
    </w:p>
    <w:p w14:paraId="6A3914B7" w14:textId="77777777" w:rsidR="00E367FB" w:rsidRDefault="00000000">
      <w:pPr>
        <w:keepNext/>
        <w:pBdr>
          <w:left w:val="single" w:sz="18" w:space="8" w:color="0F4761"/>
        </w:pBdr>
        <w:shd w:val="clear" w:color="auto" w:fill="F2F2F2"/>
        <w:spacing w:after="0" w:line="240" w:lineRule="auto"/>
        <w:ind w:left="284" w:right="284"/>
      </w:pPr>
      <w:r>
        <w:rPr>
          <w:rFonts w:ascii="Consolas" w:hAnsi="Consolas" w:cs="Consolas"/>
          <w:sz w:val="20"/>
          <w:szCs w:val="20"/>
        </w:rPr>
        <w:t>podman run -d --name mongo-nosql -p 27017:27017 \</w:t>
      </w:r>
    </w:p>
    <w:p w14:paraId="2ADC9E1A" w14:textId="77777777" w:rsidR="00E367FB" w:rsidRDefault="00000000">
      <w:pPr>
        <w:pBdr>
          <w:left w:val="single" w:sz="18" w:space="8" w:color="0F4761"/>
        </w:pBdr>
        <w:shd w:val="clear" w:color="auto" w:fill="F2F2F2"/>
        <w:spacing w:line="240" w:lineRule="auto"/>
        <w:ind w:left="284" w:right="284"/>
      </w:pPr>
      <w:r>
        <w:rPr>
          <w:rFonts w:ascii="Consolas" w:hAnsi="Consolas" w:cs="Consolas"/>
          <w:sz w:val="20"/>
          <w:szCs w:val="20"/>
        </w:rPr>
        <w:t xml:space="preserve">    docker.io/library/mongo:latest</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3500"/>
        <w:gridCol w:w="5338"/>
      </w:tblGrid>
      <w:tr w:rsidR="00E367FB" w14:paraId="38D4B4CF" w14:textId="77777777">
        <w:trPr>
          <w:cantSplit/>
          <w:tblHeader/>
          <w:jc w:val="center"/>
        </w:trPr>
        <w:tc>
          <w:tcPr>
            <w:tcW w:w="3500" w:type="dxa"/>
            <w:shd w:val="clear" w:color="auto" w:fill="0F4761"/>
            <w:vAlign w:val="center"/>
          </w:tcPr>
          <w:p w14:paraId="6CAA1B51" w14:textId="77777777" w:rsidR="00E367FB" w:rsidRDefault="00000000">
            <w:pPr>
              <w:spacing w:after="0" w:line="252" w:lineRule="auto"/>
            </w:pPr>
            <w:r>
              <w:rPr>
                <w:b/>
                <w:bCs/>
                <w:color w:val="FFFFFF"/>
                <w:sz w:val="20"/>
                <w:szCs w:val="20"/>
              </w:rPr>
              <w:t>Opción</w:t>
            </w:r>
          </w:p>
        </w:tc>
        <w:tc>
          <w:tcPr>
            <w:tcW w:w="5338" w:type="dxa"/>
            <w:shd w:val="clear" w:color="auto" w:fill="0F4761"/>
            <w:vAlign w:val="center"/>
          </w:tcPr>
          <w:p w14:paraId="54E6E464" w14:textId="77777777" w:rsidR="00E367FB" w:rsidRDefault="00000000">
            <w:pPr>
              <w:spacing w:after="0" w:line="252" w:lineRule="auto"/>
            </w:pPr>
            <w:r>
              <w:rPr>
                <w:b/>
                <w:bCs/>
                <w:color w:val="FFFFFF"/>
                <w:sz w:val="20"/>
                <w:szCs w:val="20"/>
              </w:rPr>
              <w:t>Función</w:t>
            </w:r>
          </w:p>
        </w:tc>
      </w:tr>
      <w:tr w:rsidR="00E367FB" w14:paraId="310BA33C" w14:textId="77777777">
        <w:trPr>
          <w:cantSplit/>
          <w:jc w:val="center"/>
        </w:trPr>
        <w:tc>
          <w:tcPr>
            <w:tcW w:w="3500" w:type="dxa"/>
            <w:vAlign w:val="center"/>
          </w:tcPr>
          <w:p w14:paraId="532932EE" w14:textId="77777777" w:rsidR="00E367FB" w:rsidRDefault="00000000">
            <w:pPr>
              <w:spacing w:after="0" w:line="252" w:lineRule="auto"/>
            </w:pPr>
            <w:r>
              <w:rPr>
                <w:rFonts w:ascii="Consolas" w:hAnsi="Consolas" w:cs="Consolas"/>
                <w:b/>
                <w:bCs/>
                <w:sz w:val="19"/>
                <w:szCs w:val="19"/>
              </w:rPr>
              <w:t>podman run</w:t>
            </w:r>
          </w:p>
        </w:tc>
        <w:tc>
          <w:tcPr>
            <w:tcW w:w="5338" w:type="dxa"/>
            <w:vAlign w:val="center"/>
          </w:tcPr>
          <w:p w14:paraId="6E93A41B" w14:textId="77777777" w:rsidR="00E367FB" w:rsidRDefault="00000000">
            <w:pPr>
              <w:spacing w:after="0" w:line="252" w:lineRule="auto"/>
            </w:pPr>
            <w:r>
              <w:rPr>
                <w:sz w:val="20"/>
                <w:szCs w:val="20"/>
              </w:rPr>
              <w:t>Crea e inicia un contenedor. Si la imagen no existe localmente, primero la descarga.</w:t>
            </w:r>
          </w:p>
        </w:tc>
      </w:tr>
      <w:tr w:rsidR="00E367FB" w14:paraId="51410029" w14:textId="77777777">
        <w:trPr>
          <w:cantSplit/>
          <w:jc w:val="center"/>
        </w:trPr>
        <w:tc>
          <w:tcPr>
            <w:tcW w:w="3500" w:type="dxa"/>
            <w:shd w:val="clear" w:color="auto" w:fill="F3F6F9"/>
            <w:vAlign w:val="center"/>
          </w:tcPr>
          <w:p w14:paraId="2681FF5A" w14:textId="77777777" w:rsidR="00E367FB" w:rsidRDefault="00000000">
            <w:pPr>
              <w:spacing w:after="0" w:line="252" w:lineRule="auto"/>
            </w:pPr>
            <w:r>
              <w:rPr>
                <w:rFonts w:ascii="Consolas" w:hAnsi="Consolas" w:cs="Consolas"/>
                <w:b/>
                <w:bCs/>
                <w:sz w:val="19"/>
                <w:szCs w:val="19"/>
              </w:rPr>
              <w:t>-d</w:t>
            </w:r>
          </w:p>
        </w:tc>
        <w:tc>
          <w:tcPr>
            <w:tcW w:w="5338" w:type="dxa"/>
            <w:shd w:val="clear" w:color="auto" w:fill="F3F6F9"/>
            <w:vAlign w:val="center"/>
          </w:tcPr>
          <w:p w14:paraId="642DEF44" w14:textId="77777777" w:rsidR="00E367FB" w:rsidRDefault="00000000">
            <w:pPr>
              <w:spacing w:after="0" w:line="252" w:lineRule="auto"/>
            </w:pPr>
            <w:r>
              <w:rPr>
                <w:sz w:val="20"/>
                <w:szCs w:val="20"/>
              </w:rPr>
              <w:t>Ejecuta el contenedor en segundo plano, dejando libre la terminal.</w:t>
            </w:r>
          </w:p>
        </w:tc>
      </w:tr>
      <w:tr w:rsidR="00E367FB" w14:paraId="2ACFE4FF" w14:textId="77777777">
        <w:trPr>
          <w:cantSplit/>
          <w:jc w:val="center"/>
        </w:trPr>
        <w:tc>
          <w:tcPr>
            <w:tcW w:w="3500" w:type="dxa"/>
            <w:vAlign w:val="center"/>
          </w:tcPr>
          <w:p w14:paraId="45AFF36B" w14:textId="77777777" w:rsidR="00E367FB" w:rsidRDefault="00000000">
            <w:pPr>
              <w:spacing w:after="0" w:line="252" w:lineRule="auto"/>
            </w:pPr>
            <w:r>
              <w:rPr>
                <w:rFonts w:ascii="Consolas" w:hAnsi="Consolas" w:cs="Consolas"/>
                <w:b/>
                <w:bCs/>
                <w:sz w:val="19"/>
                <w:szCs w:val="19"/>
              </w:rPr>
              <w:t>--name mongo-nosql</w:t>
            </w:r>
          </w:p>
        </w:tc>
        <w:tc>
          <w:tcPr>
            <w:tcW w:w="5338" w:type="dxa"/>
            <w:vAlign w:val="center"/>
          </w:tcPr>
          <w:p w14:paraId="0A1A3780" w14:textId="77777777" w:rsidR="00E367FB" w:rsidRDefault="00000000">
            <w:pPr>
              <w:spacing w:after="0" w:line="252" w:lineRule="auto"/>
            </w:pPr>
            <w:r>
              <w:rPr>
                <w:sz w:val="20"/>
                <w:szCs w:val="20"/>
              </w:rPr>
              <w:t>Asigna el nombre mongo-nosql al contenedor para identificarlo fácilmente.</w:t>
            </w:r>
          </w:p>
        </w:tc>
      </w:tr>
      <w:tr w:rsidR="00E367FB" w14:paraId="4BD3622E" w14:textId="77777777">
        <w:trPr>
          <w:cantSplit/>
          <w:jc w:val="center"/>
        </w:trPr>
        <w:tc>
          <w:tcPr>
            <w:tcW w:w="3500" w:type="dxa"/>
            <w:shd w:val="clear" w:color="auto" w:fill="F3F6F9"/>
            <w:vAlign w:val="center"/>
          </w:tcPr>
          <w:p w14:paraId="0490C6A9" w14:textId="77777777" w:rsidR="00E367FB" w:rsidRDefault="00000000">
            <w:pPr>
              <w:spacing w:after="0" w:line="252" w:lineRule="auto"/>
            </w:pPr>
            <w:r>
              <w:rPr>
                <w:rFonts w:ascii="Consolas" w:hAnsi="Consolas" w:cs="Consolas"/>
                <w:b/>
                <w:bCs/>
                <w:sz w:val="19"/>
                <w:szCs w:val="19"/>
              </w:rPr>
              <w:lastRenderedPageBreak/>
              <w:t>-p 27017:27017</w:t>
            </w:r>
          </w:p>
        </w:tc>
        <w:tc>
          <w:tcPr>
            <w:tcW w:w="5338" w:type="dxa"/>
            <w:shd w:val="clear" w:color="auto" w:fill="F3F6F9"/>
            <w:vAlign w:val="center"/>
          </w:tcPr>
          <w:p w14:paraId="4121E177" w14:textId="77777777" w:rsidR="00E367FB" w:rsidRDefault="00000000">
            <w:pPr>
              <w:spacing w:after="0" w:line="252" w:lineRule="auto"/>
            </w:pPr>
            <w:r>
              <w:rPr>
                <w:sz w:val="20"/>
                <w:szCs w:val="20"/>
              </w:rPr>
              <w:t>Publica el puerto 27017 del contenedor en el puerto 27017 del equipo. Es el puerto que usa MongoDB por defecto.</w:t>
            </w:r>
          </w:p>
        </w:tc>
      </w:tr>
      <w:tr w:rsidR="00E367FB" w14:paraId="35390D30" w14:textId="77777777">
        <w:trPr>
          <w:cantSplit/>
          <w:jc w:val="center"/>
        </w:trPr>
        <w:tc>
          <w:tcPr>
            <w:tcW w:w="3500" w:type="dxa"/>
            <w:vAlign w:val="center"/>
          </w:tcPr>
          <w:p w14:paraId="076A5149" w14:textId="77777777" w:rsidR="00E367FB" w:rsidRDefault="00000000">
            <w:pPr>
              <w:spacing w:after="0" w:line="252" w:lineRule="auto"/>
            </w:pPr>
            <w:r>
              <w:rPr>
                <w:rFonts w:ascii="Consolas" w:hAnsi="Consolas" w:cs="Consolas"/>
                <w:b/>
                <w:bCs/>
                <w:sz w:val="19"/>
                <w:szCs w:val="19"/>
              </w:rPr>
              <w:t>docker.io/library/mongo:latest</w:t>
            </w:r>
          </w:p>
        </w:tc>
        <w:tc>
          <w:tcPr>
            <w:tcW w:w="5338" w:type="dxa"/>
            <w:vAlign w:val="center"/>
          </w:tcPr>
          <w:p w14:paraId="14BD1771" w14:textId="77777777" w:rsidR="00E367FB" w:rsidRDefault="00000000">
            <w:pPr>
              <w:spacing w:after="0" w:line="252" w:lineRule="auto"/>
            </w:pPr>
            <w:r>
              <w:rPr>
                <w:sz w:val="20"/>
                <w:szCs w:val="20"/>
              </w:rPr>
              <w:t>Imagen oficial de MongoDB en Docker Hub, en su versión más reciente (etiqueta latest).</w:t>
            </w:r>
          </w:p>
        </w:tc>
      </w:tr>
    </w:tbl>
    <w:p w14:paraId="68BBBAAF" w14:textId="77777777" w:rsidR="00E367FB" w:rsidRDefault="00E367FB">
      <w:pPr>
        <w:spacing w:after="120"/>
      </w:pPr>
    </w:p>
    <w:p w14:paraId="04F5BA06" w14:textId="77777777" w:rsidR="00E367FB" w:rsidRDefault="00000000">
      <w:pPr>
        <w:jc w:val="both"/>
      </w:pPr>
      <w:r>
        <w:t>Como la imagen no estaba descargada, Podman comienza a obtenerla (</w:t>
      </w:r>
      <w:r>
        <w:rPr>
          <w:b/>
          <w:bCs/>
        </w:rPr>
        <w:t>Trying to pull</w:t>
      </w:r>
      <w:r>
        <w:t>), verifica sus firmas y copia sus capas (</w:t>
      </w:r>
      <w:r>
        <w:rPr>
          <w:i/>
          <w:iCs/>
        </w:rPr>
        <w:t>blobs</w:t>
      </w:r>
      <w:r>
        <w:t>). En la captura se ve la capa más grande en proceso de descarga, con 273.6 MiB de 321.7 MiB.</w:t>
      </w:r>
    </w:p>
    <w:p w14:paraId="61EE219D" w14:textId="77777777" w:rsidR="00E367FB" w:rsidRDefault="00000000">
      <w:pPr>
        <w:jc w:val="both"/>
      </w:pPr>
      <w:r>
        <w:t xml:space="preserve">La advertencia </w:t>
      </w:r>
      <w:r>
        <w:rPr>
          <w:b/>
          <w:bCs/>
        </w:rPr>
        <w:t>WARN "/" is not a shared mount</w:t>
      </w:r>
      <w:r>
        <w:t xml:space="preserve"> aparece con frecuencia en WSL cuando Podman se usa sin privilegios de root. Indica que la raíz del sistema no está montada como compartida, lo que podría causar problemas con algunos montajes, pero no impide crear ni ejecutar el contenedor. Si se desea eliminar, se puede ejecutar </w:t>
      </w:r>
      <w:r>
        <w:rPr>
          <w:rFonts w:ascii="Consolas" w:hAnsi="Consolas" w:cs="Consolas"/>
          <w:color w:val="7A1F5C"/>
          <w:sz w:val="20"/>
          <w:szCs w:val="20"/>
        </w:rPr>
        <w:t>sudo mount --make-rshared /</w:t>
      </w:r>
      <w:r>
        <w:t>.</w:t>
      </w:r>
    </w:p>
    <w:p w14:paraId="078C6F09" w14:textId="77777777" w:rsidR="00E367FB" w:rsidRDefault="00000000">
      <w:pPr>
        <w:keepNext/>
        <w:spacing w:before="120" w:after="60"/>
        <w:jc w:val="center"/>
      </w:pPr>
      <w:r>
        <w:rPr>
          <w:noProof/>
        </w:rPr>
        <w:drawing>
          <wp:inline distT="0" distB="0" distL="0" distR="0" wp14:anchorId="3BDEFE98" wp14:editId="4A6A3803">
            <wp:extent cx="5612130" cy="1859280"/>
            <wp:effectExtent l="0" t="0" r="7620" b="7620"/>
            <wp:docPr id="75340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6548" name=""/>
                    <pic:cNvPicPr/>
                  </pic:nvPicPr>
                  <pic:blipFill>
                    <a:blip r:embed="rId13"/>
                    <a:stretch>
                      <a:fillRect/>
                    </a:stretch>
                  </pic:blipFill>
                  <pic:spPr>
                    <a:xfrm>
                      <a:off x="0" y="0"/>
                      <a:ext cx="5612130" cy="1859280"/>
                    </a:xfrm>
                    <a:prstGeom prst="rect">
                      <a:avLst/>
                    </a:prstGeom>
                  </pic:spPr>
                </pic:pic>
              </a:graphicData>
            </a:graphic>
          </wp:inline>
        </w:drawing>
      </w:r>
    </w:p>
    <w:p w14:paraId="73755AB5" w14:textId="77777777" w:rsidR="00E367FB" w:rsidRDefault="00000000">
      <w:pPr>
        <w:pStyle w:val="Ttulo2"/>
      </w:pPr>
      <w:r>
        <w:t>2.2 Descarga completa e inicio del contenedor</w:t>
      </w:r>
    </w:p>
    <w:p w14:paraId="7825CF68" w14:textId="77777777" w:rsidR="00E367FB" w:rsidRDefault="00000000">
      <w:pPr>
        <w:jc w:val="both"/>
      </w:pPr>
      <w:r>
        <w:t xml:space="preserve">Al terminar, todas las capas aparecen como </w:t>
      </w:r>
      <w:r>
        <w:rPr>
          <w:b/>
          <w:bCs/>
        </w:rPr>
        <w:t>done</w:t>
      </w:r>
      <w:r>
        <w:t xml:space="preserve">, se copia la configuración de la imagen y se escribe su manifiesto. La última línea es un código largo (06dc2c902f26…) que corresponde al </w:t>
      </w:r>
      <w:r>
        <w:rPr>
          <w:b/>
          <w:bCs/>
        </w:rPr>
        <w:t>identificador del contenedor</w:t>
      </w:r>
      <w:r>
        <w:t xml:space="preserve"> creado. Como se usó la opción -d, Podman muestra este ID y regresa al prompt mientras el contenedor sigue ejecutándose en segundo plano.</w:t>
      </w:r>
    </w:p>
    <w:p w14:paraId="5D92BA25" w14:textId="77777777" w:rsidR="00E367FB" w:rsidRDefault="00000000">
      <w:pPr>
        <w:keepNext/>
        <w:spacing w:before="120" w:after="60"/>
        <w:jc w:val="center"/>
      </w:pPr>
      <w:r>
        <w:rPr>
          <w:noProof/>
        </w:rPr>
        <w:lastRenderedPageBreak/>
        <w:drawing>
          <wp:inline distT="0" distB="0" distL="0" distR="0" wp14:anchorId="374F58E7" wp14:editId="5204D799">
            <wp:extent cx="5612130" cy="1903730"/>
            <wp:effectExtent l="0" t="0" r="7620" b="1270"/>
            <wp:docPr id="79611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8267" name=""/>
                    <pic:cNvPicPr/>
                  </pic:nvPicPr>
                  <pic:blipFill>
                    <a:blip r:embed="rId14"/>
                    <a:stretch>
                      <a:fillRect/>
                    </a:stretch>
                  </pic:blipFill>
                  <pic:spPr>
                    <a:xfrm>
                      <a:off x="0" y="0"/>
                      <a:ext cx="5612130" cy="1903730"/>
                    </a:xfrm>
                    <a:prstGeom prst="rect">
                      <a:avLst/>
                    </a:prstGeom>
                  </pic:spPr>
                </pic:pic>
              </a:graphicData>
            </a:graphic>
          </wp:inline>
        </w:drawing>
      </w:r>
    </w:p>
    <w:p w14:paraId="42076041" w14:textId="77777777" w:rsidR="00E367FB" w:rsidRDefault="00000000">
      <w:pPr>
        <w:pStyle w:val="Ttulo2"/>
      </w:pPr>
      <w:r>
        <w:t>2.3 Verificación del contenedor</w:t>
      </w:r>
    </w:p>
    <w:p w14:paraId="30046A44" w14:textId="77777777" w:rsidR="00E367FB" w:rsidRDefault="00000000">
      <w:pPr>
        <w:keepNext/>
        <w:jc w:val="both"/>
      </w:pPr>
      <w:r>
        <w:t xml:space="preserve">Para comprobar que el contenedor está funcionando se usa el comando </w:t>
      </w:r>
      <w:r>
        <w:rPr>
          <w:rFonts w:ascii="Consolas" w:hAnsi="Consolas" w:cs="Consolas"/>
          <w:color w:val="7A1F5C"/>
          <w:sz w:val="20"/>
          <w:szCs w:val="20"/>
        </w:rPr>
        <w:t>podman ps</w:t>
      </w:r>
      <w:r>
        <w:t>, que lista los contenedores en ejecución. El resultado muestra lo siguiente:</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1700"/>
        <w:gridCol w:w="3200"/>
        <w:gridCol w:w="3938"/>
      </w:tblGrid>
      <w:tr w:rsidR="00E367FB" w14:paraId="19F56F76" w14:textId="77777777">
        <w:trPr>
          <w:cantSplit/>
          <w:tblHeader/>
          <w:jc w:val="center"/>
        </w:trPr>
        <w:tc>
          <w:tcPr>
            <w:tcW w:w="1700" w:type="dxa"/>
            <w:shd w:val="clear" w:color="auto" w:fill="0F4761"/>
            <w:vAlign w:val="center"/>
          </w:tcPr>
          <w:p w14:paraId="346D8593" w14:textId="77777777" w:rsidR="00E367FB" w:rsidRDefault="00000000">
            <w:pPr>
              <w:spacing w:after="0" w:line="252" w:lineRule="auto"/>
            </w:pPr>
            <w:r>
              <w:rPr>
                <w:b/>
                <w:bCs/>
                <w:color w:val="FFFFFF"/>
                <w:sz w:val="20"/>
                <w:szCs w:val="20"/>
              </w:rPr>
              <w:t>Columna</w:t>
            </w:r>
          </w:p>
        </w:tc>
        <w:tc>
          <w:tcPr>
            <w:tcW w:w="3200" w:type="dxa"/>
            <w:shd w:val="clear" w:color="auto" w:fill="0F4761"/>
            <w:vAlign w:val="center"/>
          </w:tcPr>
          <w:p w14:paraId="68AA2E31" w14:textId="77777777" w:rsidR="00E367FB" w:rsidRDefault="00000000">
            <w:pPr>
              <w:spacing w:after="0" w:line="252" w:lineRule="auto"/>
            </w:pPr>
            <w:r>
              <w:rPr>
                <w:b/>
                <w:bCs/>
                <w:color w:val="FFFFFF"/>
                <w:sz w:val="20"/>
                <w:szCs w:val="20"/>
              </w:rPr>
              <w:t>Valor</w:t>
            </w:r>
          </w:p>
        </w:tc>
        <w:tc>
          <w:tcPr>
            <w:tcW w:w="3938" w:type="dxa"/>
            <w:shd w:val="clear" w:color="auto" w:fill="0F4761"/>
            <w:vAlign w:val="center"/>
          </w:tcPr>
          <w:p w14:paraId="63BB0D2D" w14:textId="77777777" w:rsidR="00E367FB" w:rsidRDefault="00000000">
            <w:pPr>
              <w:spacing w:after="0" w:line="252" w:lineRule="auto"/>
            </w:pPr>
            <w:r>
              <w:rPr>
                <w:b/>
                <w:bCs/>
                <w:color w:val="FFFFFF"/>
                <w:sz w:val="20"/>
                <w:szCs w:val="20"/>
              </w:rPr>
              <w:t>Significado</w:t>
            </w:r>
          </w:p>
        </w:tc>
      </w:tr>
      <w:tr w:rsidR="00E367FB" w14:paraId="391CA7D5" w14:textId="77777777">
        <w:trPr>
          <w:cantSplit/>
          <w:jc w:val="center"/>
        </w:trPr>
        <w:tc>
          <w:tcPr>
            <w:tcW w:w="1700" w:type="dxa"/>
            <w:vAlign w:val="center"/>
          </w:tcPr>
          <w:p w14:paraId="77C1BBDC" w14:textId="77777777" w:rsidR="00E367FB" w:rsidRDefault="00000000">
            <w:pPr>
              <w:spacing w:after="0" w:line="252" w:lineRule="auto"/>
            </w:pPr>
            <w:r>
              <w:rPr>
                <w:b/>
                <w:bCs/>
                <w:sz w:val="20"/>
                <w:szCs w:val="20"/>
              </w:rPr>
              <w:t>CONTAINER ID</w:t>
            </w:r>
          </w:p>
        </w:tc>
        <w:tc>
          <w:tcPr>
            <w:tcW w:w="3200" w:type="dxa"/>
            <w:vAlign w:val="center"/>
          </w:tcPr>
          <w:p w14:paraId="5E50D763" w14:textId="77777777" w:rsidR="00E367FB" w:rsidRDefault="00000000">
            <w:pPr>
              <w:spacing w:after="0" w:line="252" w:lineRule="auto"/>
            </w:pPr>
            <w:r>
              <w:rPr>
                <w:sz w:val="20"/>
                <w:szCs w:val="20"/>
              </w:rPr>
              <w:t>06dc2c902f26</w:t>
            </w:r>
          </w:p>
        </w:tc>
        <w:tc>
          <w:tcPr>
            <w:tcW w:w="3938" w:type="dxa"/>
            <w:vAlign w:val="center"/>
          </w:tcPr>
          <w:p w14:paraId="5E63E387" w14:textId="77777777" w:rsidR="00E367FB" w:rsidRDefault="00000000">
            <w:pPr>
              <w:spacing w:after="0" w:line="252" w:lineRule="auto"/>
            </w:pPr>
            <w:r>
              <w:rPr>
                <w:sz w:val="20"/>
                <w:szCs w:val="20"/>
              </w:rPr>
              <w:t>Primeros 12 caracteres del identificador del contenedor.</w:t>
            </w:r>
          </w:p>
        </w:tc>
      </w:tr>
      <w:tr w:rsidR="00E367FB" w14:paraId="02843CD8" w14:textId="77777777">
        <w:trPr>
          <w:cantSplit/>
          <w:jc w:val="center"/>
        </w:trPr>
        <w:tc>
          <w:tcPr>
            <w:tcW w:w="1700" w:type="dxa"/>
            <w:shd w:val="clear" w:color="auto" w:fill="F3F6F9"/>
            <w:vAlign w:val="center"/>
          </w:tcPr>
          <w:p w14:paraId="1B5F5E8A" w14:textId="77777777" w:rsidR="00E367FB" w:rsidRDefault="00000000">
            <w:pPr>
              <w:spacing w:after="0" w:line="252" w:lineRule="auto"/>
            </w:pPr>
            <w:r>
              <w:rPr>
                <w:b/>
                <w:bCs/>
                <w:sz w:val="20"/>
                <w:szCs w:val="20"/>
              </w:rPr>
              <w:t>IMAGE</w:t>
            </w:r>
          </w:p>
        </w:tc>
        <w:tc>
          <w:tcPr>
            <w:tcW w:w="3200" w:type="dxa"/>
            <w:shd w:val="clear" w:color="auto" w:fill="F3F6F9"/>
            <w:vAlign w:val="center"/>
          </w:tcPr>
          <w:p w14:paraId="34BA848A" w14:textId="77777777" w:rsidR="00E367FB" w:rsidRDefault="00000000">
            <w:pPr>
              <w:spacing w:after="0" w:line="252" w:lineRule="auto"/>
            </w:pPr>
            <w:r>
              <w:rPr>
                <w:sz w:val="20"/>
                <w:szCs w:val="20"/>
              </w:rPr>
              <w:t>docker.io/library/mongo:latest</w:t>
            </w:r>
          </w:p>
        </w:tc>
        <w:tc>
          <w:tcPr>
            <w:tcW w:w="3938" w:type="dxa"/>
            <w:shd w:val="clear" w:color="auto" w:fill="F3F6F9"/>
            <w:vAlign w:val="center"/>
          </w:tcPr>
          <w:p w14:paraId="727B62A5" w14:textId="77777777" w:rsidR="00E367FB" w:rsidRDefault="00000000">
            <w:pPr>
              <w:spacing w:after="0" w:line="252" w:lineRule="auto"/>
            </w:pPr>
            <w:r>
              <w:rPr>
                <w:sz w:val="20"/>
                <w:szCs w:val="20"/>
              </w:rPr>
              <w:t>Imagen con la que se creó.</w:t>
            </w:r>
          </w:p>
        </w:tc>
      </w:tr>
      <w:tr w:rsidR="00E367FB" w14:paraId="7164B871" w14:textId="77777777">
        <w:trPr>
          <w:cantSplit/>
          <w:jc w:val="center"/>
        </w:trPr>
        <w:tc>
          <w:tcPr>
            <w:tcW w:w="1700" w:type="dxa"/>
            <w:vAlign w:val="center"/>
          </w:tcPr>
          <w:p w14:paraId="261EE956" w14:textId="77777777" w:rsidR="00E367FB" w:rsidRDefault="00000000">
            <w:pPr>
              <w:spacing w:after="0" w:line="252" w:lineRule="auto"/>
            </w:pPr>
            <w:r>
              <w:rPr>
                <w:b/>
                <w:bCs/>
                <w:sz w:val="20"/>
                <w:szCs w:val="20"/>
              </w:rPr>
              <w:t>COMMAND</w:t>
            </w:r>
          </w:p>
        </w:tc>
        <w:tc>
          <w:tcPr>
            <w:tcW w:w="3200" w:type="dxa"/>
            <w:vAlign w:val="center"/>
          </w:tcPr>
          <w:p w14:paraId="0AEA4AEF" w14:textId="77777777" w:rsidR="00E367FB" w:rsidRDefault="00000000">
            <w:pPr>
              <w:spacing w:after="0" w:line="252" w:lineRule="auto"/>
            </w:pPr>
            <w:r>
              <w:rPr>
                <w:sz w:val="20"/>
                <w:szCs w:val="20"/>
              </w:rPr>
              <w:t>mongod</w:t>
            </w:r>
          </w:p>
        </w:tc>
        <w:tc>
          <w:tcPr>
            <w:tcW w:w="3938" w:type="dxa"/>
            <w:vAlign w:val="center"/>
          </w:tcPr>
          <w:p w14:paraId="59497044" w14:textId="77777777" w:rsidR="00E367FB" w:rsidRDefault="00000000">
            <w:pPr>
              <w:spacing w:after="0" w:line="252" w:lineRule="auto"/>
            </w:pPr>
            <w:r>
              <w:rPr>
                <w:sz w:val="20"/>
                <w:szCs w:val="20"/>
              </w:rPr>
              <w:t>Proceso principal: el servidor de MongoDB.</w:t>
            </w:r>
          </w:p>
        </w:tc>
      </w:tr>
      <w:tr w:rsidR="00E367FB" w14:paraId="7C73CCA0" w14:textId="77777777">
        <w:trPr>
          <w:cantSplit/>
          <w:jc w:val="center"/>
        </w:trPr>
        <w:tc>
          <w:tcPr>
            <w:tcW w:w="1700" w:type="dxa"/>
            <w:shd w:val="clear" w:color="auto" w:fill="F3F6F9"/>
            <w:vAlign w:val="center"/>
          </w:tcPr>
          <w:p w14:paraId="4004BBCA" w14:textId="77777777" w:rsidR="00E367FB" w:rsidRDefault="00000000">
            <w:pPr>
              <w:spacing w:after="0" w:line="252" w:lineRule="auto"/>
            </w:pPr>
            <w:r>
              <w:rPr>
                <w:b/>
                <w:bCs/>
                <w:sz w:val="20"/>
                <w:szCs w:val="20"/>
              </w:rPr>
              <w:t>CREATED</w:t>
            </w:r>
          </w:p>
        </w:tc>
        <w:tc>
          <w:tcPr>
            <w:tcW w:w="3200" w:type="dxa"/>
            <w:shd w:val="clear" w:color="auto" w:fill="F3F6F9"/>
            <w:vAlign w:val="center"/>
          </w:tcPr>
          <w:p w14:paraId="10A50E3A" w14:textId="77777777" w:rsidR="00E367FB" w:rsidRDefault="00000000">
            <w:pPr>
              <w:spacing w:after="0" w:line="252" w:lineRule="auto"/>
            </w:pPr>
            <w:r>
              <w:rPr>
                <w:sz w:val="20"/>
                <w:szCs w:val="20"/>
              </w:rPr>
              <w:t>53 seconds ago</w:t>
            </w:r>
          </w:p>
        </w:tc>
        <w:tc>
          <w:tcPr>
            <w:tcW w:w="3938" w:type="dxa"/>
            <w:shd w:val="clear" w:color="auto" w:fill="F3F6F9"/>
            <w:vAlign w:val="center"/>
          </w:tcPr>
          <w:p w14:paraId="271F7261" w14:textId="77777777" w:rsidR="00E367FB" w:rsidRDefault="00000000">
            <w:pPr>
              <w:spacing w:after="0" w:line="252" w:lineRule="auto"/>
            </w:pPr>
            <w:r>
              <w:rPr>
                <w:sz w:val="20"/>
                <w:szCs w:val="20"/>
              </w:rPr>
              <w:t>Tiempo desde que se creó.</w:t>
            </w:r>
          </w:p>
        </w:tc>
      </w:tr>
      <w:tr w:rsidR="00E367FB" w14:paraId="371CC747" w14:textId="77777777">
        <w:trPr>
          <w:cantSplit/>
          <w:jc w:val="center"/>
        </w:trPr>
        <w:tc>
          <w:tcPr>
            <w:tcW w:w="1700" w:type="dxa"/>
            <w:vAlign w:val="center"/>
          </w:tcPr>
          <w:p w14:paraId="017E0AB8" w14:textId="77777777" w:rsidR="00E367FB" w:rsidRDefault="00000000">
            <w:pPr>
              <w:spacing w:after="0" w:line="252" w:lineRule="auto"/>
            </w:pPr>
            <w:r>
              <w:rPr>
                <w:b/>
                <w:bCs/>
                <w:sz w:val="20"/>
                <w:szCs w:val="20"/>
              </w:rPr>
              <w:t>STATUS</w:t>
            </w:r>
          </w:p>
        </w:tc>
        <w:tc>
          <w:tcPr>
            <w:tcW w:w="3200" w:type="dxa"/>
            <w:vAlign w:val="center"/>
          </w:tcPr>
          <w:p w14:paraId="5B6DDA3B" w14:textId="77777777" w:rsidR="00E367FB" w:rsidRDefault="00000000">
            <w:pPr>
              <w:spacing w:after="0" w:line="252" w:lineRule="auto"/>
            </w:pPr>
            <w:r>
              <w:rPr>
                <w:sz w:val="20"/>
                <w:szCs w:val="20"/>
              </w:rPr>
              <w:t>Up 53 seconds</w:t>
            </w:r>
          </w:p>
        </w:tc>
        <w:tc>
          <w:tcPr>
            <w:tcW w:w="3938" w:type="dxa"/>
            <w:vAlign w:val="center"/>
          </w:tcPr>
          <w:p w14:paraId="2059FBC7" w14:textId="77777777" w:rsidR="00E367FB" w:rsidRDefault="00000000">
            <w:pPr>
              <w:spacing w:after="0" w:line="252" w:lineRule="auto"/>
            </w:pPr>
            <w:r>
              <w:rPr>
                <w:sz w:val="20"/>
                <w:szCs w:val="20"/>
              </w:rPr>
              <w:t>El contenedor está en ejecución.</w:t>
            </w:r>
          </w:p>
        </w:tc>
      </w:tr>
      <w:tr w:rsidR="00E367FB" w14:paraId="03CEF2AD" w14:textId="77777777">
        <w:trPr>
          <w:cantSplit/>
          <w:jc w:val="center"/>
        </w:trPr>
        <w:tc>
          <w:tcPr>
            <w:tcW w:w="1700" w:type="dxa"/>
            <w:shd w:val="clear" w:color="auto" w:fill="F3F6F9"/>
            <w:vAlign w:val="center"/>
          </w:tcPr>
          <w:p w14:paraId="6615BB4B" w14:textId="77777777" w:rsidR="00E367FB" w:rsidRDefault="00000000">
            <w:pPr>
              <w:spacing w:after="0" w:line="252" w:lineRule="auto"/>
            </w:pPr>
            <w:r>
              <w:rPr>
                <w:b/>
                <w:bCs/>
                <w:sz w:val="20"/>
                <w:szCs w:val="20"/>
              </w:rPr>
              <w:t>PORTS</w:t>
            </w:r>
          </w:p>
        </w:tc>
        <w:tc>
          <w:tcPr>
            <w:tcW w:w="3200" w:type="dxa"/>
            <w:shd w:val="clear" w:color="auto" w:fill="F3F6F9"/>
            <w:vAlign w:val="center"/>
          </w:tcPr>
          <w:p w14:paraId="6ABF178B" w14:textId="77777777" w:rsidR="00E367FB" w:rsidRDefault="00000000">
            <w:pPr>
              <w:spacing w:after="0" w:line="252" w:lineRule="auto"/>
            </w:pPr>
            <w:r>
              <w:rPr>
                <w:sz w:val="20"/>
                <w:szCs w:val="20"/>
              </w:rPr>
              <w:t>0.0.0.0:27017-&gt;27017/tcp</w:t>
            </w:r>
          </w:p>
        </w:tc>
        <w:tc>
          <w:tcPr>
            <w:tcW w:w="3938" w:type="dxa"/>
            <w:shd w:val="clear" w:color="auto" w:fill="F3F6F9"/>
            <w:vAlign w:val="center"/>
          </w:tcPr>
          <w:p w14:paraId="3FF70D88" w14:textId="77777777" w:rsidR="00E367FB" w:rsidRDefault="00000000">
            <w:pPr>
              <w:spacing w:after="0" w:line="252" w:lineRule="auto"/>
            </w:pPr>
            <w:r>
              <w:rPr>
                <w:sz w:val="20"/>
                <w:szCs w:val="20"/>
              </w:rPr>
              <w:t>El puerto 27017 del equipo redirige al 27017 del contenedor.</w:t>
            </w:r>
          </w:p>
        </w:tc>
      </w:tr>
      <w:tr w:rsidR="00E367FB" w14:paraId="04BD6463" w14:textId="77777777">
        <w:trPr>
          <w:cantSplit/>
          <w:jc w:val="center"/>
        </w:trPr>
        <w:tc>
          <w:tcPr>
            <w:tcW w:w="1700" w:type="dxa"/>
            <w:vAlign w:val="center"/>
          </w:tcPr>
          <w:p w14:paraId="35408946" w14:textId="77777777" w:rsidR="00E367FB" w:rsidRDefault="00000000">
            <w:pPr>
              <w:spacing w:after="0" w:line="252" w:lineRule="auto"/>
            </w:pPr>
            <w:r>
              <w:rPr>
                <w:b/>
                <w:bCs/>
                <w:sz w:val="20"/>
                <w:szCs w:val="20"/>
              </w:rPr>
              <w:t>NAMES</w:t>
            </w:r>
          </w:p>
        </w:tc>
        <w:tc>
          <w:tcPr>
            <w:tcW w:w="3200" w:type="dxa"/>
            <w:vAlign w:val="center"/>
          </w:tcPr>
          <w:p w14:paraId="07DF25A3" w14:textId="77777777" w:rsidR="00E367FB" w:rsidRDefault="00000000">
            <w:pPr>
              <w:spacing w:after="0" w:line="252" w:lineRule="auto"/>
            </w:pPr>
            <w:r>
              <w:rPr>
                <w:sz w:val="20"/>
                <w:szCs w:val="20"/>
              </w:rPr>
              <w:t>mongo-nosql</w:t>
            </w:r>
          </w:p>
        </w:tc>
        <w:tc>
          <w:tcPr>
            <w:tcW w:w="3938" w:type="dxa"/>
            <w:vAlign w:val="center"/>
          </w:tcPr>
          <w:p w14:paraId="16B3A493" w14:textId="77777777" w:rsidR="00E367FB" w:rsidRDefault="00000000">
            <w:pPr>
              <w:spacing w:after="0" w:line="252" w:lineRule="auto"/>
            </w:pPr>
            <w:r>
              <w:rPr>
                <w:sz w:val="20"/>
                <w:szCs w:val="20"/>
              </w:rPr>
              <w:t>Nombre asignado con --name.</w:t>
            </w:r>
          </w:p>
        </w:tc>
      </w:tr>
    </w:tbl>
    <w:p w14:paraId="70C0DA4A" w14:textId="77777777" w:rsidR="00E367FB" w:rsidRDefault="00E367FB">
      <w:pPr>
        <w:spacing w:after="120"/>
      </w:pPr>
    </w:p>
    <w:p w14:paraId="31834F28" w14:textId="77777777" w:rsidR="00E367FB" w:rsidRDefault="00000000">
      <w:pPr>
        <w:keepNext/>
        <w:spacing w:before="120" w:after="60"/>
        <w:jc w:val="center"/>
      </w:pPr>
      <w:r>
        <w:rPr>
          <w:noProof/>
        </w:rPr>
        <w:lastRenderedPageBreak/>
        <w:drawing>
          <wp:inline distT="0" distB="0" distL="0" distR="0" wp14:anchorId="7182599E" wp14:editId="3AC2C950">
            <wp:extent cx="5612130" cy="447040"/>
            <wp:effectExtent l="0" t="0" r="7620" b="0"/>
            <wp:docPr id="118989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7658" name=""/>
                    <pic:cNvPicPr/>
                  </pic:nvPicPr>
                  <pic:blipFill>
                    <a:blip r:embed="rId15"/>
                    <a:stretch>
                      <a:fillRect/>
                    </a:stretch>
                  </pic:blipFill>
                  <pic:spPr>
                    <a:xfrm>
                      <a:off x="0" y="0"/>
                      <a:ext cx="5612130" cy="447040"/>
                    </a:xfrm>
                    <a:prstGeom prst="rect">
                      <a:avLst/>
                    </a:prstGeom>
                  </pic:spPr>
                </pic:pic>
              </a:graphicData>
            </a:graphic>
          </wp:inline>
        </w:drawing>
      </w:r>
    </w:p>
    <w:p w14:paraId="7C8FAE4A" w14:textId="77777777" w:rsidR="00E367FB" w:rsidRDefault="00000000">
      <w:pPr>
        <w:pStyle w:val="Ttulo1"/>
      </w:pPr>
      <w:r>
        <w:t>Parte 3. Preparación de los datos en MySQL</w:t>
      </w:r>
    </w:p>
    <w:p w14:paraId="2F1E3975" w14:textId="77777777" w:rsidR="00E367FB" w:rsidRDefault="00000000">
      <w:pPr>
        <w:pStyle w:val="Ttulo2"/>
      </w:pPr>
      <w:r>
        <w:t>3.1 Creación de la base de datos y la tabla</w:t>
      </w:r>
    </w:p>
    <w:p w14:paraId="358EF8A0" w14:textId="77777777" w:rsidR="00E367FB" w:rsidRDefault="00000000">
      <w:pPr>
        <w:keepNext/>
        <w:jc w:val="both"/>
      </w:pPr>
      <w:r>
        <w:t xml:space="preserve">Para tener datos que importar a MongoDB, en </w:t>
      </w:r>
      <w:r>
        <w:rPr>
          <w:b/>
          <w:bCs/>
        </w:rPr>
        <w:t>MySQL Workbench</w:t>
      </w:r>
      <w:r>
        <w:t xml:space="preserve"> se ejecutó un script SQL que crea la base de datos </w:t>
      </w:r>
      <w:r>
        <w:rPr>
          <w:b/>
          <w:bCs/>
        </w:rPr>
        <w:t>Prueba</w:t>
      </w:r>
      <w:r>
        <w:t xml:space="preserve">, la selecciona con USE y crea la tabla </w:t>
      </w:r>
      <w:r>
        <w:rPr>
          <w:b/>
          <w:bCs/>
        </w:rPr>
        <w:t>Alumno</w:t>
      </w:r>
      <w:r>
        <w:t xml:space="preserve"> con la siguiente estructura:</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1700"/>
        <w:gridCol w:w="1900"/>
        <w:gridCol w:w="5238"/>
      </w:tblGrid>
      <w:tr w:rsidR="00E367FB" w14:paraId="25F1D841" w14:textId="77777777">
        <w:trPr>
          <w:cantSplit/>
          <w:tblHeader/>
          <w:jc w:val="center"/>
        </w:trPr>
        <w:tc>
          <w:tcPr>
            <w:tcW w:w="1700" w:type="dxa"/>
            <w:shd w:val="clear" w:color="auto" w:fill="0F4761"/>
            <w:vAlign w:val="center"/>
          </w:tcPr>
          <w:p w14:paraId="48E4D1AA" w14:textId="77777777" w:rsidR="00E367FB" w:rsidRDefault="00000000">
            <w:pPr>
              <w:spacing w:after="0" w:line="252" w:lineRule="auto"/>
            </w:pPr>
            <w:r>
              <w:rPr>
                <w:b/>
                <w:bCs/>
                <w:color w:val="FFFFFF"/>
                <w:sz w:val="20"/>
                <w:szCs w:val="20"/>
              </w:rPr>
              <w:t>Campo</w:t>
            </w:r>
          </w:p>
        </w:tc>
        <w:tc>
          <w:tcPr>
            <w:tcW w:w="1900" w:type="dxa"/>
            <w:shd w:val="clear" w:color="auto" w:fill="0F4761"/>
            <w:vAlign w:val="center"/>
          </w:tcPr>
          <w:p w14:paraId="0D4C41CD" w14:textId="77777777" w:rsidR="00E367FB" w:rsidRDefault="00000000">
            <w:pPr>
              <w:spacing w:after="0" w:line="252" w:lineRule="auto"/>
            </w:pPr>
            <w:r>
              <w:rPr>
                <w:b/>
                <w:bCs/>
                <w:color w:val="FFFFFF"/>
                <w:sz w:val="20"/>
                <w:szCs w:val="20"/>
              </w:rPr>
              <w:t>Tipo</w:t>
            </w:r>
          </w:p>
        </w:tc>
        <w:tc>
          <w:tcPr>
            <w:tcW w:w="5238" w:type="dxa"/>
            <w:shd w:val="clear" w:color="auto" w:fill="0F4761"/>
            <w:vAlign w:val="center"/>
          </w:tcPr>
          <w:p w14:paraId="4184FD2F" w14:textId="77777777" w:rsidR="00E367FB" w:rsidRDefault="00000000">
            <w:pPr>
              <w:spacing w:after="0" w:line="252" w:lineRule="auto"/>
            </w:pPr>
            <w:r>
              <w:rPr>
                <w:b/>
                <w:bCs/>
                <w:color w:val="FFFFFF"/>
                <w:sz w:val="20"/>
                <w:szCs w:val="20"/>
              </w:rPr>
              <w:t>Restricción y descripción</w:t>
            </w:r>
          </w:p>
        </w:tc>
      </w:tr>
      <w:tr w:rsidR="00E367FB" w14:paraId="198AA9A9" w14:textId="77777777">
        <w:trPr>
          <w:cantSplit/>
          <w:jc w:val="center"/>
        </w:trPr>
        <w:tc>
          <w:tcPr>
            <w:tcW w:w="1700" w:type="dxa"/>
            <w:vAlign w:val="center"/>
          </w:tcPr>
          <w:p w14:paraId="4A0209D5" w14:textId="77777777" w:rsidR="00E367FB" w:rsidRDefault="00000000">
            <w:pPr>
              <w:spacing w:after="0" w:line="252" w:lineRule="auto"/>
            </w:pPr>
            <w:r>
              <w:rPr>
                <w:b/>
                <w:bCs/>
                <w:sz w:val="20"/>
                <w:szCs w:val="20"/>
              </w:rPr>
              <w:t>NControl</w:t>
            </w:r>
          </w:p>
        </w:tc>
        <w:tc>
          <w:tcPr>
            <w:tcW w:w="1900" w:type="dxa"/>
            <w:vAlign w:val="center"/>
          </w:tcPr>
          <w:p w14:paraId="4B401083" w14:textId="77777777" w:rsidR="00E367FB" w:rsidRDefault="00000000">
            <w:pPr>
              <w:spacing w:after="0" w:line="252" w:lineRule="auto"/>
            </w:pPr>
            <w:r>
              <w:rPr>
                <w:sz w:val="20"/>
                <w:szCs w:val="20"/>
              </w:rPr>
              <w:t>VARCHAR(8)</w:t>
            </w:r>
          </w:p>
        </w:tc>
        <w:tc>
          <w:tcPr>
            <w:tcW w:w="5238" w:type="dxa"/>
            <w:vAlign w:val="center"/>
          </w:tcPr>
          <w:p w14:paraId="73C64D26" w14:textId="77777777" w:rsidR="00E367FB" w:rsidRDefault="00000000">
            <w:pPr>
              <w:spacing w:after="0" w:line="252" w:lineRule="auto"/>
            </w:pPr>
            <w:r>
              <w:rPr>
                <w:sz w:val="20"/>
                <w:szCs w:val="20"/>
              </w:rPr>
              <w:t>PRIMARY KEY. Número de control del alumno; identifica cada registro de forma única.</w:t>
            </w:r>
          </w:p>
        </w:tc>
      </w:tr>
      <w:tr w:rsidR="00E367FB" w14:paraId="6294E4E4" w14:textId="77777777">
        <w:trPr>
          <w:cantSplit/>
          <w:jc w:val="center"/>
        </w:trPr>
        <w:tc>
          <w:tcPr>
            <w:tcW w:w="1700" w:type="dxa"/>
            <w:shd w:val="clear" w:color="auto" w:fill="F3F6F9"/>
            <w:vAlign w:val="center"/>
          </w:tcPr>
          <w:p w14:paraId="779B7FCC" w14:textId="77777777" w:rsidR="00E367FB" w:rsidRDefault="00000000">
            <w:pPr>
              <w:spacing w:after="0" w:line="252" w:lineRule="auto"/>
            </w:pPr>
            <w:r>
              <w:rPr>
                <w:b/>
                <w:bCs/>
                <w:sz w:val="20"/>
                <w:szCs w:val="20"/>
              </w:rPr>
              <w:t>Nombre</w:t>
            </w:r>
          </w:p>
        </w:tc>
        <w:tc>
          <w:tcPr>
            <w:tcW w:w="1900" w:type="dxa"/>
            <w:shd w:val="clear" w:color="auto" w:fill="F3F6F9"/>
            <w:vAlign w:val="center"/>
          </w:tcPr>
          <w:p w14:paraId="2382B949" w14:textId="77777777" w:rsidR="00E367FB" w:rsidRDefault="00000000">
            <w:pPr>
              <w:spacing w:after="0" w:line="252" w:lineRule="auto"/>
            </w:pPr>
            <w:r>
              <w:rPr>
                <w:sz w:val="20"/>
                <w:szCs w:val="20"/>
              </w:rPr>
              <w:t>VARCHAR(100)</w:t>
            </w:r>
          </w:p>
        </w:tc>
        <w:tc>
          <w:tcPr>
            <w:tcW w:w="5238" w:type="dxa"/>
            <w:shd w:val="clear" w:color="auto" w:fill="F3F6F9"/>
            <w:vAlign w:val="center"/>
          </w:tcPr>
          <w:p w14:paraId="690AE8E1" w14:textId="77777777" w:rsidR="00E367FB" w:rsidRDefault="00000000">
            <w:pPr>
              <w:spacing w:after="0" w:line="252" w:lineRule="auto"/>
            </w:pPr>
            <w:r>
              <w:rPr>
                <w:sz w:val="20"/>
                <w:szCs w:val="20"/>
              </w:rPr>
              <w:t>NOT NULL. Nombre completo del alumno; no puede quedar vacío.</w:t>
            </w:r>
          </w:p>
        </w:tc>
      </w:tr>
    </w:tbl>
    <w:p w14:paraId="051DE0EA" w14:textId="77777777" w:rsidR="00E367FB" w:rsidRDefault="00E367FB">
      <w:pPr>
        <w:spacing w:after="120"/>
      </w:pPr>
    </w:p>
    <w:p w14:paraId="664A1B91" w14:textId="77777777" w:rsidR="00E367FB" w:rsidRDefault="00000000">
      <w:pPr>
        <w:jc w:val="both"/>
      </w:pPr>
      <w:r>
        <w:t xml:space="preserve">Después, con INSERT INTO se agregaron </w:t>
      </w:r>
      <w:r>
        <w:rPr>
          <w:b/>
          <w:bCs/>
        </w:rPr>
        <w:t>5 alumnos</w:t>
      </w:r>
      <w:r>
        <w:t xml:space="preserve"> con números de control del 23020701 al 23020705, y con </w:t>
      </w:r>
      <w:r>
        <w:rPr>
          <w:rFonts w:ascii="Consolas" w:hAnsi="Consolas" w:cs="Consolas"/>
          <w:color w:val="7A1F5C"/>
          <w:sz w:val="20"/>
          <w:szCs w:val="20"/>
        </w:rPr>
        <w:t>SELECT * FROM Alumno;</w:t>
      </w:r>
      <w:r>
        <w:t xml:space="preserve"> se consultaron los registros para comprobar que se guardaron correctamente.</w:t>
      </w:r>
    </w:p>
    <w:p w14:paraId="44106A1C" w14:textId="77777777" w:rsidR="00E367FB" w:rsidRDefault="00000000">
      <w:pPr>
        <w:keepNext/>
        <w:spacing w:before="120" w:after="60"/>
        <w:jc w:val="center"/>
      </w:pPr>
      <w:r>
        <w:rPr>
          <w:noProof/>
        </w:rPr>
        <w:lastRenderedPageBreak/>
        <w:drawing>
          <wp:inline distT="0" distB="0" distL="0" distR="0" wp14:anchorId="6D3664AE" wp14:editId="5AC169F6">
            <wp:extent cx="5401429" cy="4086795"/>
            <wp:effectExtent l="0" t="0" r="8890" b="9525"/>
            <wp:docPr id="181746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7005" name=""/>
                    <pic:cNvPicPr/>
                  </pic:nvPicPr>
                  <pic:blipFill>
                    <a:blip r:embed="rId16"/>
                    <a:stretch>
                      <a:fillRect/>
                    </a:stretch>
                  </pic:blipFill>
                  <pic:spPr>
                    <a:xfrm>
                      <a:off x="0" y="0"/>
                      <a:ext cx="5401429" cy="4086795"/>
                    </a:xfrm>
                    <a:prstGeom prst="rect">
                      <a:avLst/>
                    </a:prstGeom>
                  </pic:spPr>
                </pic:pic>
              </a:graphicData>
            </a:graphic>
          </wp:inline>
        </w:drawing>
      </w:r>
    </w:p>
    <w:p w14:paraId="1BDB89E5" w14:textId="77777777" w:rsidR="00E367FB" w:rsidRDefault="00000000">
      <w:pPr>
        <w:pStyle w:val="Ttulo2"/>
      </w:pPr>
      <w:r>
        <w:t>3.2 Exportación de la tabla a JSON</w:t>
      </w:r>
    </w:p>
    <w:p w14:paraId="5045DF05" w14:textId="77777777" w:rsidR="00E367FB" w:rsidRDefault="00000000">
      <w:pPr>
        <w:jc w:val="both"/>
      </w:pPr>
      <w:r>
        <w:t xml:space="preserve">Para pasar los datos a MongoDB, la tabla se exportó a un archivo </w:t>
      </w:r>
      <w:r>
        <w:rPr>
          <w:b/>
          <w:bCs/>
        </w:rPr>
        <w:t>JSON</w:t>
      </w:r>
      <w:r>
        <w:t xml:space="preserve">. En el panel de esquemas de MySQL Workbench se da clic derecho sobre la tabla </w:t>
      </w:r>
      <w:r>
        <w:rPr>
          <w:b/>
          <w:bCs/>
        </w:rPr>
        <w:t>alumno</w:t>
      </w:r>
      <w:r>
        <w:t xml:space="preserve">, lo que abre un menú con opciones como Select Rows, Table Inspector, Alter Table o Drop Table. Se elige </w:t>
      </w:r>
      <w:r>
        <w:rPr>
          <w:b/>
          <w:bCs/>
        </w:rPr>
        <w:t>Table Data Export Wizard</w:t>
      </w:r>
      <w:r>
        <w:t xml:space="preserve">, el asistente que exporta los datos de la tabla a un archivo CSV o JSON. El archivo se guardó como </w:t>
      </w:r>
      <w:r>
        <w:rPr>
          <w:b/>
          <w:bCs/>
        </w:rPr>
        <w:t>alumnos.json</w:t>
      </w:r>
      <w:r>
        <w:t xml:space="preserve"> en la carpeta de Descargas de Windows.</w:t>
      </w:r>
    </w:p>
    <w:p w14:paraId="2389B1F0" w14:textId="77777777" w:rsidR="00E367FB" w:rsidRDefault="00000000">
      <w:pPr>
        <w:jc w:val="both"/>
      </w:pPr>
      <w:r>
        <w:t>La tabla aparece en minúsculas (alumno) porque MySQL en Windows guarda por defecto los nombres de las tablas en minúsculas.</w:t>
      </w:r>
    </w:p>
    <w:p w14:paraId="747C05F9" w14:textId="77777777" w:rsidR="00E367FB" w:rsidRDefault="00000000">
      <w:pPr>
        <w:keepNext/>
        <w:spacing w:before="120" w:after="60"/>
        <w:jc w:val="center"/>
      </w:pPr>
      <w:r>
        <w:rPr>
          <w:noProof/>
        </w:rPr>
        <w:lastRenderedPageBreak/>
        <w:drawing>
          <wp:inline distT="0" distB="0" distL="0" distR="0" wp14:anchorId="49C4BF7F" wp14:editId="1BF353F7">
            <wp:extent cx="3610479" cy="4096322"/>
            <wp:effectExtent l="0" t="0" r="9525" b="0"/>
            <wp:docPr id="199010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5618" name=""/>
                    <pic:cNvPicPr/>
                  </pic:nvPicPr>
                  <pic:blipFill>
                    <a:blip r:embed="rId17"/>
                    <a:stretch>
                      <a:fillRect/>
                    </a:stretch>
                  </pic:blipFill>
                  <pic:spPr>
                    <a:xfrm>
                      <a:off x="0" y="0"/>
                      <a:ext cx="3610479" cy="4096322"/>
                    </a:xfrm>
                    <a:prstGeom prst="rect">
                      <a:avLst/>
                    </a:prstGeom>
                  </pic:spPr>
                </pic:pic>
              </a:graphicData>
            </a:graphic>
          </wp:inline>
        </w:drawing>
      </w:r>
    </w:p>
    <w:p w14:paraId="54FE0DBA" w14:textId="77777777" w:rsidR="00E367FB" w:rsidRDefault="00000000">
      <w:pPr>
        <w:spacing w:after="240"/>
        <w:jc w:val="center"/>
      </w:pPr>
      <w:r>
        <w:rPr>
          <w:b/>
          <w:bCs/>
          <w:i/>
          <w:iCs/>
          <w:color w:val="595959"/>
          <w:sz w:val="18"/>
          <w:szCs w:val="18"/>
        </w:rPr>
        <w:t xml:space="preserve">Figura 12. </w:t>
      </w:r>
      <w:r>
        <w:rPr>
          <w:i/>
          <w:iCs/>
          <w:color w:val="595959"/>
          <w:sz w:val="18"/>
          <w:szCs w:val="18"/>
        </w:rPr>
        <w:t>Menú contextual de la tabla alumno con la opción Table Data Export Wizard.</w:t>
      </w:r>
    </w:p>
    <w:p w14:paraId="3161848B" w14:textId="77777777" w:rsidR="00E367FB" w:rsidRDefault="00000000">
      <w:pPr>
        <w:pStyle w:val="Ttulo1"/>
      </w:pPr>
      <w:r>
        <w:t>Parte 4. Importación y consulta de los datos en MongoDB</w:t>
      </w:r>
    </w:p>
    <w:p w14:paraId="05269886" w14:textId="77777777" w:rsidR="00E367FB" w:rsidRDefault="00000000">
      <w:pPr>
        <w:pStyle w:val="Ttulo2"/>
      </w:pPr>
      <w:r>
        <w:t>4.1 Copia del archivo JSON al contenedor</w:t>
      </w:r>
    </w:p>
    <w:p w14:paraId="34B5FFDB" w14:textId="77777777" w:rsidR="00E367FB" w:rsidRDefault="00000000">
      <w:pPr>
        <w:keepNext/>
        <w:jc w:val="both"/>
      </w:pPr>
      <w:r>
        <w:t>El archivo exportado está en Windows, así que hay que llevarlo primero a Ubuntu y después al contenedor. En WSL, el disco C: de Windows está disponible en la ruta /mnt/c. Se usaron estos comandos:</w:t>
      </w:r>
    </w:p>
    <w:p w14:paraId="452550B8" w14:textId="77777777" w:rsidR="00E367FB" w:rsidRDefault="00000000">
      <w:pPr>
        <w:keepNext/>
        <w:pBdr>
          <w:left w:val="single" w:sz="18" w:space="8" w:color="0F4761"/>
        </w:pBdr>
        <w:shd w:val="clear" w:color="auto" w:fill="F2F2F2"/>
        <w:spacing w:after="0" w:line="240" w:lineRule="auto"/>
        <w:ind w:left="284" w:right="284"/>
      </w:pPr>
      <w:r>
        <w:rPr>
          <w:rFonts w:ascii="Consolas" w:hAnsi="Consolas" w:cs="Consolas"/>
          <w:sz w:val="20"/>
          <w:szCs w:val="20"/>
        </w:rPr>
        <w:t>ls /mnt/c/Users/</w:t>
      </w:r>
    </w:p>
    <w:p w14:paraId="43968CB8" w14:textId="77777777" w:rsidR="00E367FB" w:rsidRDefault="00000000">
      <w:pPr>
        <w:keepNext/>
        <w:pBdr>
          <w:left w:val="single" w:sz="18" w:space="8" w:color="0F4761"/>
        </w:pBdr>
        <w:shd w:val="clear" w:color="auto" w:fill="F2F2F2"/>
        <w:spacing w:after="0" w:line="240" w:lineRule="auto"/>
        <w:ind w:left="284" w:right="284"/>
      </w:pPr>
      <w:r>
        <w:rPr>
          <w:rFonts w:ascii="Consolas" w:hAnsi="Consolas" w:cs="Consolas"/>
          <w:sz w:val="20"/>
          <w:szCs w:val="20"/>
        </w:rPr>
        <w:t>cp /mnt/c/Users/farid/Downloads/alumnos.json ~/alumnos.json</w:t>
      </w:r>
    </w:p>
    <w:p w14:paraId="01A13B93" w14:textId="77777777" w:rsidR="00E367FB" w:rsidRDefault="00000000">
      <w:pPr>
        <w:keepNext/>
        <w:pBdr>
          <w:left w:val="single" w:sz="18" w:space="8" w:color="0F4761"/>
        </w:pBdr>
        <w:shd w:val="clear" w:color="auto" w:fill="F2F2F2"/>
        <w:spacing w:after="0" w:line="240" w:lineRule="auto"/>
        <w:ind w:left="284" w:right="284"/>
      </w:pPr>
      <w:r>
        <w:rPr>
          <w:rFonts w:ascii="Consolas" w:hAnsi="Consolas" w:cs="Consolas"/>
          <w:sz w:val="20"/>
          <w:szCs w:val="20"/>
        </w:rPr>
        <w:t>ls -l ~/alumnos.json</w:t>
      </w:r>
    </w:p>
    <w:p w14:paraId="217729E1" w14:textId="77777777" w:rsidR="00E367FB" w:rsidRDefault="00000000">
      <w:pPr>
        <w:keepNext/>
        <w:pBdr>
          <w:left w:val="single" w:sz="18" w:space="8" w:color="0F4761"/>
        </w:pBdr>
        <w:shd w:val="clear" w:color="auto" w:fill="F2F2F2"/>
        <w:spacing w:line="240" w:lineRule="auto"/>
        <w:ind w:left="284" w:right="284"/>
      </w:pPr>
      <w:r>
        <w:rPr>
          <w:rFonts w:ascii="Consolas" w:hAnsi="Consolas" w:cs="Consolas"/>
          <w:sz w:val="20"/>
          <w:szCs w:val="20"/>
        </w:rPr>
        <w:t>podman cp ~/alumnos.json mongo-nosql:/alumnos.json</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2300"/>
        <w:gridCol w:w="6538"/>
      </w:tblGrid>
      <w:tr w:rsidR="00E367FB" w14:paraId="28651142" w14:textId="77777777">
        <w:trPr>
          <w:cantSplit/>
          <w:tblHeader/>
          <w:jc w:val="center"/>
        </w:trPr>
        <w:tc>
          <w:tcPr>
            <w:tcW w:w="2300" w:type="dxa"/>
            <w:shd w:val="clear" w:color="auto" w:fill="0F4761"/>
            <w:vAlign w:val="center"/>
          </w:tcPr>
          <w:p w14:paraId="738E6E69" w14:textId="77777777" w:rsidR="00E367FB" w:rsidRDefault="00000000">
            <w:pPr>
              <w:spacing w:after="0" w:line="252" w:lineRule="auto"/>
            </w:pPr>
            <w:r>
              <w:rPr>
                <w:b/>
                <w:bCs/>
                <w:color w:val="FFFFFF"/>
                <w:sz w:val="20"/>
                <w:szCs w:val="20"/>
              </w:rPr>
              <w:t>Comando</w:t>
            </w:r>
          </w:p>
        </w:tc>
        <w:tc>
          <w:tcPr>
            <w:tcW w:w="6538" w:type="dxa"/>
            <w:shd w:val="clear" w:color="auto" w:fill="0F4761"/>
            <w:vAlign w:val="center"/>
          </w:tcPr>
          <w:p w14:paraId="3A2E9709" w14:textId="77777777" w:rsidR="00E367FB" w:rsidRDefault="00000000">
            <w:pPr>
              <w:spacing w:after="0" w:line="252" w:lineRule="auto"/>
            </w:pPr>
            <w:r>
              <w:rPr>
                <w:b/>
                <w:bCs/>
                <w:color w:val="FFFFFF"/>
                <w:sz w:val="20"/>
                <w:szCs w:val="20"/>
              </w:rPr>
              <w:t>Función</w:t>
            </w:r>
          </w:p>
        </w:tc>
      </w:tr>
      <w:tr w:rsidR="00E367FB" w14:paraId="0EC58AAB" w14:textId="77777777">
        <w:trPr>
          <w:cantSplit/>
          <w:jc w:val="center"/>
        </w:trPr>
        <w:tc>
          <w:tcPr>
            <w:tcW w:w="2300" w:type="dxa"/>
            <w:vAlign w:val="center"/>
          </w:tcPr>
          <w:p w14:paraId="4853D469" w14:textId="77777777" w:rsidR="00E367FB" w:rsidRDefault="00000000">
            <w:pPr>
              <w:spacing w:after="0" w:line="252" w:lineRule="auto"/>
            </w:pPr>
            <w:r>
              <w:rPr>
                <w:rFonts w:ascii="Consolas" w:hAnsi="Consolas" w:cs="Consolas"/>
                <w:b/>
                <w:bCs/>
                <w:sz w:val="19"/>
                <w:szCs w:val="19"/>
              </w:rPr>
              <w:t>ls /mnt/c/Users/</w:t>
            </w:r>
          </w:p>
        </w:tc>
        <w:tc>
          <w:tcPr>
            <w:tcW w:w="6538" w:type="dxa"/>
            <w:vAlign w:val="center"/>
          </w:tcPr>
          <w:p w14:paraId="5308AC44" w14:textId="77777777" w:rsidR="00E367FB" w:rsidRDefault="00000000">
            <w:pPr>
              <w:spacing w:after="0" w:line="252" w:lineRule="auto"/>
            </w:pPr>
            <w:r>
              <w:rPr>
                <w:sz w:val="20"/>
                <w:szCs w:val="20"/>
              </w:rPr>
              <w:t>Lista las carpetas de usuario de Windows para ubicar la del usuario farid.</w:t>
            </w:r>
          </w:p>
        </w:tc>
      </w:tr>
      <w:tr w:rsidR="00E367FB" w14:paraId="0F1BAF78" w14:textId="77777777">
        <w:trPr>
          <w:cantSplit/>
          <w:jc w:val="center"/>
        </w:trPr>
        <w:tc>
          <w:tcPr>
            <w:tcW w:w="2300" w:type="dxa"/>
            <w:shd w:val="clear" w:color="auto" w:fill="F3F6F9"/>
            <w:vAlign w:val="center"/>
          </w:tcPr>
          <w:p w14:paraId="4B656D0E" w14:textId="77777777" w:rsidR="00E367FB" w:rsidRDefault="00000000">
            <w:pPr>
              <w:spacing w:after="0" w:line="252" w:lineRule="auto"/>
            </w:pPr>
            <w:r>
              <w:rPr>
                <w:rFonts w:ascii="Consolas" w:hAnsi="Consolas" w:cs="Consolas"/>
                <w:b/>
                <w:bCs/>
                <w:sz w:val="19"/>
                <w:szCs w:val="19"/>
              </w:rPr>
              <w:t>cp</w:t>
            </w:r>
          </w:p>
        </w:tc>
        <w:tc>
          <w:tcPr>
            <w:tcW w:w="6538" w:type="dxa"/>
            <w:shd w:val="clear" w:color="auto" w:fill="F3F6F9"/>
            <w:vAlign w:val="center"/>
          </w:tcPr>
          <w:p w14:paraId="0D158F00" w14:textId="77777777" w:rsidR="00E367FB" w:rsidRDefault="00000000">
            <w:pPr>
              <w:spacing w:after="0" w:line="252" w:lineRule="auto"/>
            </w:pPr>
            <w:r>
              <w:rPr>
                <w:sz w:val="20"/>
                <w:szCs w:val="20"/>
              </w:rPr>
              <w:t>Copia el archivo alumnos.json desde la carpeta Descargas de Windows a la carpeta personal de Ubuntu (~).</w:t>
            </w:r>
          </w:p>
        </w:tc>
      </w:tr>
      <w:tr w:rsidR="00E367FB" w14:paraId="361A6451" w14:textId="77777777">
        <w:trPr>
          <w:cantSplit/>
          <w:jc w:val="center"/>
        </w:trPr>
        <w:tc>
          <w:tcPr>
            <w:tcW w:w="2300" w:type="dxa"/>
            <w:vAlign w:val="center"/>
          </w:tcPr>
          <w:p w14:paraId="34275879" w14:textId="77777777" w:rsidR="00E367FB" w:rsidRDefault="00000000">
            <w:pPr>
              <w:spacing w:after="0" w:line="252" w:lineRule="auto"/>
            </w:pPr>
            <w:r>
              <w:rPr>
                <w:rFonts w:ascii="Consolas" w:hAnsi="Consolas" w:cs="Consolas"/>
                <w:b/>
                <w:bCs/>
                <w:sz w:val="19"/>
                <w:szCs w:val="19"/>
              </w:rPr>
              <w:lastRenderedPageBreak/>
              <w:t>ls -l</w:t>
            </w:r>
          </w:p>
        </w:tc>
        <w:tc>
          <w:tcPr>
            <w:tcW w:w="6538" w:type="dxa"/>
            <w:vAlign w:val="center"/>
          </w:tcPr>
          <w:p w14:paraId="6479F78A" w14:textId="77777777" w:rsidR="00E367FB" w:rsidRDefault="00000000">
            <w:pPr>
              <w:spacing w:after="0" w:line="252" w:lineRule="auto"/>
            </w:pPr>
            <w:r>
              <w:rPr>
                <w:sz w:val="20"/>
                <w:szCs w:val="20"/>
              </w:rPr>
              <w:t>Muestra los detalles del archivo copiado para confirmar que existe; pesa 320 bytes.</w:t>
            </w:r>
          </w:p>
        </w:tc>
      </w:tr>
      <w:tr w:rsidR="00E367FB" w14:paraId="03E57CB3" w14:textId="77777777">
        <w:trPr>
          <w:cantSplit/>
          <w:jc w:val="center"/>
        </w:trPr>
        <w:tc>
          <w:tcPr>
            <w:tcW w:w="2300" w:type="dxa"/>
            <w:shd w:val="clear" w:color="auto" w:fill="F3F6F9"/>
            <w:vAlign w:val="center"/>
          </w:tcPr>
          <w:p w14:paraId="2D874295" w14:textId="77777777" w:rsidR="00E367FB" w:rsidRDefault="00000000">
            <w:pPr>
              <w:spacing w:after="0" w:line="252" w:lineRule="auto"/>
            </w:pPr>
            <w:r>
              <w:rPr>
                <w:rFonts w:ascii="Consolas" w:hAnsi="Consolas" w:cs="Consolas"/>
                <w:b/>
                <w:bCs/>
                <w:sz w:val="19"/>
                <w:szCs w:val="19"/>
              </w:rPr>
              <w:t>podman cp</w:t>
            </w:r>
          </w:p>
        </w:tc>
        <w:tc>
          <w:tcPr>
            <w:tcW w:w="6538" w:type="dxa"/>
            <w:shd w:val="clear" w:color="auto" w:fill="F3F6F9"/>
            <w:vAlign w:val="center"/>
          </w:tcPr>
          <w:p w14:paraId="391208B9" w14:textId="77777777" w:rsidR="00E367FB" w:rsidRDefault="00000000">
            <w:pPr>
              <w:spacing w:after="0" w:line="252" w:lineRule="auto"/>
            </w:pPr>
            <w:r>
              <w:rPr>
                <w:sz w:val="20"/>
                <w:szCs w:val="20"/>
              </w:rPr>
              <w:t>Copia el archivo de Ubuntu a la raíz del sistema de archivos del contenedor mongo-nosql, con el formato origen destino (contenedor:ruta).</w:t>
            </w:r>
          </w:p>
        </w:tc>
      </w:tr>
    </w:tbl>
    <w:p w14:paraId="15ED8A30" w14:textId="77777777" w:rsidR="00E367FB" w:rsidRDefault="00E367FB">
      <w:pPr>
        <w:spacing w:after="120"/>
      </w:pPr>
    </w:p>
    <w:p w14:paraId="54DB1EE4" w14:textId="77777777" w:rsidR="00E367FB" w:rsidRDefault="00000000">
      <w:pPr>
        <w:keepNext/>
        <w:spacing w:before="120" w:after="60"/>
        <w:jc w:val="center"/>
      </w:pPr>
      <w:r>
        <w:rPr>
          <w:noProof/>
        </w:rPr>
        <w:drawing>
          <wp:inline distT="0" distB="0" distL="0" distR="0" wp14:anchorId="0EEFC136" wp14:editId="24E21192">
            <wp:extent cx="5612130" cy="1125855"/>
            <wp:effectExtent l="0" t="0" r="7620" b="0"/>
            <wp:docPr id="57756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61316" name=""/>
                    <pic:cNvPicPr/>
                  </pic:nvPicPr>
                  <pic:blipFill>
                    <a:blip r:embed="rId18"/>
                    <a:stretch>
                      <a:fillRect/>
                    </a:stretch>
                  </pic:blipFill>
                  <pic:spPr>
                    <a:xfrm>
                      <a:off x="0" y="0"/>
                      <a:ext cx="5612130" cy="1125855"/>
                    </a:xfrm>
                    <a:prstGeom prst="rect">
                      <a:avLst/>
                    </a:prstGeom>
                  </pic:spPr>
                </pic:pic>
              </a:graphicData>
            </a:graphic>
          </wp:inline>
        </w:drawing>
      </w:r>
    </w:p>
    <w:p w14:paraId="3C82199D" w14:textId="77777777" w:rsidR="00E367FB" w:rsidRDefault="00000000">
      <w:pPr>
        <w:pStyle w:val="Ttulo2"/>
      </w:pPr>
      <w:r>
        <w:t>4.2 Importación de los datos con mongoimport</w:t>
      </w:r>
    </w:p>
    <w:p w14:paraId="661D6F21" w14:textId="77777777" w:rsidR="00E367FB" w:rsidRDefault="00000000">
      <w:pPr>
        <w:keepNext/>
        <w:jc w:val="both"/>
      </w:pPr>
      <w:r>
        <w:t xml:space="preserve">Con el archivo dentro del contenedor, se importó a MongoDB usando la herramienta </w:t>
      </w:r>
      <w:r>
        <w:rPr>
          <w:b/>
          <w:bCs/>
        </w:rPr>
        <w:t>mongoimport</w:t>
      </w:r>
      <w:r>
        <w:t>, que viene incluida en la imagen de MongoDB:</w:t>
      </w:r>
    </w:p>
    <w:p w14:paraId="123D2FB0" w14:textId="77777777" w:rsidR="00E367FB" w:rsidRDefault="00000000">
      <w:pPr>
        <w:keepNext/>
        <w:pBdr>
          <w:left w:val="single" w:sz="18" w:space="8" w:color="0F4761"/>
        </w:pBdr>
        <w:shd w:val="clear" w:color="auto" w:fill="F2F2F2"/>
        <w:spacing w:after="0" w:line="240" w:lineRule="auto"/>
        <w:ind w:left="284" w:right="284"/>
      </w:pPr>
      <w:r>
        <w:rPr>
          <w:rFonts w:ascii="Consolas" w:hAnsi="Consolas" w:cs="Consolas"/>
          <w:sz w:val="20"/>
          <w:szCs w:val="20"/>
        </w:rPr>
        <w:t>podman exec -it mongo-nosql mongoimport --db escuela \</w:t>
      </w:r>
    </w:p>
    <w:p w14:paraId="505B3F97" w14:textId="77777777" w:rsidR="00E367FB" w:rsidRDefault="00000000">
      <w:pPr>
        <w:pBdr>
          <w:left w:val="single" w:sz="18" w:space="8" w:color="0F4761"/>
        </w:pBdr>
        <w:shd w:val="clear" w:color="auto" w:fill="F2F2F2"/>
        <w:spacing w:line="240" w:lineRule="auto"/>
        <w:ind w:left="284" w:right="284"/>
      </w:pPr>
      <w:r>
        <w:rPr>
          <w:rFonts w:ascii="Consolas" w:hAnsi="Consolas" w:cs="Consolas"/>
          <w:sz w:val="20"/>
          <w:szCs w:val="20"/>
        </w:rPr>
        <w:t xml:space="preserve">    --collection alumnos --file /alumnos.json --jsonArray</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3100"/>
        <w:gridCol w:w="5738"/>
      </w:tblGrid>
      <w:tr w:rsidR="00E367FB" w14:paraId="137F0FCE" w14:textId="77777777">
        <w:trPr>
          <w:cantSplit/>
          <w:tblHeader/>
          <w:jc w:val="center"/>
        </w:trPr>
        <w:tc>
          <w:tcPr>
            <w:tcW w:w="3100" w:type="dxa"/>
            <w:shd w:val="clear" w:color="auto" w:fill="0F4761"/>
            <w:vAlign w:val="center"/>
          </w:tcPr>
          <w:p w14:paraId="57A356BA" w14:textId="77777777" w:rsidR="00E367FB" w:rsidRDefault="00000000">
            <w:pPr>
              <w:spacing w:after="0" w:line="252" w:lineRule="auto"/>
            </w:pPr>
            <w:r>
              <w:rPr>
                <w:b/>
                <w:bCs/>
                <w:color w:val="FFFFFF"/>
                <w:sz w:val="20"/>
                <w:szCs w:val="20"/>
              </w:rPr>
              <w:t>Opción</w:t>
            </w:r>
          </w:p>
        </w:tc>
        <w:tc>
          <w:tcPr>
            <w:tcW w:w="5738" w:type="dxa"/>
            <w:shd w:val="clear" w:color="auto" w:fill="0F4761"/>
            <w:vAlign w:val="center"/>
          </w:tcPr>
          <w:p w14:paraId="3042F35D" w14:textId="77777777" w:rsidR="00E367FB" w:rsidRDefault="00000000">
            <w:pPr>
              <w:spacing w:after="0" w:line="252" w:lineRule="auto"/>
            </w:pPr>
            <w:r>
              <w:rPr>
                <w:b/>
                <w:bCs/>
                <w:color w:val="FFFFFF"/>
                <w:sz w:val="20"/>
                <w:szCs w:val="20"/>
              </w:rPr>
              <w:t>Función</w:t>
            </w:r>
          </w:p>
        </w:tc>
      </w:tr>
      <w:tr w:rsidR="00E367FB" w14:paraId="0C3E1C80" w14:textId="77777777">
        <w:trPr>
          <w:cantSplit/>
          <w:jc w:val="center"/>
        </w:trPr>
        <w:tc>
          <w:tcPr>
            <w:tcW w:w="3100" w:type="dxa"/>
            <w:vAlign w:val="center"/>
          </w:tcPr>
          <w:p w14:paraId="0C8DFD39" w14:textId="77777777" w:rsidR="00E367FB" w:rsidRDefault="00000000">
            <w:pPr>
              <w:spacing w:after="0" w:line="252" w:lineRule="auto"/>
            </w:pPr>
            <w:r>
              <w:rPr>
                <w:rFonts w:ascii="Consolas" w:hAnsi="Consolas" w:cs="Consolas"/>
                <w:b/>
                <w:bCs/>
                <w:sz w:val="19"/>
                <w:szCs w:val="19"/>
              </w:rPr>
              <w:t>podman exec -it mongo-nosql</w:t>
            </w:r>
          </w:p>
        </w:tc>
        <w:tc>
          <w:tcPr>
            <w:tcW w:w="5738" w:type="dxa"/>
            <w:vAlign w:val="center"/>
          </w:tcPr>
          <w:p w14:paraId="3E382DB4" w14:textId="77777777" w:rsidR="00E367FB" w:rsidRDefault="00000000">
            <w:pPr>
              <w:spacing w:after="0" w:line="252" w:lineRule="auto"/>
            </w:pPr>
            <w:r>
              <w:rPr>
                <w:sz w:val="20"/>
                <w:szCs w:val="20"/>
              </w:rPr>
              <w:t>Ejecuta un comando dentro del contenedor en ejecución, de forma interactiva (-i) y con terminal (-t).</w:t>
            </w:r>
          </w:p>
        </w:tc>
      </w:tr>
      <w:tr w:rsidR="00E367FB" w14:paraId="29F9662C" w14:textId="77777777">
        <w:trPr>
          <w:cantSplit/>
          <w:jc w:val="center"/>
        </w:trPr>
        <w:tc>
          <w:tcPr>
            <w:tcW w:w="3100" w:type="dxa"/>
            <w:shd w:val="clear" w:color="auto" w:fill="F3F6F9"/>
            <w:vAlign w:val="center"/>
          </w:tcPr>
          <w:p w14:paraId="45D80044" w14:textId="77777777" w:rsidR="00E367FB" w:rsidRDefault="00000000">
            <w:pPr>
              <w:spacing w:after="0" w:line="252" w:lineRule="auto"/>
            </w:pPr>
            <w:r>
              <w:rPr>
                <w:rFonts w:ascii="Consolas" w:hAnsi="Consolas" w:cs="Consolas"/>
                <w:b/>
                <w:bCs/>
                <w:sz w:val="19"/>
                <w:szCs w:val="19"/>
              </w:rPr>
              <w:t>mongoimport</w:t>
            </w:r>
          </w:p>
        </w:tc>
        <w:tc>
          <w:tcPr>
            <w:tcW w:w="5738" w:type="dxa"/>
            <w:shd w:val="clear" w:color="auto" w:fill="F3F6F9"/>
            <w:vAlign w:val="center"/>
          </w:tcPr>
          <w:p w14:paraId="0A8EF92A" w14:textId="77777777" w:rsidR="00E367FB" w:rsidRDefault="00000000">
            <w:pPr>
              <w:spacing w:after="0" w:line="252" w:lineRule="auto"/>
            </w:pPr>
            <w:r>
              <w:rPr>
                <w:sz w:val="20"/>
                <w:szCs w:val="20"/>
              </w:rPr>
              <w:t>Herramienta de MongoDB para importar datos desde archivos JSON, CSV o TSV.</w:t>
            </w:r>
          </w:p>
        </w:tc>
      </w:tr>
      <w:tr w:rsidR="00E367FB" w14:paraId="6976A992" w14:textId="77777777">
        <w:trPr>
          <w:cantSplit/>
          <w:jc w:val="center"/>
        </w:trPr>
        <w:tc>
          <w:tcPr>
            <w:tcW w:w="3100" w:type="dxa"/>
            <w:vAlign w:val="center"/>
          </w:tcPr>
          <w:p w14:paraId="5FD17C60" w14:textId="77777777" w:rsidR="00E367FB" w:rsidRDefault="00000000">
            <w:pPr>
              <w:spacing w:after="0" w:line="252" w:lineRule="auto"/>
            </w:pPr>
            <w:r>
              <w:rPr>
                <w:rFonts w:ascii="Consolas" w:hAnsi="Consolas" w:cs="Consolas"/>
                <w:b/>
                <w:bCs/>
                <w:sz w:val="19"/>
                <w:szCs w:val="19"/>
              </w:rPr>
              <w:t>--db escuela</w:t>
            </w:r>
          </w:p>
        </w:tc>
        <w:tc>
          <w:tcPr>
            <w:tcW w:w="5738" w:type="dxa"/>
            <w:vAlign w:val="center"/>
          </w:tcPr>
          <w:p w14:paraId="029D5947" w14:textId="77777777" w:rsidR="00E367FB" w:rsidRDefault="00000000">
            <w:pPr>
              <w:spacing w:after="0" w:line="252" w:lineRule="auto"/>
            </w:pPr>
            <w:r>
              <w:rPr>
                <w:sz w:val="20"/>
                <w:szCs w:val="20"/>
              </w:rPr>
              <w:t>Base de datos de destino. Si no existe, MongoDB la crea.</w:t>
            </w:r>
          </w:p>
        </w:tc>
      </w:tr>
      <w:tr w:rsidR="00E367FB" w14:paraId="61AAB1F2" w14:textId="77777777">
        <w:trPr>
          <w:cantSplit/>
          <w:jc w:val="center"/>
        </w:trPr>
        <w:tc>
          <w:tcPr>
            <w:tcW w:w="3100" w:type="dxa"/>
            <w:shd w:val="clear" w:color="auto" w:fill="F3F6F9"/>
            <w:vAlign w:val="center"/>
          </w:tcPr>
          <w:p w14:paraId="08542966" w14:textId="77777777" w:rsidR="00E367FB" w:rsidRDefault="00000000">
            <w:pPr>
              <w:spacing w:after="0" w:line="252" w:lineRule="auto"/>
            </w:pPr>
            <w:r>
              <w:rPr>
                <w:rFonts w:ascii="Consolas" w:hAnsi="Consolas" w:cs="Consolas"/>
                <w:b/>
                <w:bCs/>
                <w:sz w:val="19"/>
                <w:szCs w:val="19"/>
              </w:rPr>
              <w:t>--collection alumnos</w:t>
            </w:r>
          </w:p>
        </w:tc>
        <w:tc>
          <w:tcPr>
            <w:tcW w:w="5738" w:type="dxa"/>
            <w:shd w:val="clear" w:color="auto" w:fill="F3F6F9"/>
            <w:vAlign w:val="center"/>
          </w:tcPr>
          <w:p w14:paraId="1FC4F2FE" w14:textId="77777777" w:rsidR="00E367FB" w:rsidRDefault="00000000">
            <w:pPr>
              <w:spacing w:after="0" w:line="252" w:lineRule="auto"/>
            </w:pPr>
            <w:r>
              <w:rPr>
                <w:sz w:val="20"/>
                <w:szCs w:val="20"/>
              </w:rPr>
              <w:t>Colección de destino, equivalente a una tabla en SQL.</w:t>
            </w:r>
          </w:p>
        </w:tc>
      </w:tr>
      <w:tr w:rsidR="00E367FB" w14:paraId="04322BC9" w14:textId="77777777">
        <w:trPr>
          <w:cantSplit/>
          <w:jc w:val="center"/>
        </w:trPr>
        <w:tc>
          <w:tcPr>
            <w:tcW w:w="3100" w:type="dxa"/>
            <w:vAlign w:val="center"/>
          </w:tcPr>
          <w:p w14:paraId="6C79692D" w14:textId="77777777" w:rsidR="00E367FB" w:rsidRDefault="00000000">
            <w:pPr>
              <w:spacing w:after="0" w:line="252" w:lineRule="auto"/>
            </w:pPr>
            <w:r>
              <w:rPr>
                <w:rFonts w:ascii="Consolas" w:hAnsi="Consolas" w:cs="Consolas"/>
                <w:b/>
                <w:bCs/>
                <w:sz w:val="19"/>
                <w:szCs w:val="19"/>
              </w:rPr>
              <w:t>--file /alumnos.json</w:t>
            </w:r>
          </w:p>
        </w:tc>
        <w:tc>
          <w:tcPr>
            <w:tcW w:w="5738" w:type="dxa"/>
            <w:vAlign w:val="center"/>
          </w:tcPr>
          <w:p w14:paraId="08C4E281" w14:textId="77777777" w:rsidR="00E367FB" w:rsidRDefault="00000000">
            <w:pPr>
              <w:spacing w:after="0" w:line="252" w:lineRule="auto"/>
            </w:pPr>
            <w:r>
              <w:rPr>
                <w:sz w:val="20"/>
                <w:szCs w:val="20"/>
              </w:rPr>
              <w:t>Ruta del archivo dentro del contenedor.</w:t>
            </w:r>
          </w:p>
        </w:tc>
      </w:tr>
      <w:tr w:rsidR="00E367FB" w14:paraId="174058DA" w14:textId="77777777">
        <w:trPr>
          <w:cantSplit/>
          <w:jc w:val="center"/>
        </w:trPr>
        <w:tc>
          <w:tcPr>
            <w:tcW w:w="3100" w:type="dxa"/>
            <w:shd w:val="clear" w:color="auto" w:fill="F3F6F9"/>
            <w:vAlign w:val="center"/>
          </w:tcPr>
          <w:p w14:paraId="13C664FC" w14:textId="77777777" w:rsidR="00E367FB" w:rsidRDefault="00000000">
            <w:pPr>
              <w:spacing w:after="0" w:line="252" w:lineRule="auto"/>
            </w:pPr>
            <w:r>
              <w:rPr>
                <w:rFonts w:ascii="Consolas" w:hAnsi="Consolas" w:cs="Consolas"/>
                <w:b/>
                <w:bCs/>
                <w:sz w:val="19"/>
                <w:szCs w:val="19"/>
              </w:rPr>
              <w:t>--jsonArray</w:t>
            </w:r>
          </w:p>
        </w:tc>
        <w:tc>
          <w:tcPr>
            <w:tcW w:w="5738" w:type="dxa"/>
            <w:shd w:val="clear" w:color="auto" w:fill="F3F6F9"/>
            <w:vAlign w:val="center"/>
          </w:tcPr>
          <w:p w14:paraId="3D1CDC68" w14:textId="77777777" w:rsidR="00E367FB" w:rsidRDefault="00000000">
            <w:pPr>
              <w:spacing w:after="0" w:line="252" w:lineRule="auto"/>
            </w:pPr>
            <w:r>
              <w:rPr>
                <w:sz w:val="20"/>
                <w:szCs w:val="20"/>
              </w:rPr>
              <w:t>Indica que el archivo contiene un arreglo JSON (todos los registros entre corchetes), que es el formato que genera el asistente de exportación de MySQL Workbench.</w:t>
            </w:r>
          </w:p>
        </w:tc>
      </w:tr>
    </w:tbl>
    <w:p w14:paraId="1A9D5939" w14:textId="77777777" w:rsidR="00E367FB" w:rsidRDefault="00E367FB">
      <w:pPr>
        <w:spacing w:after="120"/>
      </w:pPr>
    </w:p>
    <w:p w14:paraId="217491C3" w14:textId="77777777" w:rsidR="00E367FB" w:rsidRDefault="00000000">
      <w:pPr>
        <w:jc w:val="both"/>
      </w:pPr>
      <w:r>
        <w:t xml:space="preserve">La salida confirma la conexión a </w:t>
      </w:r>
      <w:r>
        <w:rPr>
          <w:b/>
          <w:bCs/>
        </w:rPr>
        <w:t>mongodb://localhost/</w:t>
      </w:r>
      <w:r>
        <w:t xml:space="preserve"> y muestra el mensaje </w:t>
      </w:r>
      <w:r>
        <w:rPr>
          <w:b/>
          <w:bCs/>
        </w:rPr>
        <w:t>5 document(s) imported successfully. 0 document(s) failed to import</w:t>
      </w:r>
      <w:r>
        <w:t>: los 5 alumnos de MySQL se convirtieron en 5 documentos de MongoDB sin errores. Las horas que aparecen en la salida están en formato UTC.</w:t>
      </w:r>
    </w:p>
    <w:p w14:paraId="1008A635" w14:textId="77777777" w:rsidR="00E367FB" w:rsidRDefault="00000000">
      <w:pPr>
        <w:keepNext/>
        <w:spacing w:before="120" w:after="60"/>
        <w:jc w:val="center"/>
      </w:pPr>
      <w:r>
        <w:rPr>
          <w:noProof/>
        </w:rPr>
        <w:lastRenderedPageBreak/>
        <w:drawing>
          <wp:inline distT="0" distB="0" distL="0" distR="0" wp14:anchorId="44E5E275" wp14:editId="6F2D771E">
            <wp:extent cx="5612130" cy="501650"/>
            <wp:effectExtent l="0" t="0" r="7620" b="0"/>
            <wp:docPr id="3853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684" name=""/>
                    <pic:cNvPicPr/>
                  </pic:nvPicPr>
                  <pic:blipFill>
                    <a:blip r:embed="rId19"/>
                    <a:stretch>
                      <a:fillRect/>
                    </a:stretch>
                  </pic:blipFill>
                  <pic:spPr>
                    <a:xfrm>
                      <a:off x="0" y="0"/>
                      <a:ext cx="5612130" cy="501650"/>
                    </a:xfrm>
                    <a:prstGeom prst="rect">
                      <a:avLst/>
                    </a:prstGeom>
                  </pic:spPr>
                </pic:pic>
              </a:graphicData>
            </a:graphic>
          </wp:inline>
        </w:drawing>
      </w:r>
    </w:p>
    <w:p w14:paraId="5583DFAA" w14:textId="77777777" w:rsidR="00E367FB" w:rsidRDefault="00000000">
      <w:pPr>
        <w:pStyle w:val="Ttulo2"/>
      </w:pPr>
      <w:r>
        <w:t>4.3 Conexión a MongoDB con mongosh</w:t>
      </w:r>
    </w:p>
    <w:p w14:paraId="3F28650F" w14:textId="77777777" w:rsidR="00E367FB" w:rsidRDefault="00000000">
      <w:pPr>
        <w:keepNext/>
        <w:jc w:val="both"/>
      </w:pPr>
      <w:r>
        <w:t xml:space="preserve">Para consultar los datos se abre </w:t>
      </w:r>
      <w:r>
        <w:rPr>
          <w:b/>
          <w:bCs/>
        </w:rPr>
        <w:t>mongosh</w:t>
      </w:r>
      <w:r>
        <w:t>, la consola de MongoDB, dentro del contenedor:</w:t>
      </w:r>
    </w:p>
    <w:p w14:paraId="0BB9C44C" w14:textId="77777777" w:rsidR="00E367FB" w:rsidRDefault="00000000">
      <w:pPr>
        <w:pBdr>
          <w:left w:val="single" w:sz="18" w:space="8" w:color="0F4761"/>
        </w:pBdr>
        <w:shd w:val="clear" w:color="auto" w:fill="F2F2F2"/>
        <w:spacing w:line="240" w:lineRule="auto"/>
        <w:ind w:left="284" w:right="284"/>
      </w:pPr>
      <w:r>
        <w:rPr>
          <w:rFonts w:ascii="Consolas" w:hAnsi="Consolas" w:cs="Consolas"/>
          <w:sz w:val="20"/>
          <w:szCs w:val="20"/>
        </w:rPr>
        <w:t>podman exec -it mongo-nosql mongosh</w:t>
      </w:r>
    </w:p>
    <w:p w14:paraId="70AC54E6" w14:textId="77777777" w:rsidR="00E367FB" w:rsidRDefault="00000000">
      <w:pPr>
        <w:jc w:val="both"/>
      </w:pPr>
      <w:r>
        <w:t xml:space="preserve">Al conectarse, mongosh muestra la dirección de conexión (mongodb://127.0.0.1:27017), la versión de </w:t>
      </w:r>
      <w:r>
        <w:rPr>
          <w:b/>
          <w:bCs/>
        </w:rPr>
        <w:t>MongoDB 9.0.2</w:t>
      </w:r>
      <w:r>
        <w:t xml:space="preserve"> y la de </w:t>
      </w:r>
      <w:r>
        <w:rPr>
          <w:b/>
          <w:bCs/>
        </w:rPr>
        <w:t>Mongosh 2.12.0</w:t>
      </w:r>
      <w:r>
        <w:t>. También aparece un aviso de telemetría, que se puede desactivar con el comando disableTelemetry().</w:t>
      </w:r>
    </w:p>
    <w:p w14:paraId="1E41EBBA" w14:textId="77777777" w:rsidR="00E367FB" w:rsidRDefault="00000000">
      <w:pPr>
        <w:keepNext/>
        <w:jc w:val="both"/>
      </w:pPr>
      <w:r>
        <w:t>Después se muestran las advertencias que el servidor generó al arrancar. Son recomendaciones de rendimiento y seguridad que no impiden usar la base de datos: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3300"/>
        <w:gridCol w:w="5538"/>
      </w:tblGrid>
      <w:tr w:rsidR="00E367FB" w14:paraId="3F8814E3" w14:textId="77777777">
        <w:trPr>
          <w:cantSplit/>
          <w:tblHeader/>
          <w:jc w:val="center"/>
        </w:trPr>
        <w:tc>
          <w:tcPr>
            <w:tcW w:w="3300" w:type="dxa"/>
            <w:shd w:val="clear" w:color="auto" w:fill="0F4761"/>
            <w:vAlign w:val="center"/>
          </w:tcPr>
          <w:p w14:paraId="61FCEEE6" w14:textId="77777777" w:rsidR="00E367FB" w:rsidRDefault="00000000">
            <w:pPr>
              <w:spacing w:after="0" w:line="252" w:lineRule="auto"/>
            </w:pPr>
            <w:r>
              <w:rPr>
                <w:b/>
                <w:bCs/>
                <w:color w:val="FFFFFF"/>
                <w:sz w:val="20"/>
                <w:szCs w:val="20"/>
              </w:rPr>
              <w:t>Advertencia</w:t>
            </w:r>
          </w:p>
        </w:tc>
        <w:tc>
          <w:tcPr>
            <w:tcW w:w="5538" w:type="dxa"/>
            <w:shd w:val="clear" w:color="auto" w:fill="0F4761"/>
            <w:vAlign w:val="center"/>
          </w:tcPr>
          <w:p w14:paraId="3F65CD77" w14:textId="77777777" w:rsidR="00E367FB" w:rsidRDefault="00000000">
            <w:pPr>
              <w:spacing w:after="0" w:line="252" w:lineRule="auto"/>
            </w:pPr>
            <w:r>
              <w:rPr>
                <w:b/>
                <w:bCs/>
                <w:color w:val="FFFFFF"/>
                <w:sz w:val="20"/>
                <w:szCs w:val="20"/>
              </w:rPr>
              <w:t>Significado</w:t>
            </w:r>
          </w:p>
        </w:tc>
      </w:tr>
      <w:tr w:rsidR="00E367FB" w14:paraId="05A9E00C" w14:textId="77777777">
        <w:trPr>
          <w:cantSplit/>
          <w:jc w:val="center"/>
        </w:trPr>
        <w:tc>
          <w:tcPr>
            <w:tcW w:w="3300" w:type="dxa"/>
            <w:vAlign w:val="center"/>
          </w:tcPr>
          <w:p w14:paraId="62962D51" w14:textId="77777777" w:rsidR="00E367FB" w:rsidRDefault="00000000">
            <w:pPr>
              <w:spacing w:after="0" w:line="252" w:lineRule="auto"/>
            </w:pPr>
            <w:r>
              <w:rPr>
                <w:b/>
                <w:bCs/>
                <w:sz w:val="20"/>
                <w:szCs w:val="20"/>
              </w:rPr>
              <w:t>Using the XFS filesystem is strongly recommended</w:t>
            </w:r>
          </w:p>
        </w:tc>
        <w:tc>
          <w:tcPr>
            <w:tcW w:w="5538" w:type="dxa"/>
            <w:vAlign w:val="center"/>
          </w:tcPr>
          <w:p w14:paraId="365568FF" w14:textId="77777777" w:rsidR="00E367FB" w:rsidRDefault="00000000">
            <w:pPr>
              <w:spacing w:after="0" w:line="252" w:lineRule="auto"/>
            </w:pPr>
            <w:r>
              <w:rPr>
                <w:sz w:val="20"/>
                <w:szCs w:val="20"/>
              </w:rPr>
              <w:t>MongoDB recomienda el sistema de archivos XFS para obtener mejor rendimiento con su motor de almacenamiento WiredTiger.</w:t>
            </w:r>
          </w:p>
        </w:tc>
      </w:tr>
      <w:tr w:rsidR="00E367FB" w14:paraId="15476A77" w14:textId="77777777">
        <w:trPr>
          <w:cantSplit/>
          <w:jc w:val="center"/>
        </w:trPr>
        <w:tc>
          <w:tcPr>
            <w:tcW w:w="3300" w:type="dxa"/>
            <w:shd w:val="clear" w:color="auto" w:fill="F3F6F9"/>
            <w:vAlign w:val="center"/>
          </w:tcPr>
          <w:p w14:paraId="6104E4EE" w14:textId="77777777" w:rsidR="00E367FB" w:rsidRDefault="00000000">
            <w:pPr>
              <w:spacing w:after="0" w:line="252" w:lineRule="auto"/>
            </w:pPr>
            <w:r>
              <w:rPr>
                <w:b/>
                <w:bCs/>
                <w:sz w:val="20"/>
                <w:szCs w:val="20"/>
              </w:rPr>
              <w:t>Access control is not enabled</w:t>
            </w:r>
          </w:p>
        </w:tc>
        <w:tc>
          <w:tcPr>
            <w:tcW w:w="5538" w:type="dxa"/>
            <w:shd w:val="clear" w:color="auto" w:fill="F3F6F9"/>
            <w:vAlign w:val="center"/>
          </w:tcPr>
          <w:p w14:paraId="13CF5D9F" w14:textId="77777777" w:rsidR="00E367FB" w:rsidRDefault="00000000">
            <w:pPr>
              <w:spacing w:after="0" w:line="252" w:lineRule="auto"/>
            </w:pPr>
            <w:r>
              <w:rPr>
                <w:sz w:val="20"/>
                <w:szCs w:val="20"/>
              </w:rPr>
              <w:t>La base de datos no tiene usuarios ni contraseña, por lo que cualquiera con acceso puede leer y modificar los datos. Es aceptable para una práctica local, pero no para producción.</w:t>
            </w:r>
          </w:p>
        </w:tc>
      </w:tr>
      <w:tr w:rsidR="00E367FB" w14:paraId="77DE1BD5" w14:textId="77777777">
        <w:trPr>
          <w:cantSplit/>
          <w:jc w:val="center"/>
        </w:trPr>
        <w:tc>
          <w:tcPr>
            <w:tcW w:w="3300" w:type="dxa"/>
            <w:vAlign w:val="center"/>
          </w:tcPr>
          <w:p w14:paraId="6FCC1891" w14:textId="77777777" w:rsidR="00E367FB" w:rsidRDefault="00000000">
            <w:pPr>
              <w:spacing w:after="0" w:line="252" w:lineRule="auto"/>
            </w:pPr>
            <w:r>
              <w:rPr>
                <w:b/>
                <w:bCs/>
                <w:sz w:val="20"/>
                <w:szCs w:val="20"/>
              </w:rPr>
              <w:t>Memory allocator / sysfsFile</w:t>
            </w:r>
          </w:p>
        </w:tc>
        <w:tc>
          <w:tcPr>
            <w:tcW w:w="5538" w:type="dxa"/>
            <w:vAlign w:val="center"/>
          </w:tcPr>
          <w:p w14:paraId="03D75B81" w14:textId="77777777" w:rsidR="00E367FB" w:rsidRDefault="00000000">
            <w:pPr>
              <w:spacing w:after="0" w:line="252" w:lineRule="auto"/>
            </w:pPr>
            <w:r>
              <w:rPr>
                <w:sz w:val="20"/>
                <w:szCs w:val="20"/>
              </w:rPr>
              <w:t>Sugerencias para ajustar parámetros de memoria del kernel del equipo anfitrión y mejorar el rendimiento.</w:t>
            </w:r>
          </w:p>
        </w:tc>
      </w:tr>
      <w:tr w:rsidR="00E367FB" w14:paraId="465D3435" w14:textId="77777777">
        <w:trPr>
          <w:cantSplit/>
          <w:jc w:val="center"/>
        </w:trPr>
        <w:tc>
          <w:tcPr>
            <w:tcW w:w="3300" w:type="dxa"/>
            <w:shd w:val="clear" w:color="auto" w:fill="F3F6F9"/>
            <w:vAlign w:val="center"/>
          </w:tcPr>
          <w:p w14:paraId="1EDEAE85" w14:textId="77777777" w:rsidR="00E367FB" w:rsidRDefault="00000000">
            <w:pPr>
              <w:spacing w:after="0" w:line="252" w:lineRule="auto"/>
            </w:pPr>
            <w:r>
              <w:rPr>
                <w:b/>
                <w:bCs/>
                <w:sz w:val="20"/>
                <w:szCs w:val="20"/>
              </w:rPr>
              <w:t>Swappiness to 0 or 1</w:t>
            </w:r>
          </w:p>
        </w:tc>
        <w:tc>
          <w:tcPr>
            <w:tcW w:w="5538" w:type="dxa"/>
            <w:shd w:val="clear" w:color="auto" w:fill="F3F6F9"/>
            <w:vAlign w:val="center"/>
          </w:tcPr>
          <w:p w14:paraId="5FD9ECC5" w14:textId="77777777" w:rsidR="00E367FB" w:rsidRDefault="00000000">
            <w:pPr>
              <w:spacing w:after="0" w:line="252" w:lineRule="auto"/>
            </w:pPr>
            <w:r>
              <w:rPr>
                <w:sz w:val="20"/>
                <w:szCs w:val="20"/>
              </w:rPr>
              <w:t>Recomienda reducir el uso de memoria de intercambio (swap), ya que puede hacer más lenta la base de datos.</w:t>
            </w:r>
          </w:p>
        </w:tc>
      </w:tr>
    </w:tbl>
    <w:p w14:paraId="00A8ABA7" w14:textId="77777777" w:rsidR="00E367FB" w:rsidRDefault="00E367FB">
      <w:pPr>
        <w:spacing w:after="120"/>
      </w:pPr>
    </w:p>
    <w:p w14:paraId="61CDC356" w14:textId="77777777" w:rsidR="00E367FB" w:rsidRDefault="00000000">
      <w:pPr>
        <w:jc w:val="both"/>
      </w:pPr>
      <w:r>
        <w:t xml:space="preserve">Finalmente aparece el prompt </w:t>
      </w:r>
      <w:r>
        <w:rPr>
          <w:b/>
          <w:bCs/>
        </w:rPr>
        <w:t>test&gt;</w:t>
      </w:r>
      <w:r>
        <w:t>, que indica que mongosh está conectado a la base de datos test, la que se usa por defecto.</w:t>
      </w:r>
    </w:p>
    <w:p w14:paraId="2DCBB7C0" w14:textId="77777777" w:rsidR="00E367FB" w:rsidRDefault="00000000">
      <w:pPr>
        <w:keepNext/>
        <w:spacing w:before="120" w:after="60"/>
        <w:jc w:val="center"/>
      </w:pPr>
      <w:r>
        <w:rPr>
          <w:noProof/>
        </w:rPr>
        <w:lastRenderedPageBreak/>
        <w:drawing>
          <wp:inline distT="0" distB="0" distL="0" distR="0" wp14:anchorId="77973E86" wp14:editId="59B42475">
            <wp:extent cx="5612130" cy="1888490"/>
            <wp:effectExtent l="0" t="0" r="7620" b="0"/>
            <wp:docPr id="12478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302" name=""/>
                    <pic:cNvPicPr/>
                  </pic:nvPicPr>
                  <pic:blipFill>
                    <a:blip r:embed="rId20"/>
                    <a:stretch>
                      <a:fillRect/>
                    </a:stretch>
                  </pic:blipFill>
                  <pic:spPr>
                    <a:xfrm>
                      <a:off x="0" y="0"/>
                      <a:ext cx="5612130" cy="1888490"/>
                    </a:xfrm>
                    <a:prstGeom prst="rect">
                      <a:avLst/>
                    </a:prstGeom>
                  </pic:spPr>
                </pic:pic>
              </a:graphicData>
            </a:graphic>
          </wp:inline>
        </w:drawing>
      </w:r>
    </w:p>
    <w:p w14:paraId="084F0289" w14:textId="77777777" w:rsidR="00E367FB" w:rsidRDefault="00000000">
      <w:pPr>
        <w:pStyle w:val="Ttulo2"/>
      </w:pPr>
      <w:r>
        <w:t>4.4 Consulta de los datos</w:t>
      </w:r>
    </w:p>
    <w:p w14:paraId="5A20F1F2" w14:textId="77777777" w:rsidR="00E367FB" w:rsidRDefault="00000000">
      <w:pPr>
        <w:keepNext/>
        <w:jc w:val="both"/>
      </w:pPr>
      <w:r>
        <w:t>Para revisar los documentos importados se utilizan los siguientes comandos de mongosh:</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3500"/>
        <w:gridCol w:w="5338"/>
      </w:tblGrid>
      <w:tr w:rsidR="00E367FB" w14:paraId="5E3A74E8" w14:textId="77777777">
        <w:trPr>
          <w:cantSplit/>
          <w:tblHeader/>
          <w:jc w:val="center"/>
        </w:trPr>
        <w:tc>
          <w:tcPr>
            <w:tcW w:w="3500" w:type="dxa"/>
            <w:shd w:val="clear" w:color="auto" w:fill="0F4761"/>
            <w:vAlign w:val="center"/>
          </w:tcPr>
          <w:p w14:paraId="3CEEC940" w14:textId="77777777" w:rsidR="00E367FB" w:rsidRDefault="00000000">
            <w:pPr>
              <w:spacing w:after="0" w:line="252" w:lineRule="auto"/>
            </w:pPr>
            <w:r>
              <w:rPr>
                <w:b/>
                <w:bCs/>
                <w:color w:val="FFFFFF"/>
                <w:sz w:val="20"/>
                <w:szCs w:val="20"/>
              </w:rPr>
              <w:t>Comando</w:t>
            </w:r>
          </w:p>
        </w:tc>
        <w:tc>
          <w:tcPr>
            <w:tcW w:w="5338" w:type="dxa"/>
            <w:shd w:val="clear" w:color="auto" w:fill="0F4761"/>
            <w:vAlign w:val="center"/>
          </w:tcPr>
          <w:p w14:paraId="2FAB6B27" w14:textId="77777777" w:rsidR="00E367FB" w:rsidRDefault="00000000">
            <w:pPr>
              <w:spacing w:after="0" w:line="252" w:lineRule="auto"/>
            </w:pPr>
            <w:r>
              <w:rPr>
                <w:b/>
                <w:bCs/>
                <w:color w:val="FFFFFF"/>
                <w:sz w:val="20"/>
                <w:szCs w:val="20"/>
              </w:rPr>
              <w:t>Función</w:t>
            </w:r>
          </w:p>
        </w:tc>
      </w:tr>
      <w:tr w:rsidR="00E367FB" w14:paraId="3678249A" w14:textId="77777777">
        <w:trPr>
          <w:cantSplit/>
          <w:jc w:val="center"/>
        </w:trPr>
        <w:tc>
          <w:tcPr>
            <w:tcW w:w="3500" w:type="dxa"/>
            <w:vAlign w:val="center"/>
          </w:tcPr>
          <w:p w14:paraId="03A3DBE6" w14:textId="77777777" w:rsidR="00E367FB" w:rsidRDefault="00000000">
            <w:pPr>
              <w:spacing w:after="0" w:line="252" w:lineRule="auto"/>
            </w:pPr>
            <w:r>
              <w:rPr>
                <w:rFonts w:ascii="Consolas" w:hAnsi="Consolas" w:cs="Consolas"/>
                <w:b/>
                <w:bCs/>
                <w:sz w:val="19"/>
                <w:szCs w:val="19"/>
              </w:rPr>
              <w:t>use &lt;base de datos&gt;</w:t>
            </w:r>
          </w:p>
        </w:tc>
        <w:tc>
          <w:tcPr>
            <w:tcW w:w="5338" w:type="dxa"/>
            <w:vAlign w:val="center"/>
          </w:tcPr>
          <w:p w14:paraId="4037C472" w14:textId="77777777" w:rsidR="00E367FB" w:rsidRDefault="00000000">
            <w:pPr>
              <w:spacing w:after="0" w:line="252" w:lineRule="auto"/>
            </w:pPr>
            <w:r>
              <w:rPr>
                <w:sz w:val="20"/>
                <w:szCs w:val="20"/>
              </w:rPr>
              <w:t>Cambia a la base de datos indicada (si no existe, se crea al guardar datos en ella).</w:t>
            </w:r>
          </w:p>
        </w:tc>
      </w:tr>
      <w:tr w:rsidR="00E367FB" w14:paraId="18015786" w14:textId="77777777">
        <w:trPr>
          <w:cantSplit/>
          <w:jc w:val="center"/>
        </w:trPr>
        <w:tc>
          <w:tcPr>
            <w:tcW w:w="3500" w:type="dxa"/>
            <w:shd w:val="clear" w:color="auto" w:fill="F3F6F9"/>
            <w:vAlign w:val="center"/>
          </w:tcPr>
          <w:p w14:paraId="3A2103F5" w14:textId="77777777" w:rsidR="00E367FB" w:rsidRDefault="00000000">
            <w:pPr>
              <w:spacing w:after="0" w:line="252" w:lineRule="auto"/>
            </w:pPr>
            <w:r>
              <w:rPr>
                <w:rFonts w:ascii="Consolas" w:hAnsi="Consolas" w:cs="Consolas"/>
                <w:b/>
                <w:bCs/>
                <w:sz w:val="19"/>
                <w:szCs w:val="19"/>
              </w:rPr>
              <w:t>db.alumnos.find()</w:t>
            </w:r>
          </w:p>
        </w:tc>
        <w:tc>
          <w:tcPr>
            <w:tcW w:w="5338" w:type="dxa"/>
            <w:shd w:val="clear" w:color="auto" w:fill="F3F6F9"/>
            <w:vAlign w:val="center"/>
          </w:tcPr>
          <w:p w14:paraId="1FA1A9F1" w14:textId="77777777" w:rsidR="00E367FB" w:rsidRDefault="00000000">
            <w:pPr>
              <w:spacing w:after="0" w:line="252" w:lineRule="auto"/>
            </w:pPr>
            <w:r>
              <w:rPr>
                <w:sz w:val="20"/>
                <w:szCs w:val="20"/>
              </w:rPr>
              <w:t>Muestra todos los documentos de la colección alumnos.</w:t>
            </w:r>
          </w:p>
        </w:tc>
      </w:tr>
      <w:tr w:rsidR="00E367FB" w14:paraId="5E6DCC5F" w14:textId="77777777">
        <w:trPr>
          <w:cantSplit/>
          <w:jc w:val="center"/>
        </w:trPr>
        <w:tc>
          <w:tcPr>
            <w:tcW w:w="3500" w:type="dxa"/>
            <w:vAlign w:val="center"/>
          </w:tcPr>
          <w:p w14:paraId="06876269" w14:textId="77777777" w:rsidR="00E367FB" w:rsidRDefault="00000000">
            <w:pPr>
              <w:spacing w:after="0" w:line="252" w:lineRule="auto"/>
            </w:pPr>
            <w:r>
              <w:rPr>
                <w:rFonts w:ascii="Consolas" w:hAnsi="Consolas" w:cs="Consolas"/>
                <w:b/>
                <w:bCs/>
                <w:sz w:val="19"/>
                <w:szCs w:val="19"/>
              </w:rPr>
              <w:t>db.alumnos.countDocuments()</w:t>
            </w:r>
          </w:p>
        </w:tc>
        <w:tc>
          <w:tcPr>
            <w:tcW w:w="5338" w:type="dxa"/>
            <w:vAlign w:val="center"/>
          </w:tcPr>
          <w:p w14:paraId="12D70880" w14:textId="77777777" w:rsidR="00E367FB" w:rsidRDefault="00000000">
            <w:pPr>
              <w:spacing w:after="0" w:line="252" w:lineRule="auto"/>
            </w:pPr>
            <w:r>
              <w:rPr>
                <w:sz w:val="20"/>
                <w:szCs w:val="20"/>
              </w:rPr>
              <w:t>Cuenta cuántos documentos tiene la colección.</w:t>
            </w:r>
          </w:p>
        </w:tc>
      </w:tr>
      <w:tr w:rsidR="00E367FB" w14:paraId="0EB583FA" w14:textId="77777777">
        <w:trPr>
          <w:cantSplit/>
          <w:jc w:val="center"/>
        </w:trPr>
        <w:tc>
          <w:tcPr>
            <w:tcW w:w="3500" w:type="dxa"/>
            <w:shd w:val="clear" w:color="auto" w:fill="F3F6F9"/>
            <w:vAlign w:val="center"/>
          </w:tcPr>
          <w:p w14:paraId="3546495B" w14:textId="77777777" w:rsidR="00E367FB" w:rsidRDefault="00000000">
            <w:pPr>
              <w:spacing w:after="0" w:line="252" w:lineRule="auto"/>
            </w:pPr>
            <w:r>
              <w:rPr>
                <w:rFonts w:ascii="Consolas" w:hAnsi="Consolas" w:cs="Consolas"/>
                <w:b/>
                <w:bCs/>
                <w:sz w:val="19"/>
                <w:szCs w:val="19"/>
              </w:rPr>
              <w:t>exit</w:t>
            </w:r>
          </w:p>
        </w:tc>
        <w:tc>
          <w:tcPr>
            <w:tcW w:w="5338" w:type="dxa"/>
            <w:shd w:val="clear" w:color="auto" w:fill="F3F6F9"/>
            <w:vAlign w:val="center"/>
          </w:tcPr>
          <w:p w14:paraId="6478F0AA" w14:textId="77777777" w:rsidR="00E367FB" w:rsidRDefault="00000000">
            <w:pPr>
              <w:spacing w:after="0" w:line="252" w:lineRule="auto"/>
            </w:pPr>
            <w:r>
              <w:rPr>
                <w:sz w:val="20"/>
                <w:szCs w:val="20"/>
              </w:rPr>
              <w:t>Cierra mongosh y regresa a la terminal de Ubuntu.</w:t>
            </w:r>
          </w:p>
        </w:tc>
      </w:tr>
    </w:tbl>
    <w:p w14:paraId="6494B59B" w14:textId="77777777" w:rsidR="00E367FB" w:rsidRDefault="00E367FB">
      <w:pPr>
        <w:spacing w:after="120"/>
      </w:pPr>
    </w:p>
    <w:p w14:paraId="3807E675" w14:textId="77777777" w:rsidR="00E367FB" w:rsidRDefault="00000000">
      <w:pPr>
        <w:jc w:val="both"/>
      </w:pPr>
      <w:r>
        <w:t xml:space="preserve">En la captura, el prompt inicial es </w:t>
      </w:r>
      <w:r>
        <w:rPr>
          <w:b/>
          <w:bCs/>
        </w:rPr>
        <w:t>escuela&gt;</w:t>
      </w:r>
      <w:r>
        <w:t xml:space="preserve">, y los comandos se escribieron en un solo bloque comenzando con </w:t>
      </w:r>
      <w:r>
        <w:rPr>
          <w:rFonts w:ascii="Consolas" w:hAnsi="Consolas" w:cs="Consolas"/>
          <w:color w:val="7A1F5C"/>
          <w:sz w:val="20"/>
          <w:szCs w:val="20"/>
        </w:rPr>
        <w:t>use prueba</w:t>
      </w:r>
      <w:r>
        <w:t xml:space="preserve">. Mongosh ejecutó únicamente el primero y respondió </w:t>
      </w:r>
      <w:r>
        <w:rPr>
          <w:b/>
          <w:bCs/>
        </w:rPr>
        <w:t>switched to db prueba</w:t>
      </w:r>
      <w:r>
        <w:t xml:space="preserve">, por lo que el prompt cambió a </w:t>
      </w:r>
      <w:r>
        <w:rPr>
          <w:b/>
          <w:bCs/>
        </w:rPr>
        <w:t>prueba&gt;</w:t>
      </w:r>
      <w:r>
        <w:t>.</w:t>
      </w:r>
    </w:p>
    <w:p w14:paraId="2220E69B" w14:textId="77777777" w:rsidR="00E367FB" w:rsidRDefault="00000000">
      <w:pPr>
        <w:keepNext/>
        <w:spacing w:before="120" w:after="60"/>
        <w:jc w:val="center"/>
      </w:pPr>
      <w:r>
        <w:rPr>
          <w:noProof/>
        </w:rPr>
        <w:lastRenderedPageBreak/>
        <w:drawing>
          <wp:inline distT="0" distB="0" distL="0" distR="0" wp14:anchorId="5DEA1779" wp14:editId="78936780">
            <wp:extent cx="3801005" cy="1409897"/>
            <wp:effectExtent l="0" t="0" r="0" b="0"/>
            <wp:docPr id="38030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9258" name=""/>
                    <pic:cNvPicPr/>
                  </pic:nvPicPr>
                  <pic:blipFill>
                    <a:blip r:embed="rId21"/>
                    <a:stretch>
                      <a:fillRect/>
                    </a:stretch>
                  </pic:blipFill>
                  <pic:spPr>
                    <a:xfrm>
                      <a:off x="0" y="0"/>
                      <a:ext cx="3801005" cy="1409897"/>
                    </a:xfrm>
                    <a:prstGeom prst="rect">
                      <a:avLst/>
                    </a:prstGeom>
                  </pic:spPr>
                </pic:pic>
              </a:graphicData>
            </a:graphic>
          </wp:inline>
        </w:drawing>
      </w:r>
    </w:p>
    <w:p w14:paraId="485DF2F6" w14:textId="77777777" w:rsidR="00E367FB" w:rsidRDefault="00000000">
      <w:pPr>
        <w:pStyle w:val="Ttulo1"/>
      </w:pPr>
      <w:r>
        <w:t>Equivalencias entre MySQL y MongoDB</w:t>
      </w:r>
    </w:p>
    <w:p w14:paraId="573E90B9" w14:textId="77777777" w:rsidR="00E367FB" w:rsidRDefault="00000000">
      <w:pPr>
        <w:keepNext/>
        <w:jc w:val="both"/>
      </w:pPr>
      <w:r>
        <w:t>Con esta práctica se puede ver cómo se relacionan los conceptos de una base de datos relacional con los de una base de datos NoSQL:</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2600"/>
        <w:gridCol w:w="3300"/>
        <w:gridCol w:w="2938"/>
      </w:tblGrid>
      <w:tr w:rsidR="00E367FB" w14:paraId="143928CB" w14:textId="77777777">
        <w:trPr>
          <w:cantSplit/>
          <w:tblHeader/>
          <w:jc w:val="center"/>
        </w:trPr>
        <w:tc>
          <w:tcPr>
            <w:tcW w:w="2600" w:type="dxa"/>
            <w:shd w:val="clear" w:color="auto" w:fill="0F4761"/>
            <w:vAlign w:val="center"/>
          </w:tcPr>
          <w:p w14:paraId="1642DC61" w14:textId="77777777" w:rsidR="00E367FB" w:rsidRDefault="00000000">
            <w:pPr>
              <w:spacing w:after="0" w:line="252" w:lineRule="auto"/>
            </w:pPr>
            <w:r>
              <w:rPr>
                <w:b/>
                <w:bCs/>
                <w:color w:val="FFFFFF"/>
                <w:sz w:val="20"/>
                <w:szCs w:val="20"/>
              </w:rPr>
              <w:t>MySQL (relacional)</w:t>
            </w:r>
          </w:p>
        </w:tc>
        <w:tc>
          <w:tcPr>
            <w:tcW w:w="3300" w:type="dxa"/>
            <w:shd w:val="clear" w:color="auto" w:fill="0F4761"/>
            <w:vAlign w:val="center"/>
          </w:tcPr>
          <w:p w14:paraId="1E0D408B" w14:textId="77777777" w:rsidR="00E367FB" w:rsidRDefault="00000000">
            <w:pPr>
              <w:spacing w:after="0" w:line="252" w:lineRule="auto"/>
            </w:pPr>
            <w:r>
              <w:rPr>
                <w:b/>
                <w:bCs/>
                <w:color w:val="FFFFFF"/>
                <w:sz w:val="20"/>
                <w:szCs w:val="20"/>
              </w:rPr>
              <w:t>MongoDB (NoSQL)</w:t>
            </w:r>
          </w:p>
        </w:tc>
        <w:tc>
          <w:tcPr>
            <w:tcW w:w="2938" w:type="dxa"/>
            <w:shd w:val="clear" w:color="auto" w:fill="0F4761"/>
            <w:vAlign w:val="center"/>
          </w:tcPr>
          <w:p w14:paraId="7D71DD06" w14:textId="77777777" w:rsidR="00E367FB" w:rsidRDefault="00000000">
            <w:pPr>
              <w:spacing w:after="0" w:line="252" w:lineRule="auto"/>
            </w:pPr>
            <w:r>
              <w:rPr>
                <w:b/>
                <w:bCs/>
                <w:color w:val="FFFFFF"/>
                <w:sz w:val="20"/>
                <w:szCs w:val="20"/>
              </w:rPr>
              <w:t>En esta práctica</w:t>
            </w:r>
          </w:p>
        </w:tc>
      </w:tr>
      <w:tr w:rsidR="00E367FB" w14:paraId="2E5C732E" w14:textId="77777777">
        <w:trPr>
          <w:cantSplit/>
          <w:jc w:val="center"/>
        </w:trPr>
        <w:tc>
          <w:tcPr>
            <w:tcW w:w="2600" w:type="dxa"/>
            <w:vAlign w:val="center"/>
          </w:tcPr>
          <w:p w14:paraId="6FDE9FBA" w14:textId="77777777" w:rsidR="00E367FB" w:rsidRDefault="00000000">
            <w:pPr>
              <w:spacing w:after="0" w:line="252" w:lineRule="auto"/>
            </w:pPr>
            <w:r>
              <w:rPr>
                <w:b/>
                <w:bCs/>
                <w:sz w:val="20"/>
                <w:szCs w:val="20"/>
              </w:rPr>
              <w:t>Base de datos</w:t>
            </w:r>
          </w:p>
        </w:tc>
        <w:tc>
          <w:tcPr>
            <w:tcW w:w="3300" w:type="dxa"/>
            <w:vAlign w:val="center"/>
          </w:tcPr>
          <w:p w14:paraId="4AA29450" w14:textId="77777777" w:rsidR="00E367FB" w:rsidRDefault="00000000">
            <w:pPr>
              <w:spacing w:after="0" w:line="252" w:lineRule="auto"/>
            </w:pPr>
            <w:r>
              <w:rPr>
                <w:sz w:val="20"/>
                <w:szCs w:val="20"/>
              </w:rPr>
              <w:t>Base de datos</w:t>
            </w:r>
          </w:p>
        </w:tc>
        <w:tc>
          <w:tcPr>
            <w:tcW w:w="2938" w:type="dxa"/>
            <w:vAlign w:val="center"/>
          </w:tcPr>
          <w:p w14:paraId="5A2090B6" w14:textId="77777777" w:rsidR="00E367FB" w:rsidRDefault="00000000">
            <w:pPr>
              <w:spacing w:after="0" w:line="252" w:lineRule="auto"/>
            </w:pPr>
            <w:r>
              <w:rPr>
                <w:sz w:val="20"/>
                <w:szCs w:val="20"/>
              </w:rPr>
              <w:t>Prueba en MySQL y escuela en MongoDB.</w:t>
            </w:r>
          </w:p>
        </w:tc>
      </w:tr>
      <w:tr w:rsidR="00E367FB" w14:paraId="38FB7596" w14:textId="77777777">
        <w:trPr>
          <w:cantSplit/>
          <w:jc w:val="center"/>
        </w:trPr>
        <w:tc>
          <w:tcPr>
            <w:tcW w:w="2600" w:type="dxa"/>
            <w:shd w:val="clear" w:color="auto" w:fill="F3F6F9"/>
            <w:vAlign w:val="center"/>
          </w:tcPr>
          <w:p w14:paraId="2BBB761E" w14:textId="77777777" w:rsidR="00E367FB" w:rsidRDefault="00000000">
            <w:pPr>
              <w:spacing w:after="0" w:line="252" w:lineRule="auto"/>
            </w:pPr>
            <w:r>
              <w:rPr>
                <w:b/>
                <w:bCs/>
                <w:sz w:val="20"/>
                <w:szCs w:val="20"/>
              </w:rPr>
              <w:t>Tabla</w:t>
            </w:r>
          </w:p>
        </w:tc>
        <w:tc>
          <w:tcPr>
            <w:tcW w:w="3300" w:type="dxa"/>
            <w:shd w:val="clear" w:color="auto" w:fill="F3F6F9"/>
            <w:vAlign w:val="center"/>
          </w:tcPr>
          <w:p w14:paraId="51AF1E89" w14:textId="77777777" w:rsidR="00E367FB" w:rsidRDefault="00000000">
            <w:pPr>
              <w:spacing w:after="0" w:line="252" w:lineRule="auto"/>
            </w:pPr>
            <w:r>
              <w:rPr>
                <w:sz w:val="20"/>
                <w:szCs w:val="20"/>
              </w:rPr>
              <w:t>Colección</w:t>
            </w:r>
          </w:p>
        </w:tc>
        <w:tc>
          <w:tcPr>
            <w:tcW w:w="2938" w:type="dxa"/>
            <w:shd w:val="clear" w:color="auto" w:fill="F3F6F9"/>
            <w:vAlign w:val="center"/>
          </w:tcPr>
          <w:p w14:paraId="46334C1B" w14:textId="77777777" w:rsidR="00E367FB" w:rsidRDefault="00000000">
            <w:pPr>
              <w:spacing w:after="0" w:line="252" w:lineRule="auto"/>
            </w:pPr>
            <w:r>
              <w:rPr>
                <w:sz w:val="20"/>
                <w:szCs w:val="20"/>
              </w:rPr>
              <w:t>Alumno en MySQL y alumnos en MongoDB.</w:t>
            </w:r>
          </w:p>
        </w:tc>
      </w:tr>
      <w:tr w:rsidR="00E367FB" w14:paraId="436B7ED0" w14:textId="77777777">
        <w:trPr>
          <w:cantSplit/>
          <w:jc w:val="center"/>
        </w:trPr>
        <w:tc>
          <w:tcPr>
            <w:tcW w:w="2600" w:type="dxa"/>
            <w:vAlign w:val="center"/>
          </w:tcPr>
          <w:p w14:paraId="21DAC3CD" w14:textId="77777777" w:rsidR="00E367FB" w:rsidRDefault="00000000">
            <w:pPr>
              <w:spacing w:after="0" w:line="252" w:lineRule="auto"/>
            </w:pPr>
            <w:r>
              <w:rPr>
                <w:b/>
                <w:bCs/>
                <w:sz w:val="20"/>
                <w:szCs w:val="20"/>
              </w:rPr>
              <w:t>Fila (registro)</w:t>
            </w:r>
          </w:p>
        </w:tc>
        <w:tc>
          <w:tcPr>
            <w:tcW w:w="3300" w:type="dxa"/>
            <w:vAlign w:val="center"/>
          </w:tcPr>
          <w:p w14:paraId="60964DD0" w14:textId="77777777" w:rsidR="00E367FB" w:rsidRDefault="00000000">
            <w:pPr>
              <w:spacing w:after="0" w:line="252" w:lineRule="auto"/>
            </w:pPr>
            <w:r>
              <w:rPr>
                <w:sz w:val="20"/>
                <w:szCs w:val="20"/>
              </w:rPr>
              <w:t>Documento</w:t>
            </w:r>
          </w:p>
        </w:tc>
        <w:tc>
          <w:tcPr>
            <w:tcW w:w="2938" w:type="dxa"/>
            <w:vAlign w:val="center"/>
          </w:tcPr>
          <w:p w14:paraId="01340333" w14:textId="77777777" w:rsidR="00E367FB" w:rsidRDefault="00000000">
            <w:pPr>
              <w:spacing w:after="0" w:line="252" w:lineRule="auto"/>
            </w:pPr>
            <w:r>
              <w:rPr>
                <w:sz w:val="20"/>
                <w:szCs w:val="20"/>
              </w:rPr>
              <w:t>Cada uno de los 5 alumnos.</w:t>
            </w:r>
          </w:p>
        </w:tc>
      </w:tr>
      <w:tr w:rsidR="00E367FB" w14:paraId="3BFA21A5" w14:textId="77777777">
        <w:trPr>
          <w:cantSplit/>
          <w:jc w:val="center"/>
        </w:trPr>
        <w:tc>
          <w:tcPr>
            <w:tcW w:w="2600" w:type="dxa"/>
            <w:shd w:val="clear" w:color="auto" w:fill="F3F6F9"/>
            <w:vAlign w:val="center"/>
          </w:tcPr>
          <w:p w14:paraId="0DECCFC0" w14:textId="77777777" w:rsidR="00E367FB" w:rsidRDefault="00000000">
            <w:pPr>
              <w:spacing w:after="0" w:line="252" w:lineRule="auto"/>
            </w:pPr>
            <w:r>
              <w:rPr>
                <w:b/>
                <w:bCs/>
                <w:sz w:val="20"/>
                <w:szCs w:val="20"/>
              </w:rPr>
              <w:t>Columna</w:t>
            </w:r>
          </w:p>
        </w:tc>
        <w:tc>
          <w:tcPr>
            <w:tcW w:w="3300" w:type="dxa"/>
            <w:shd w:val="clear" w:color="auto" w:fill="F3F6F9"/>
            <w:vAlign w:val="center"/>
          </w:tcPr>
          <w:p w14:paraId="50EAC40D" w14:textId="77777777" w:rsidR="00E367FB" w:rsidRDefault="00000000">
            <w:pPr>
              <w:spacing w:after="0" w:line="252" w:lineRule="auto"/>
            </w:pPr>
            <w:r>
              <w:rPr>
                <w:sz w:val="20"/>
                <w:szCs w:val="20"/>
              </w:rPr>
              <w:t>Campo</w:t>
            </w:r>
          </w:p>
        </w:tc>
        <w:tc>
          <w:tcPr>
            <w:tcW w:w="2938" w:type="dxa"/>
            <w:shd w:val="clear" w:color="auto" w:fill="F3F6F9"/>
            <w:vAlign w:val="center"/>
          </w:tcPr>
          <w:p w14:paraId="5970159E" w14:textId="77777777" w:rsidR="00E367FB" w:rsidRDefault="00000000">
            <w:pPr>
              <w:spacing w:after="0" w:line="252" w:lineRule="auto"/>
            </w:pPr>
            <w:r>
              <w:rPr>
                <w:sz w:val="20"/>
                <w:szCs w:val="20"/>
              </w:rPr>
              <w:t>NControl y Nombre.</w:t>
            </w:r>
          </w:p>
        </w:tc>
      </w:tr>
      <w:tr w:rsidR="00E367FB" w14:paraId="5495AB07" w14:textId="77777777">
        <w:trPr>
          <w:cantSplit/>
          <w:jc w:val="center"/>
        </w:trPr>
        <w:tc>
          <w:tcPr>
            <w:tcW w:w="2600" w:type="dxa"/>
            <w:vAlign w:val="center"/>
          </w:tcPr>
          <w:p w14:paraId="05E98937" w14:textId="77777777" w:rsidR="00E367FB" w:rsidRDefault="00000000">
            <w:pPr>
              <w:spacing w:after="0" w:line="252" w:lineRule="auto"/>
            </w:pPr>
            <w:r>
              <w:rPr>
                <w:b/>
                <w:bCs/>
                <w:sz w:val="20"/>
                <w:szCs w:val="20"/>
              </w:rPr>
              <w:t>PRIMARY KEY</w:t>
            </w:r>
          </w:p>
        </w:tc>
        <w:tc>
          <w:tcPr>
            <w:tcW w:w="3300" w:type="dxa"/>
            <w:vAlign w:val="center"/>
          </w:tcPr>
          <w:p w14:paraId="6B41C763" w14:textId="77777777" w:rsidR="00E367FB" w:rsidRDefault="00000000">
            <w:pPr>
              <w:spacing w:after="0" w:line="252" w:lineRule="auto"/>
            </w:pPr>
            <w:r>
              <w:rPr>
                <w:sz w:val="20"/>
                <w:szCs w:val="20"/>
              </w:rPr>
              <w:t>Campo _id</w:t>
            </w:r>
          </w:p>
        </w:tc>
        <w:tc>
          <w:tcPr>
            <w:tcW w:w="2938" w:type="dxa"/>
            <w:vAlign w:val="center"/>
          </w:tcPr>
          <w:p w14:paraId="558B1AF2" w14:textId="77777777" w:rsidR="00E367FB" w:rsidRDefault="00000000">
            <w:pPr>
              <w:spacing w:after="0" w:line="252" w:lineRule="auto"/>
            </w:pPr>
            <w:r>
              <w:rPr>
                <w:sz w:val="20"/>
                <w:szCs w:val="20"/>
              </w:rPr>
              <w:t>MongoDB agrega automáticamente un _id a cada documento importado; NControl se conserva como un campo normal.</w:t>
            </w:r>
          </w:p>
        </w:tc>
      </w:tr>
      <w:tr w:rsidR="00E367FB" w14:paraId="38978C94" w14:textId="77777777">
        <w:trPr>
          <w:cantSplit/>
          <w:jc w:val="center"/>
        </w:trPr>
        <w:tc>
          <w:tcPr>
            <w:tcW w:w="2600" w:type="dxa"/>
            <w:shd w:val="clear" w:color="auto" w:fill="F3F6F9"/>
            <w:vAlign w:val="center"/>
          </w:tcPr>
          <w:p w14:paraId="0CCF01B7" w14:textId="77777777" w:rsidR="00E367FB" w:rsidRDefault="00000000">
            <w:pPr>
              <w:spacing w:after="0" w:line="252" w:lineRule="auto"/>
            </w:pPr>
            <w:r>
              <w:rPr>
                <w:rFonts w:ascii="Consolas" w:hAnsi="Consolas" w:cs="Consolas"/>
                <w:b/>
                <w:bCs/>
                <w:sz w:val="19"/>
                <w:szCs w:val="19"/>
              </w:rPr>
              <w:t>SELECT * FROM Alumno;</w:t>
            </w:r>
          </w:p>
        </w:tc>
        <w:tc>
          <w:tcPr>
            <w:tcW w:w="3300" w:type="dxa"/>
            <w:shd w:val="clear" w:color="auto" w:fill="F3F6F9"/>
            <w:vAlign w:val="center"/>
          </w:tcPr>
          <w:p w14:paraId="7C81789B" w14:textId="77777777" w:rsidR="00E367FB" w:rsidRDefault="00000000">
            <w:pPr>
              <w:spacing w:after="0" w:line="252" w:lineRule="auto"/>
            </w:pPr>
            <w:r>
              <w:rPr>
                <w:rFonts w:ascii="Consolas" w:hAnsi="Consolas" w:cs="Consolas"/>
                <w:color w:val="7A1F5C"/>
                <w:sz w:val="19"/>
                <w:szCs w:val="19"/>
              </w:rPr>
              <w:t>db.alumnos.find()</w:t>
            </w:r>
          </w:p>
        </w:tc>
        <w:tc>
          <w:tcPr>
            <w:tcW w:w="2938" w:type="dxa"/>
            <w:shd w:val="clear" w:color="auto" w:fill="F3F6F9"/>
            <w:vAlign w:val="center"/>
          </w:tcPr>
          <w:p w14:paraId="0DFCDC2E" w14:textId="77777777" w:rsidR="00E367FB" w:rsidRDefault="00000000">
            <w:pPr>
              <w:spacing w:after="0" w:line="252" w:lineRule="auto"/>
            </w:pPr>
            <w:r>
              <w:rPr>
                <w:sz w:val="20"/>
                <w:szCs w:val="20"/>
              </w:rPr>
              <w:t>Consultar todos los registros.</w:t>
            </w:r>
          </w:p>
        </w:tc>
      </w:tr>
      <w:tr w:rsidR="00E367FB" w14:paraId="4E94C336" w14:textId="77777777">
        <w:trPr>
          <w:cantSplit/>
          <w:jc w:val="center"/>
        </w:trPr>
        <w:tc>
          <w:tcPr>
            <w:tcW w:w="2600" w:type="dxa"/>
            <w:vAlign w:val="center"/>
          </w:tcPr>
          <w:p w14:paraId="28F8E8A0" w14:textId="77777777" w:rsidR="00E367FB" w:rsidRDefault="00000000">
            <w:pPr>
              <w:spacing w:after="0" w:line="252" w:lineRule="auto"/>
            </w:pPr>
            <w:r>
              <w:rPr>
                <w:rFonts w:ascii="Consolas" w:hAnsi="Consolas" w:cs="Consolas"/>
                <w:b/>
                <w:bCs/>
                <w:sz w:val="19"/>
                <w:szCs w:val="19"/>
              </w:rPr>
              <w:t>SELECT COUNT(*) FROM Alumno;</w:t>
            </w:r>
          </w:p>
        </w:tc>
        <w:tc>
          <w:tcPr>
            <w:tcW w:w="3300" w:type="dxa"/>
            <w:vAlign w:val="center"/>
          </w:tcPr>
          <w:p w14:paraId="70011A50" w14:textId="77777777" w:rsidR="00E367FB" w:rsidRDefault="00000000">
            <w:pPr>
              <w:spacing w:after="0" w:line="252" w:lineRule="auto"/>
            </w:pPr>
            <w:r>
              <w:rPr>
                <w:rFonts w:ascii="Consolas" w:hAnsi="Consolas" w:cs="Consolas"/>
                <w:color w:val="7A1F5C"/>
                <w:sz w:val="19"/>
                <w:szCs w:val="19"/>
              </w:rPr>
              <w:t>db.alumnos.countDocuments()</w:t>
            </w:r>
          </w:p>
        </w:tc>
        <w:tc>
          <w:tcPr>
            <w:tcW w:w="2938" w:type="dxa"/>
            <w:vAlign w:val="center"/>
          </w:tcPr>
          <w:p w14:paraId="755B673F" w14:textId="77777777" w:rsidR="00E367FB" w:rsidRDefault="00000000">
            <w:pPr>
              <w:spacing w:after="0" w:line="252" w:lineRule="auto"/>
            </w:pPr>
            <w:r>
              <w:rPr>
                <w:sz w:val="20"/>
                <w:szCs w:val="20"/>
              </w:rPr>
              <w:t>Contar los registros.</w:t>
            </w:r>
          </w:p>
        </w:tc>
      </w:tr>
    </w:tbl>
    <w:p w14:paraId="3C11DB0A" w14:textId="77777777" w:rsidR="00E367FB" w:rsidRDefault="00E367FB">
      <w:pPr>
        <w:spacing w:after="120"/>
      </w:pPr>
    </w:p>
    <w:p w14:paraId="140CE21B" w14:textId="77777777" w:rsidR="00E367FB" w:rsidRDefault="00000000">
      <w:pPr>
        <w:pStyle w:val="Ttulo1"/>
      </w:pPr>
      <w:r>
        <w:t>Resumen de comandos</w:t>
      </w:r>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bottom w:w="60" w:type="dxa"/>
        </w:tblCellMar>
        <w:tblLook w:val="04A0" w:firstRow="1" w:lastRow="0" w:firstColumn="1" w:lastColumn="0" w:noHBand="0" w:noVBand="1"/>
      </w:tblPr>
      <w:tblGrid>
        <w:gridCol w:w="5400"/>
        <w:gridCol w:w="3438"/>
      </w:tblGrid>
      <w:tr w:rsidR="00E367FB" w14:paraId="7F70ACBA" w14:textId="77777777">
        <w:trPr>
          <w:cantSplit/>
          <w:tblHeader/>
          <w:jc w:val="center"/>
        </w:trPr>
        <w:tc>
          <w:tcPr>
            <w:tcW w:w="5400" w:type="dxa"/>
            <w:shd w:val="clear" w:color="auto" w:fill="0F4761"/>
            <w:vAlign w:val="center"/>
          </w:tcPr>
          <w:p w14:paraId="4D4AE69F" w14:textId="77777777" w:rsidR="00E367FB" w:rsidRDefault="00000000">
            <w:pPr>
              <w:spacing w:after="0" w:line="252" w:lineRule="auto"/>
            </w:pPr>
            <w:r>
              <w:rPr>
                <w:b/>
                <w:bCs/>
                <w:color w:val="FFFFFF"/>
                <w:sz w:val="20"/>
                <w:szCs w:val="20"/>
              </w:rPr>
              <w:t>Comando</w:t>
            </w:r>
          </w:p>
        </w:tc>
        <w:tc>
          <w:tcPr>
            <w:tcW w:w="3438" w:type="dxa"/>
            <w:shd w:val="clear" w:color="auto" w:fill="0F4761"/>
            <w:vAlign w:val="center"/>
          </w:tcPr>
          <w:p w14:paraId="4D7E402C" w14:textId="77777777" w:rsidR="00E367FB" w:rsidRDefault="00000000">
            <w:pPr>
              <w:spacing w:after="0" w:line="252" w:lineRule="auto"/>
            </w:pPr>
            <w:r>
              <w:rPr>
                <w:b/>
                <w:bCs/>
                <w:color w:val="FFFFFF"/>
                <w:sz w:val="20"/>
                <w:szCs w:val="20"/>
              </w:rPr>
              <w:t>Función</w:t>
            </w:r>
          </w:p>
        </w:tc>
      </w:tr>
      <w:tr w:rsidR="00E367FB" w14:paraId="72F6FEAC" w14:textId="77777777">
        <w:trPr>
          <w:cantSplit/>
          <w:jc w:val="center"/>
        </w:trPr>
        <w:tc>
          <w:tcPr>
            <w:tcW w:w="5400" w:type="dxa"/>
            <w:vAlign w:val="center"/>
          </w:tcPr>
          <w:p w14:paraId="209F461F" w14:textId="77777777" w:rsidR="00E367FB" w:rsidRDefault="00000000">
            <w:pPr>
              <w:spacing w:after="0" w:line="252" w:lineRule="auto"/>
            </w:pPr>
            <w:r>
              <w:rPr>
                <w:rFonts w:ascii="Consolas" w:hAnsi="Consolas" w:cs="Consolas"/>
                <w:b/>
                <w:bCs/>
                <w:sz w:val="19"/>
                <w:szCs w:val="19"/>
              </w:rPr>
              <w:t>sudo apt update &amp;&amp; sudo apt install -y podman</w:t>
            </w:r>
          </w:p>
        </w:tc>
        <w:tc>
          <w:tcPr>
            <w:tcW w:w="3438" w:type="dxa"/>
            <w:vAlign w:val="center"/>
          </w:tcPr>
          <w:p w14:paraId="1951D221" w14:textId="77777777" w:rsidR="00E367FB" w:rsidRDefault="00000000">
            <w:pPr>
              <w:spacing w:after="0" w:line="252" w:lineRule="auto"/>
            </w:pPr>
            <w:r>
              <w:rPr>
                <w:sz w:val="20"/>
                <w:szCs w:val="20"/>
              </w:rPr>
              <w:t>Actualiza los repositorios e instala Podman.</w:t>
            </w:r>
          </w:p>
        </w:tc>
      </w:tr>
      <w:tr w:rsidR="00E367FB" w14:paraId="10B059F6" w14:textId="77777777">
        <w:trPr>
          <w:cantSplit/>
          <w:jc w:val="center"/>
        </w:trPr>
        <w:tc>
          <w:tcPr>
            <w:tcW w:w="5400" w:type="dxa"/>
            <w:shd w:val="clear" w:color="auto" w:fill="F3F6F9"/>
            <w:vAlign w:val="center"/>
          </w:tcPr>
          <w:p w14:paraId="0894FFA7" w14:textId="77777777" w:rsidR="00E367FB" w:rsidRDefault="00000000">
            <w:pPr>
              <w:spacing w:after="0" w:line="252" w:lineRule="auto"/>
            </w:pPr>
            <w:r>
              <w:rPr>
                <w:rFonts w:ascii="Consolas" w:hAnsi="Consolas" w:cs="Consolas"/>
                <w:b/>
                <w:bCs/>
                <w:sz w:val="19"/>
                <w:szCs w:val="19"/>
              </w:rPr>
              <w:t>podman run -d --name mongo-nosql -p 27017:27017 docker.io/library/mongo:latest</w:t>
            </w:r>
          </w:p>
        </w:tc>
        <w:tc>
          <w:tcPr>
            <w:tcW w:w="3438" w:type="dxa"/>
            <w:shd w:val="clear" w:color="auto" w:fill="F3F6F9"/>
            <w:vAlign w:val="center"/>
          </w:tcPr>
          <w:p w14:paraId="57206430" w14:textId="77777777" w:rsidR="00E367FB" w:rsidRDefault="00000000">
            <w:pPr>
              <w:spacing w:after="0" w:line="252" w:lineRule="auto"/>
            </w:pPr>
            <w:r>
              <w:rPr>
                <w:sz w:val="20"/>
                <w:szCs w:val="20"/>
              </w:rPr>
              <w:t>Descarga la imagen de MongoDB y crea el contenedor.</w:t>
            </w:r>
          </w:p>
        </w:tc>
      </w:tr>
      <w:tr w:rsidR="00E367FB" w14:paraId="65695197" w14:textId="77777777">
        <w:trPr>
          <w:cantSplit/>
          <w:jc w:val="center"/>
        </w:trPr>
        <w:tc>
          <w:tcPr>
            <w:tcW w:w="5400" w:type="dxa"/>
            <w:vAlign w:val="center"/>
          </w:tcPr>
          <w:p w14:paraId="5877E1A5" w14:textId="77777777" w:rsidR="00E367FB" w:rsidRDefault="00000000">
            <w:pPr>
              <w:spacing w:after="0" w:line="252" w:lineRule="auto"/>
            </w:pPr>
            <w:r>
              <w:rPr>
                <w:rFonts w:ascii="Consolas" w:hAnsi="Consolas" w:cs="Consolas"/>
                <w:b/>
                <w:bCs/>
                <w:sz w:val="19"/>
                <w:szCs w:val="19"/>
              </w:rPr>
              <w:t>podman ps</w:t>
            </w:r>
          </w:p>
        </w:tc>
        <w:tc>
          <w:tcPr>
            <w:tcW w:w="3438" w:type="dxa"/>
            <w:vAlign w:val="center"/>
          </w:tcPr>
          <w:p w14:paraId="0A186863" w14:textId="77777777" w:rsidR="00E367FB" w:rsidRDefault="00000000">
            <w:pPr>
              <w:spacing w:after="0" w:line="252" w:lineRule="auto"/>
            </w:pPr>
            <w:r>
              <w:rPr>
                <w:sz w:val="20"/>
                <w:szCs w:val="20"/>
              </w:rPr>
              <w:t>Lista los contenedores en ejecución.</w:t>
            </w:r>
          </w:p>
        </w:tc>
      </w:tr>
      <w:tr w:rsidR="00E367FB" w14:paraId="0B97BB37" w14:textId="77777777">
        <w:trPr>
          <w:cantSplit/>
          <w:jc w:val="center"/>
        </w:trPr>
        <w:tc>
          <w:tcPr>
            <w:tcW w:w="5400" w:type="dxa"/>
            <w:shd w:val="clear" w:color="auto" w:fill="F3F6F9"/>
            <w:vAlign w:val="center"/>
          </w:tcPr>
          <w:p w14:paraId="146BED78" w14:textId="77777777" w:rsidR="00E367FB" w:rsidRDefault="00000000">
            <w:pPr>
              <w:spacing w:after="0" w:line="252" w:lineRule="auto"/>
            </w:pPr>
            <w:r>
              <w:rPr>
                <w:rFonts w:ascii="Consolas" w:hAnsi="Consolas" w:cs="Consolas"/>
                <w:b/>
                <w:bCs/>
                <w:sz w:val="19"/>
                <w:szCs w:val="19"/>
              </w:rPr>
              <w:t>cp /mnt/c/Users/farid/Downloads/alumnos.json ~/alumnos.json</w:t>
            </w:r>
          </w:p>
        </w:tc>
        <w:tc>
          <w:tcPr>
            <w:tcW w:w="3438" w:type="dxa"/>
            <w:shd w:val="clear" w:color="auto" w:fill="F3F6F9"/>
            <w:vAlign w:val="center"/>
          </w:tcPr>
          <w:p w14:paraId="0B81BF62" w14:textId="77777777" w:rsidR="00E367FB" w:rsidRDefault="00000000">
            <w:pPr>
              <w:spacing w:after="0" w:line="252" w:lineRule="auto"/>
            </w:pPr>
            <w:r>
              <w:rPr>
                <w:sz w:val="20"/>
                <w:szCs w:val="20"/>
              </w:rPr>
              <w:t>Copia el JSON de Windows a Ubuntu.</w:t>
            </w:r>
          </w:p>
        </w:tc>
      </w:tr>
      <w:tr w:rsidR="00E367FB" w14:paraId="77264C96" w14:textId="77777777">
        <w:trPr>
          <w:cantSplit/>
          <w:jc w:val="center"/>
        </w:trPr>
        <w:tc>
          <w:tcPr>
            <w:tcW w:w="5400" w:type="dxa"/>
            <w:vAlign w:val="center"/>
          </w:tcPr>
          <w:p w14:paraId="56F5F1B0" w14:textId="77777777" w:rsidR="00E367FB" w:rsidRDefault="00000000">
            <w:pPr>
              <w:spacing w:after="0" w:line="252" w:lineRule="auto"/>
            </w:pPr>
            <w:r>
              <w:rPr>
                <w:rFonts w:ascii="Consolas" w:hAnsi="Consolas" w:cs="Consolas"/>
                <w:b/>
                <w:bCs/>
                <w:sz w:val="19"/>
                <w:szCs w:val="19"/>
              </w:rPr>
              <w:lastRenderedPageBreak/>
              <w:t>podman cp ~/alumnos.json mongo-nosql:/alumnos.json</w:t>
            </w:r>
          </w:p>
        </w:tc>
        <w:tc>
          <w:tcPr>
            <w:tcW w:w="3438" w:type="dxa"/>
            <w:vAlign w:val="center"/>
          </w:tcPr>
          <w:p w14:paraId="3445DC6F" w14:textId="77777777" w:rsidR="00E367FB" w:rsidRDefault="00000000">
            <w:pPr>
              <w:spacing w:after="0" w:line="252" w:lineRule="auto"/>
            </w:pPr>
            <w:r>
              <w:rPr>
                <w:sz w:val="20"/>
                <w:szCs w:val="20"/>
              </w:rPr>
              <w:t>Copia el JSON de Ubuntu al contenedor.</w:t>
            </w:r>
          </w:p>
        </w:tc>
      </w:tr>
      <w:tr w:rsidR="00E367FB" w14:paraId="403E898B" w14:textId="77777777">
        <w:trPr>
          <w:cantSplit/>
          <w:jc w:val="center"/>
        </w:trPr>
        <w:tc>
          <w:tcPr>
            <w:tcW w:w="5400" w:type="dxa"/>
            <w:shd w:val="clear" w:color="auto" w:fill="F3F6F9"/>
            <w:vAlign w:val="center"/>
          </w:tcPr>
          <w:p w14:paraId="13551486" w14:textId="77777777" w:rsidR="00E367FB" w:rsidRDefault="00000000">
            <w:pPr>
              <w:spacing w:after="0" w:line="252" w:lineRule="auto"/>
            </w:pPr>
            <w:r>
              <w:rPr>
                <w:rFonts w:ascii="Consolas" w:hAnsi="Consolas" w:cs="Consolas"/>
                <w:b/>
                <w:bCs/>
                <w:sz w:val="19"/>
                <w:szCs w:val="19"/>
              </w:rPr>
              <w:t>podman exec -it mongo-nosql mongoimport --db escuela --collection alumnos --file /alumnos.json --jsonArray</w:t>
            </w:r>
          </w:p>
        </w:tc>
        <w:tc>
          <w:tcPr>
            <w:tcW w:w="3438" w:type="dxa"/>
            <w:shd w:val="clear" w:color="auto" w:fill="F3F6F9"/>
            <w:vAlign w:val="center"/>
          </w:tcPr>
          <w:p w14:paraId="4201203D" w14:textId="77777777" w:rsidR="00E367FB" w:rsidRDefault="00000000">
            <w:pPr>
              <w:spacing w:after="0" w:line="252" w:lineRule="auto"/>
            </w:pPr>
            <w:r>
              <w:rPr>
                <w:sz w:val="20"/>
                <w:szCs w:val="20"/>
              </w:rPr>
              <w:t>Importa el JSON a la colección alumnos.</w:t>
            </w:r>
          </w:p>
        </w:tc>
      </w:tr>
      <w:tr w:rsidR="00E367FB" w14:paraId="3874CA3F" w14:textId="77777777">
        <w:trPr>
          <w:cantSplit/>
          <w:jc w:val="center"/>
        </w:trPr>
        <w:tc>
          <w:tcPr>
            <w:tcW w:w="5400" w:type="dxa"/>
            <w:vAlign w:val="center"/>
          </w:tcPr>
          <w:p w14:paraId="3A2F7AFA" w14:textId="77777777" w:rsidR="00E367FB" w:rsidRDefault="00000000">
            <w:pPr>
              <w:spacing w:after="0" w:line="252" w:lineRule="auto"/>
            </w:pPr>
            <w:r>
              <w:rPr>
                <w:rFonts w:ascii="Consolas" w:hAnsi="Consolas" w:cs="Consolas"/>
                <w:b/>
                <w:bCs/>
                <w:sz w:val="19"/>
                <w:szCs w:val="19"/>
              </w:rPr>
              <w:t>podman exec -it mongo-nosql mongosh</w:t>
            </w:r>
          </w:p>
        </w:tc>
        <w:tc>
          <w:tcPr>
            <w:tcW w:w="3438" w:type="dxa"/>
            <w:vAlign w:val="center"/>
          </w:tcPr>
          <w:p w14:paraId="4A8DAEB9" w14:textId="77777777" w:rsidR="00E367FB" w:rsidRDefault="00000000">
            <w:pPr>
              <w:spacing w:after="0" w:line="252" w:lineRule="auto"/>
            </w:pPr>
            <w:r>
              <w:rPr>
                <w:sz w:val="20"/>
                <w:szCs w:val="20"/>
              </w:rPr>
              <w:t>Abre la consola de MongoDB dentro del contenedor.</w:t>
            </w:r>
          </w:p>
        </w:tc>
      </w:tr>
      <w:tr w:rsidR="00E367FB" w14:paraId="272F8C28" w14:textId="77777777">
        <w:trPr>
          <w:cantSplit/>
          <w:jc w:val="center"/>
        </w:trPr>
        <w:tc>
          <w:tcPr>
            <w:tcW w:w="5400" w:type="dxa"/>
            <w:shd w:val="clear" w:color="auto" w:fill="F3F6F9"/>
            <w:vAlign w:val="center"/>
          </w:tcPr>
          <w:p w14:paraId="737FA0F6" w14:textId="77777777" w:rsidR="00E367FB" w:rsidRDefault="00000000">
            <w:pPr>
              <w:spacing w:after="0" w:line="252" w:lineRule="auto"/>
            </w:pPr>
            <w:r>
              <w:rPr>
                <w:rFonts w:ascii="Consolas" w:hAnsi="Consolas" w:cs="Consolas"/>
                <w:b/>
                <w:bCs/>
                <w:sz w:val="19"/>
                <w:szCs w:val="19"/>
              </w:rPr>
              <w:t>use escuela</w:t>
            </w:r>
          </w:p>
        </w:tc>
        <w:tc>
          <w:tcPr>
            <w:tcW w:w="3438" w:type="dxa"/>
            <w:shd w:val="clear" w:color="auto" w:fill="F3F6F9"/>
            <w:vAlign w:val="center"/>
          </w:tcPr>
          <w:p w14:paraId="024EE18D" w14:textId="77777777" w:rsidR="00E367FB" w:rsidRDefault="00000000">
            <w:pPr>
              <w:spacing w:after="0" w:line="252" w:lineRule="auto"/>
            </w:pPr>
            <w:r>
              <w:rPr>
                <w:sz w:val="20"/>
                <w:szCs w:val="20"/>
              </w:rPr>
              <w:t>Cambia a la base de datos escuela.</w:t>
            </w:r>
          </w:p>
        </w:tc>
      </w:tr>
      <w:tr w:rsidR="00E367FB" w14:paraId="4DDB3563" w14:textId="77777777">
        <w:trPr>
          <w:cantSplit/>
          <w:jc w:val="center"/>
        </w:trPr>
        <w:tc>
          <w:tcPr>
            <w:tcW w:w="5400" w:type="dxa"/>
            <w:vAlign w:val="center"/>
          </w:tcPr>
          <w:p w14:paraId="66209B45" w14:textId="77777777" w:rsidR="00E367FB" w:rsidRDefault="00000000">
            <w:pPr>
              <w:spacing w:after="0" w:line="252" w:lineRule="auto"/>
            </w:pPr>
            <w:r>
              <w:rPr>
                <w:rFonts w:ascii="Consolas" w:hAnsi="Consolas" w:cs="Consolas"/>
                <w:b/>
                <w:bCs/>
                <w:sz w:val="19"/>
                <w:szCs w:val="19"/>
              </w:rPr>
              <w:t>db.alumnos.find()</w:t>
            </w:r>
          </w:p>
        </w:tc>
        <w:tc>
          <w:tcPr>
            <w:tcW w:w="3438" w:type="dxa"/>
            <w:vAlign w:val="center"/>
          </w:tcPr>
          <w:p w14:paraId="0BF19484" w14:textId="77777777" w:rsidR="00E367FB" w:rsidRDefault="00000000">
            <w:pPr>
              <w:spacing w:after="0" w:line="252" w:lineRule="auto"/>
            </w:pPr>
            <w:r>
              <w:rPr>
                <w:sz w:val="20"/>
                <w:szCs w:val="20"/>
              </w:rPr>
              <w:t>Muestra los documentos de la colección.</w:t>
            </w:r>
          </w:p>
        </w:tc>
      </w:tr>
      <w:tr w:rsidR="00E367FB" w14:paraId="5ABB6DA7" w14:textId="77777777">
        <w:trPr>
          <w:cantSplit/>
          <w:jc w:val="center"/>
        </w:trPr>
        <w:tc>
          <w:tcPr>
            <w:tcW w:w="5400" w:type="dxa"/>
            <w:shd w:val="clear" w:color="auto" w:fill="F3F6F9"/>
            <w:vAlign w:val="center"/>
          </w:tcPr>
          <w:p w14:paraId="6D9C01F6" w14:textId="77777777" w:rsidR="00E367FB" w:rsidRDefault="00000000">
            <w:pPr>
              <w:spacing w:after="0" w:line="252" w:lineRule="auto"/>
            </w:pPr>
            <w:r>
              <w:rPr>
                <w:rFonts w:ascii="Consolas" w:hAnsi="Consolas" w:cs="Consolas"/>
                <w:b/>
                <w:bCs/>
                <w:sz w:val="19"/>
                <w:szCs w:val="19"/>
              </w:rPr>
              <w:t>db.alumnos.countDocuments()</w:t>
            </w:r>
          </w:p>
        </w:tc>
        <w:tc>
          <w:tcPr>
            <w:tcW w:w="3438" w:type="dxa"/>
            <w:shd w:val="clear" w:color="auto" w:fill="F3F6F9"/>
            <w:vAlign w:val="center"/>
          </w:tcPr>
          <w:p w14:paraId="150422E5" w14:textId="77777777" w:rsidR="00E367FB" w:rsidRDefault="00000000">
            <w:pPr>
              <w:spacing w:after="0" w:line="252" w:lineRule="auto"/>
            </w:pPr>
            <w:r>
              <w:rPr>
                <w:sz w:val="20"/>
                <w:szCs w:val="20"/>
              </w:rPr>
              <w:t>Cuenta los documentos de la colección.</w:t>
            </w:r>
          </w:p>
        </w:tc>
      </w:tr>
    </w:tbl>
    <w:p w14:paraId="636A7DED" w14:textId="77777777" w:rsidR="00E367FB" w:rsidRDefault="00E367FB">
      <w:pPr>
        <w:spacing w:after="120"/>
      </w:pPr>
    </w:p>
    <w:p w14:paraId="1C5B557F" w14:textId="33DB13A7" w:rsidR="00E367FB" w:rsidRDefault="00E367FB">
      <w:pPr>
        <w:jc w:val="both"/>
      </w:pPr>
    </w:p>
    <w:sectPr w:rsidR="00E367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86"/>
    <w:rsid w:val="00215B45"/>
    <w:rsid w:val="0045729C"/>
    <w:rsid w:val="00473786"/>
    <w:rsid w:val="005256E8"/>
    <w:rsid w:val="009B571A"/>
    <w:rsid w:val="009F15B7"/>
    <w:rsid w:val="00A120DA"/>
    <w:rsid w:val="00BE1066"/>
    <w:rsid w:val="00BE70A3"/>
    <w:rsid w:val="00E36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75BB"/>
  <w15:chartTrackingRefBased/>
  <w15:docId w15:val="{6994B857-3C54-4931-85AD-4EFBBCE1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3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3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37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37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37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37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37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37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37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7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37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37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37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37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37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7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7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786"/>
    <w:rPr>
      <w:rFonts w:eastAsiaTheme="majorEastAsia" w:cstheme="majorBidi"/>
      <w:color w:val="272727" w:themeColor="text1" w:themeTint="D8"/>
    </w:rPr>
  </w:style>
  <w:style w:type="paragraph" w:styleId="Ttulo">
    <w:name w:val="Title"/>
    <w:basedOn w:val="Normal"/>
    <w:next w:val="Normal"/>
    <w:link w:val="TtuloCar"/>
    <w:uiPriority w:val="10"/>
    <w:qFormat/>
    <w:rsid w:val="0047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37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7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37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786"/>
    <w:pPr>
      <w:spacing w:before="160"/>
      <w:jc w:val="center"/>
    </w:pPr>
    <w:rPr>
      <w:i/>
      <w:iCs/>
      <w:color w:val="404040" w:themeColor="text1" w:themeTint="BF"/>
    </w:rPr>
  </w:style>
  <w:style w:type="character" w:customStyle="1" w:styleId="CitaCar">
    <w:name w:val="Cita Car"/>
    <w:basedOn w:val="Fuentedeprrafopredeter"/>
    <w:link w:val="Cita"/>
    <w:uiPriority w:val="29"/>
    <w:rsid w:val="00473786"/>
    <w:rPr>
      <w:i/>
      <w:iCs/>
      <w:color w:val="404040" w:themeColor="text1" w:themeTint="BF"/>
    </w:rPr>
  </w:style>
  <w:style w:type="paragraph" w:styleId="Prrafodelista">
    <w:name w:val="List Paragraph"/>
    <w:basedOn w:val="Normal"/>
    <w:uiPriority w:val="34"/>
    <w:qFormat/>
    <w:rsid w:val="00473786"/>
    <w:pPr>
      <w:ind w:left="720"/>
      <w:contextualSpacing/>
    </w:pPr>
  </w:style>
  <w:style w:type="character" w:styleId="nfasisintenso">
    <w:name w:val="Intense Emphasis"/>
    <w:basedOn w:val="Fuentedeprrafopredeter"/>
    <w:uiPriority w:val="21"/>
    <w:qFormat/>
    <w:rsid w:val="00473786"/>
    <w:rPr>
      <w:i/>
      <w:iCs/>
      <w:color w:val="0F4761" w:themeColor="accent1" w:themeShade="BF"/>
    </w:rPr>
  </w:style>
  <w:style w:type="paragraph" w:styleId="Citadestacada">
    <w:name w:val="Intense Quote"/>
    <w:basedOn w:val="Normal"/>
    <w:next w:val="Normal"/>
    <w:link w:val="CitadestacadaCar"/>
    <w:uiPriority w:val="30"/>
    <w:qFormat/>
    <w:rsid w:val="00473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3786"/>
    <w:rPr>
      <w:i/>
      <w:iCs/>
      <w:color w:val="0F4761" w:themeColor="accent1" w:themeShade="BF"/>
    </w:rPr>
  </w:style>
  <w:style w:type="character" w:styleId="Referenciaintensa">
    <w:name w:val="Intense Reference"/>
    <w:basedOn w:val="Fuentedeprrafopredeter"/>
    <w:uiPriority w:val="32"/>
    <w:qFormat/>
    <w:rsid w:val="00473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19</Pages>
  <Words>2220</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hernandez colli</dc:creator>
  <cp:keywords/>
  <dc:description/>
  <cp:lastModifiedBy>farid hernandez colli</cp:lastModifiedBy>
  <cp:revision>3</cp:revision>
  <dcterms:created xsi:type="dcterms:W3CDTF">2026-10-07T02:19:00Z</dcterms:created>
  <dcterms:modified xsi:type="dcterms:W3CDTF">2026-10-07T15:16:00Z</dcterms:modified>
</cp:coreProperties>
</file>