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0C0C68" w14:textId="77777777" w:rsidR="00B669C3" w:rsidRPr="00FC0D57" w:rsidRDefault="00B669C3" w:rsidP="0088263E">
      <w:pPr>
        <w:pStyle w:val="ZCom"/>
        <w:jc w:val="center"/>
        <w:rPr>
          <w:rFonts w:asciiTheme="minorHAnsi" w:hAnsiTheme="minorHAnsi"/>
        </w:rPr>
      </w:pPr>
      <w:bookmarkStart w:id="0" w:name="eltqTitle"/>
    </w:p>
    <w:p w14:paraId="2B60ED96" w14:textId="77777777" w:rsidR="00E45C70" w:rsidRPr="00FC0D57" w:rsidRDefault="00E45C70" w:rsidP="00E45C70">
      <w:pPr>
        <w:jc w:val="center"/>
        <w:rPr>
          <w:rFonts w:asciiTheme="minorHAnsi" w:hAnsiTheme="minorHAnsi"/>
          <w:lang w:eastAsia="en-GB"/>
        </w:rPr>
      </w:pPr>
    </w:p>
    <w:p w14:paraId="4087591A" w14:textId="36D473EB" w:rsidR="00E45C70" w:rsidRDefault="002543AC" w:rsidP="00E45C70">
      <w:pPr>
        <w:pStyle w:val="Puesto"/>
        <w:spacing w:before="2760" w:after="120"/>
        <w:rPr>
          <w:rFonts w:asciiTheme="minorHAnsi" w:hAnsiTheme="minorHAnsi"/>
        </w:rPr>
      </w:pPr>
      <w:r>
        <w:rPr>
          <w:rFonts w:asciiTheme="minorHAnsi" w:hAnsiTheme="minorHAnsi"/>
        </w:rPr>
        <w:t>CCCEV V.2.0.0</w:t>
      </w:r>
    </w:p>
    <w:p w14:paraId="1B6AAF84" w14:textId="0E26D6F2" w:rsidR="002664E1" w:rsidRPr="002664E1" w:rsidRDefault="00A72BD7" w:rsidP="002664E1">
      <w:pPr>
        <w:pStyle w:val="SubTitle1"/>
      </w:pPr>
      <w:r>
        <w:rPr>
          <w:noProof/>
          <w:lang w:val="es-ES" w:eastAsia="es-ES"/>
        </w:rPr>
        <w:drawing>
          <wp:inline distT="0" distB="0" distL="0" distR="0" wp14:anchorId="283B0873" wp14:editId="00943B9A">
            <wp:extent cx="1643063" cy="1669998"/>
            <wp:effectExtent l="0" t="0" r="0" b="698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6628" cy="1673621"/>
                    </a:xfrm>
                    <a:prstGeom prst="rect">
                      <a:avLst/>
                    </a:prstGeom>
                  </pic:spPr>
                </pic:pic>
              </a:graphicData>
            </a:graphic>
          </wp:inline>
        </w:drawing>
      </w:r>
    </w:p>
    <w:p w14:paraId="23720A79" w14:textId="7DF58E8A" w:rsidR="008D5E31" w:rsidRPr="002664E1" w:rsidRDefault="002664E1" w:rsidP="002664E1">
      <w:pPr>
        <w:pStyle w:val="SubTitle1"/>
      </w:pPr>
      <w:bookmarkStart w:id="1" w:name="eltqSubject"/>
      <w:bookmarkStart w:id="2" w:name="techSectionBreak1"/>
      <w:bookmarkEnd w:id="0"/>
      <w:r w:rsidRPr="002664E1">
        <w:t>Specification</w:t>
      </w:r>
    </w:p>
    <w:p w14:paraId="40DA5EB8" w14:textId="77777777" w:rsidR="00B87EDB" w:rsidRPr="00FC0D57" w:rsidRDefault="00B87EDB" w:rsidP="007651F5">
      <w:pPr>
        <w:spacing w:line="240" w:lineRule="auto"/>
        <w:rPr>
          <w:rFonts w:asciiTheme="minorHAnsi" w:hAnsiTheme="minorHAnsi"/>
          <w:b/>
          <w:sz w:val="28"/>
          <w:szCs w:val="28"/>
        </w:rPr>
      </w:pPr>
      <w:bookmarkStart w:id="3" w:name="_Ref379470468"/>
      <w:bookmarkStart w:id="4" w:name="eltqToC"/>
      <w:bookmarkEnd w:id="1"/>
      <w:bookmarkEnd w:id="2"/>
    </w:p>
    <w:p w14:paraId="14708785" w14:textId="77777777" w:rsidR="00B87EDB" w:rsidRPr="00FC0D57" w:rsidRDefault="00B87EDB" w:rsidP="007651F5">
      <w:pPr>
        <w:spacing w:line="240" w:lineRule="auto"/>
        <w:rPr>
          <w:rFonts w:asciiTheme="minorHAnsi" w:hAnsiTheme="minorHAnsi"/>
          <w:b/>
          <w:sz w:val="28"/>
          <w:szCs w:val="28"/>
        </w:rPr>
      </w:pPr>
    </w:p>
    <w:p w14:paraId="3C0BC884" w14:textId="77777777" w:rsidR="00B87EDB" w:rsidRDefault="00B87EDB" w:rsidP="007651F5">
      <w:pPr>
        <w:spacing w:line="240" w:lineRule="auto"/>
        <w:rPr>
          <w:rFonts w:asciiTheme="minorHAnsi" w:hAnsiTheme="minorHAnsi"/>
          <w:b/>
          <w:sz w:val="28"/>
          <w:szCs w:val="28"/>
        </w:rPr>
      </w:pPr>
    </w:p>
    <w:p w14:paraId="46127AB4" w14:textId="77777777" w:rsidR="0088263E" w:rsidRDefault="0088263E" w:rsidP="007651F5">
      <w:pPr>
        <w:spacing w:line="240" w:lineRule="auto"/>
        <w:rPr>
          <w:rFonts w:asciiTheme="minorHAnsi" w:hAnsiTheme="minorHAnsi"/>
          <w:b/>
          <w:sz w:val="28"/>
          <w:szCs w:val="28"/>
        </w:rPr>
      </w:pPr>
    </w:p>
    <w:p w14:paraId="22863569" w14:textId="77777777" w:rsidR="0088263E" w:rsidRDefault="0088263E" w:rsidP="007651F5">
      <w:pPr>
        <w:spacing w:line="240" w:lineRule="auto"/>
        <w:rPr>
          <w:rFonts w:asciiTheme="minorHAnsi" w:hAnsiTheme="minorHAnsi"/>
          <w:b/>
          <w:sz w:val="28"/>
          <w:szCs w:val="28"/>
        </w:rPr>
      </w:pPr>
    </w:p>
    <w:p w14:paraId="11BBC275" w14:textId="77777777" w:rsidR="0088263E" w:rsidRDefault="0088263E" w:rsidP="007651F5">
      <w:pPr>
        <w:spacing w:line="240" w:lineRule="auto"/>
        <w:rPr>
          <w:rFonts w:asciiTheme="minorHAnsi" w:hAnsiTheme="minorHAnsi"/>
          <w:b/>
          <w:sz w:val="28"/>
          <w:szCs w:val="28"/>
        </w:rPr>
      </w:pPr>
    </w:p>
    <w:p w14:paraId="6B1FB6A7" w14:textId="77777777" w:rsidR="0088263E" w:rsidRDefault="0088263E" w:rsidP="007651F5">
      <w:pPr>
        <w:spacing w:line="240" w:lineRule="auto"/>
        <w:rPr>
          <w:rFonts w:asciiTheme="minorHAnsi" w:hAnsiTheme="minorHAnsi"/>
          <w:b/>
          <w:sz w:val="28"/>
          <w:szCs w:val="28"/>
        </w:rPr>
      </w:pPr>
    </w:p>
    <w:p w14:paraId="3AAF0EB1" w14:textId="77777777" w:rsidR="0088263E" w:rsidRPr="00FC0D57" w:rsidRDefault="0088263E" w:rsidP="007651F5">
      <w:pPr>
        <w:spacing w:line="240" w:lineRule="auto"/>
        <w:rPr>
          <w:rFonts w:asciiTheme="minorHAnsi" w:hAnsiTheme="minorHAnsi"/>
          <w:b/>
          <w:sz w:val="28"/>
          <w:szCs w:val="28"/>
        </w:rPr>
      </w:pPr>
    </w:p>
    <w:bookmarkEnd w:id="3"/>
    <w:p w14:paraId="26C68862" w14:textId="77777777" w:rsidR="0088263E" w:rsidRPr="00B6338A" w:rsidRDefault="004E3291" w:rsidP="0088263E">
      <w:pPr>
        <w:jc w:val="center"/>
        <w:rPr>
          <w:rFonts w:asciiTheme="minorHAnsi" w:hAnsiTheme="minorHAnsi"/>
          <w:b/>
          <w:sz w:val="28"/>
          <w:szCs w:val="28"/>
        </w:rPr>
      </w:pPr>
      <w:r w:rsidRPr="00FC0D57">
        <w:rPr>
          <w:rFonts w:asciiTheme="minorHAnsi" w:hAnsiTheme="minorHAnsi"/>
        </w:rPr>
        <w:br w:type="page"/>
      </w:r>
      <w:r w:rsidR="0088263E" w:rsidRPr="002664E1">
        <w:rPr>
          <w:rFonts w:asciiTheme="minorHAnsi" w:hAnsiTheme="minorHAnsi"/>
        </w:rPr>
        <w:lastRenderedPageBreak/>
        <w:t xml:space="preserve"> </w:t>
      </w:r>
      <w:r w:rsidR="0088263E">
        <w:rPr>
          <w:rFonts w:asciiTheme="minorHAnsi" w:hAnsiTheme="minorHAnsi"/>
          <w:b/>
          <w:sz w:val="28"/>
          <w:szCs w:val="28"/>
        </w:rPr>
        <w:t>Change Control</w:t>
      </w:r>
    </w:p>
    <w:tbl>
      <w:tblPr>
        <w:tblStyle w:val="TableGrid1"/>
        <w:tblW w:w="5000" w:type="pct"/>
        <w:tblBorders>
          <w:top w:val="single" w:sz="4" w:space="0" w:color="4F81BD"/>
          <w:left w:val="single" w:sz="4" w:space="0" w:color="4F81BD"/>
          <w:bottom w:val="single" w:sz="4" w:space="0" w:color="4F81BD"/>
          <w:right w:val="single" w:sz="4" w:space="0" w:color="4F81BD"/>
          <w:insideH w:val="single" w:sz="4" w:space="0" w:color="4F81BD"/>
          <w:insideV w:val="single" w:sz="4" w:space="0" w:color="4F81BD"/>
        </w:tblBorders>
        <w:tblLook w:val="04A0" w:firstRow="1" w:lastRow="0" w:firstColumn="1" w:lastColumn="0" w:noHBand="0" w:noVBand="1"/>
      </w:tblPr>
      <w:tblGrid>
        <w:gridCol w:w="1838"/>
        <w:gridCol w:w="7512"/>
      </w:tblGrid>
      <w:tr w:rsidR="0088263E" w:rsidRPr="007504FD" w14:paraId="76D65D24" w14:textId="77777777" w:rsidTr="002543AC">
        <w:trPr>
          <w:trHeight w:val="479"/>
        </w:trPr>
        <w:tc>
          <w:tcPr>
            <w:tcW w:w="983" w:type="pct"/>
            <w:shd w:val="clear" w:color="auto" w:fill="4F81BD"/>
            <w:hideMark/>
          </w:tcPr>
          <w:p w14:paraId="296AD4F8" w14:textId="77777777" w:rsidR="0088263E" w:rsidRPr="007504FD" w:rsidRDefault="0088263E" w:rsidP="006100B0">
            <w:pPr>
              <w:spacing w:before="60"/>
              <w:jc w:val="center"/>
              <w:rPr>
                <w:rFonts w:asciiTheme="minorHAnsi" w:hAnsiTheme="minorHAnsi"/>
                <w:b/>
                <w:color w:val="FFFFFF" w:themeColor="background1"/>
                <w:szCs w:val="22"/>
                <w:lang w:val="en-GB"/>
              </w:rPr>
            </w:pPr>
            <w:r w:rsidRPr="007504FD">
              <w:rPr>
                <w:rFonts w:asciiTheme="minorHAnsi" w:hAnsiTheme="minorHAnsi"/>
                <w:b/>
                <w:color w:val="FFFFFF" w:themeColor="background1"/>
                <w:szCs w:val="22"/>
                <w:lang w:val="en-GB"/>
              </w:rPr>
              <w:t>Modification</w:t>
            </w:r>
          </w:p>
        </w:tc>
        <w:tc>
          <w:tcPr>
            <w:tcW w:w="4017" w:type="pct"/>
            <w:shd w:val="clear" w:color="auto" w:fill="4F81BD"/>
            <w:hideMark/>
          </w:tcPr>
          <w:p w14:paraId="0278FEDF" w14:textId="77777777" w:rsidR="0088263E" w:rsidRPr="007504FD" w:rsidRDefault="0088263E" w:rsidP="006100B0">
            <w:pPr>
              <w:spacing w:before="60"/>
              <w:jc w:val="center"/>
              <w:rPr>
                <w:rFonts w:asciiTheme="minorHAnsi" w:hAnsiTheme="minorHAnsi"/>
                <w:b/>
                <w:color w:val="FFFFFF" w:themeColor="background1"/>
                <w:szCs w:val="22"/>
                <w:lang w:val="en-GB"/>
              </w:rPr>
            </w:pPr>
            <w:r w:rsidRPr="007504FD">
              <w:rPr>
                <w:rFonts w:asciiTheme="minorHAnsi" w:hAnsiTheme="minorHAnsi"/>
                <w:b/>
                <w:color w:val="FFFFFF" w:themeColor="background1"/>
                <w:szCs w:val="22"/>
                <w:lang w:val="en-GB"/>
              </w:rPr>
              <w:t>Details</w:t>
            </w:r>
          </w:p>
        </w:tc>
      </w:tr>
      <w:tr w:rsidR="0088263E" w:rsidRPr="007504FD" w14:paraId="1FA849D0" w14:textId="77777777" w:rsidTr="006100B0">
        <w:trPr>
          <w:trHeight w:val="426"/>
        </w:trPr>
        <w:tc>
          <w:tcPr>
            <w:tcW w:w="5000" w:type="pct"/>
            <w:gridSpan w:val="2"/>
            <w:shd w:val="clear" w:color="auto" w:fill="F2F2F2" w:themeFill="background1" w:themeFillShade="F2"/>
            <w:hideMark/>
          </w:tcPr>
          <w:p w14:paraId="18C02DC3" w14:textId="1447BB26" w:rsidR="0088263E" w:rsidRPr="007504FD" w:rsidRDefault="0088263E" w:rsidP="00434030">
            <w:pPr>
              <w:spacing w:before="60"/>
              <w:jc w:val="left"/>
              <w:rPr>
                <w:rFonts w:asciiTheme="minorHAnsi" w:eastAsia="PMingLiU" w:hAnsiTheme="minorHAnsi" w:cstheme="minorHAnsi"/>
                <w:szCs w:val="22"/>
                <w:lang w:val="en-GB"/>
              </w:rPr>
            </w:pPr>
            <w:r w:rsidRPr="007504FD">
              <w:rPr>
                <w:rFonts w:asciiTheme="minorHAnsi" w:hAnsiTheme="minorHAnsi" w:cstheme="minorHAnsi"/>
                <w:b/>
                <w:bCs/>
                <w:szCs w:val="22"/>
                <w:lang w:val="en-GB"/>
              </w:rPr>
              <w:t xml:space="preserve">Version </w:t>
            </w:r>
            <w:r w:rsidR="002543AC">
              <w:rPr>
                <w:rFonts w:asciiTheme="minorHAnsi" w:hAnsiTheme="minorHAnsi" w:cstheme="minorHAnsi"/>
                <w:b/>
                <w:bCs/>
                <w:szCs w:val="22"/>
                <w:lang w:val="en-GB"/>
              </w:rPr>
              <w:t>2.0.0</w:t>
            </w:r>
            <w:r w:rsidR="00434030">
              <w:rPr>
                <w:rFonts w:asciiTheme="minorHAnsi" w:hAnsiTheme="minorHAnsi" w:cstheme="minorHAnsi"/>
                <w:b/>
                <w:bCs/>
                <w:szCs w:val="22"/>
                <w:lang w:val="en-GB"/>
              </w:rPr>
              <w:t xml:space="preserve"> </w:t>
            </w:r>
            <w:r w:rsidR="00434030" w:rsidRPr="00434030">
              <w:rPr>
                <w:rFonts w:asciiTheme="minorHAnsi" w:hAnsiTheme="minorHAnsi" w:cstheme="minorHAnsi"/>
                <w:b/>
                <w:bCs/>
                <w:szCs w:val="22"/>
                <w:highlight w:val="yellow"/>
                <w:lang w:val="en-GB"/>
              </w:rPr>
              <w:t>[Work in progress]</w:t>
            </w:r>
          </w:p>
        </w:tc>
      </w:tr>
      <w:tr w:rsidR="0088263E" w:rsidRPr="007504FD" w14:paraId="1E43AA5A" w14:textId="77777777" w:rsidTr="002543AC">
        <w:trPr>
          <w:trHeight w:val="418"/>
        </w:trPr>
        <w:tc>
          <w:tcPr>
            <w:tcW w:w="983" w:type="pct"/>
            <w:hideMark/>
          </w:tcPr>
          <w:p w14:paraId="16247E57" w14:textId="475F8CED" w:rsidR="0088263E" w:rsidRPr="007504FD" w:rsidRDefault="002543AC" w:rsidP="006100B0">
            <w:pPr>
              <w:spacing w:before="60"/>
              <w:jc w:val="left"/>
              <w:rPr>
                <w:rFonts w:asciiTheme="minorHAnsi" w:eastAsia="PMingLiU" w:hAnsiTheme="minorHAnsi" w:cstheme="minorHAnsi"/>
                <w:b/>
                <w:bCs/>
                <w:szCs w:val="22"/>
                <w:lang w:val="en-GB"/>
              </w:rPr>
            </w:pPr>
            <w:r>
              <w:rPr>
                <w:rFonts w:asciiTheme="minorHAnsi" w:eastAsia="PMingLiU" w:hAnsiTheme="minorHAnsi" w:cstheme="minorHAnsi"/>
                <w:b/>
                <w:bCs/>
                <w:szCs w:val="22"/>
                <w:lang w:val="en-GB"/>
              </w:rPr>
              <w:t>First revision</w:t>
            </w:r>
          </w:p>
        </w:tc>
        <w:tc>
          <w:tcPr>
            <w:tcW w:w="4017" w:type="pct"/>
            <w:hideMark/>
          </w:tcPr>
          <w:p w14:paraId="110F97EA" w14:textId="77777777" w:rsidR="0088263E" w:rsidRPr="007504FD" w:rsidRDefault="0088263E" w:rsidP="006100B0">
            <w:pPr>
              <w:spacing w:before="60"/>
              <w:jc w:val="left"/>
              <w:rPr>
                <w:rFonts w:asciiTheme="minorHAnsi" w:eastAsia="PMingLiU" w:hAnsiTheme="minorHAnsi" w:cstheme="minorHAnsi"/>
                <w:color w:val="984806" w:themeColor="accent6" w:themeShade="80"/>
                <w:szCs w:val="22"/>
                <w:lang w:val="en-GB"/>
              </w:rPr>
            </w:pPr>
          </w:p>
        </w:tc>
      </w:tr>
    </w:tbl>
    <w:p w14:paraId="4352960C" w14:textId="4A1B8F6C" w:rsidR="0057472B" w:rsidRPr="00F650FC" w:rsidRDefault="0057472B" w:rsidP="0088263E">
      <w:pPr>
        <w:rPr>
          <w:rFonts w:asciiTheme="minorHAnsi" w:hAnsiTheme="minorHAnsi"/>
          <w:lang w:val="es-ES"/>
        </w:rPr>
      </w:pPr>
    </w:p>
    <w:p w14:paraId="293AB8FF" w14:textId="77777777" w:rsidR="002675CA" w:rsidRPr="00F650FC" w:rsidRDefault="002675CA" w:rsidP="00634D99">
      <w:pPr>
        <w:rPr>
          <w:rFonts w:asciiTheme="minorHAnsi" w:hAnsiTheme="minorHAnsi"/>
          <w:lang w:val="es-ES"/>
        </w:rPr>
      </w:pPr>
    </w:p>
    <w:p w14:paraId="4CD7E87A" w14:textId="77777777" w:rsidR="002675CA" w:rsidRPr="00F650FC" w:rsidRDefault="002675CA" w:rsidP="00634D99">
      <w:pPr>
        <w:rPr>
          <w:rFonts w:asciiTheme="minorHAnsi" w:hAnsiTheme="minorHAnsi"/>
          <w:lang w:val="es-ES"/>
        </w:rPr>
      </w:pPr>
    </w:p>
    <w:p w14:paraId="11FE61FF" w14:textId="230CA520" w:rsidR="002675CA" w:rsidRPr="00F650FC" w:rsidRDefault="00434030" w:rsidP="00634D99">
      <w:pPr>
        <w:rPr>
          <w:rFonts w:asciiTheme="minorHAnsi" w:hAnsiTheme="minorHAnsi"/>
          <w:lang w:val="es-ES"/>
        </w:rPr>
      </w:pPr>
      <w:r w:rsidRPr="00434030">
        <w:rPr>
          <w:rFonts w:asciiTheme="minorHAnsi" w:hAnsiTheme="minorHAnsi"/>
          <w:highlight w:val="yellow"/>
          <w:lang w:val="es-ES"/>
        </w:rPr>
        <w:t>[TODO: Disclaimer]</w:t>
      </w:r>
    </w:p>
    <w:p w14:paraId="670226A9" w14:textId="77777777" w:rsidR="002675CA" w:rsidRPr="00F650FC" w:rsidRDefault="002675CA" w:rsidP="00634D99">
      <w:pPr>
        <w:rPr>
          <w:rFonts w:asciiTheme="minorHAnsi" w:hAnsiTheme="minorHAnsi"/>
          <w:lang w:val="es-ES"/>
        </w:rPr>
      </w:pPr>
    </w:p>
    <w:p w14:paraId="589215FB" w14:textId="77777777" w:rsidR="002675CA" w:rsidRPr="00F650FC" w:rsidRDefault="002675CA" w:rsidP="00634D99">
      <w:pPr>
        <w:rPr>
          <w:rFonts w:asciiTheme="minorHAnsi" w:hAnsiTheme="minorHAnsi"/>
          <w:lang w:val="es-ES"/>
        </w:rPr>
      </w:pPr>
    </w:p>
    <w:p w14:paraId="7762304C" w14:textId="77777777" w:rsidR="002675CA" w:rsidRPr="00F650FC" w:rsidRDefault="002675CA" w:rsidP="00634D99">
      <w:pPr>
        <w:rPr>
          <w:rFonts w:asciiTheme="minorHAnsi" w:hAnsiTheme="minorHAnsi"/>
          <w:lang w:val="es-ES"/>
        </w:rPr>
      </w:pPr>
    </w:p>
    <w:p w14:paraId="0CE3C5F4" w14:textId="77777777" w:rsidR="002675CA" w:rsidRPr="00F650FC" w:rsidRDefault="002675CA" w:rsidP="00634D99">
      <w:pPr>
        <w:rPr>
          <w:rFonts w:asciiTheme="minorHAnsi" w:hAnsiTheme="minorHAnsi"/>
          <w:lang w:val="es-ES"/>
        </w:rPr>
      </w:pPr>
    </w:p>
    <w:p w14:paraId="192DDC50" w14:textId="77777777" w:rsidR="002675CA" w:rsidRPr="00F650FC" w:rsidRDefault="002675CA" w:rsidP="00634D99">
      <w:pPr>
        <w:rPr>
          <w:rFonts w:asciiTheme="minorHAnsi" w:hAnsiTheme="minorHAnsi"/>
          <w:lang w:val="es-ES"/>
        </w:rPr>
      </w:pPr>
    </w:p>
    <w:p w14:paraId="740960DE" w14:textId="77777777" w:rsidR="002675CA" w:rsidRPr="00F650FC" w:rsidRDefault="002675CA" w:rsidP="00954823">
      <w:pPr>
        <w:pStyle w:val="SubTitle2"/>
        <w:jc w:val="left"/>
        <w:rPr>
          <w:rFonts w:asciiTheme="minorHAnsi" w:hAnsiTheme="minorHAnsi"/>
          <w:lang w:val="es-ES"/>
        </w:rPr>
      </w:pPr>
      <w:bookmarkStart w:id="5" w:name="_Toc390856336"/>
      <w:bookmarkStart w:id="6" w:name="_Toc378841496"/>
      <w:bookmarkStart w:id="7" w:name="_Toc378845217"/>
      <w:bookmarkStart w:id="8" w:name="_Toc379464623"/>
      <w:bookmarkStart w:id="9" w:name="_Toc379467908"/>
      <w:bookmarkStart w:id="10" w:name="_Toc379470310"/>
      <w:bookmarkStart w:id="11" w:name="_Toc379470453"/>
      <w:bookmarkStart w:id="12" w:name="_Toc379470980"/>
      <w:bookmarkStart w:id="13" w:name="_Toc379471241"/>
      <w:bookmarkStart w:id="14" w:name="_Toc379536042"/>
      <w:bookmarkStart w:id="15" w:name="_Toc379536493"/>
    </w:p>
    <w:p w14:paraId="26D626E0" w14:textId="77777777" w:rsidR="002675CA" w:rsidRPr="00F650FC" w:rsidRDefault="002675CA" w:rsidP="00954823">
      <w:pPr>
        <w:pStyle w:val="SubTitle2"/>
        <w:jc w:val="left"/>
        <w:rPr>
          <w:rFonts w:asciiTheme="minorHAnsi" w:hAnsiTheme="minorHAnsi"/>
          <w:lang w:val="es-ES"/>
        </w:rPr>
      </w:pPr>
    </w:p>
    <w:p w14:paraId="009E2D88" w14:textId="77777777" w:rsidR="002675CA" w:rsidRPr="00F650FC" w:rsidRDefault="002675CA" w:rsidP="00954823">
      <w:pPr>
        <w:pStyle w:val="SubTitle2"/>
        <w:jc w:val="left"/>
        <w:rPr>
          <w:rFonts w:asciiTheme="minorHAnsi" w:hAnsiTheme="minorHAnsi"/>
          <w:lang w:val="es-ES"/>
        </w:rPr>
      </w:pPr>
    </w:p>
    <w:p w14:paraId="4F4558D4" w14:textId="77777777" w:rsidR="002675CA" w:rsidRDefault="002675CA" w:rsidP="00954823">
      <w:pPr>
        <w:pStyle w:val="SubTitle2"/>
        <w:jc w:val="left"/>
        <w:rPr>
          <w:rFonts w:asciiTheme="minorHAnsi" w:hAnsiTheme="minorHAnsi"/>
          <w:lang w:val="es-ES"/>
        </w:rPr>
      </w:pPr>
    </w:p>
    <w:p w14:paraId="1E5A0D02" w14:textId="77777777" w:rsidR="0088263E" w:rsidRDefault="0088263E" w:rsidP="00954823">
      <w:pPr>
        <w:pStyle w:val="SubTitle2"/>
        <w:jc w:val="left"/>
        <w:rPr>
          <w:rFonts w:asciiTheme="minorHAnsi" w:hAnsiTheme="minorHAnsi"/>
          <w:lang w:val="es-ES"/>
        </w:rPr>
      </w:pPr>
    </w:p>
    <w:p w14:paraId="7FB1D958" w14:textId="77777777" w:rsidR="0088263E" w:rsidRDefault="0088263E" w:rsidP="00954823">
      <w:pPr>
        <w:pStyle w:val="SubTitle2"/>
        <w:jc w:val="left"/>
        <w:rPr>
          <w:rFonts w:asciiTheme="minorHAnsi" w:hAnsiTheme="minorHAnsi"/>
          <w:lang w:val="es-ES"/>
        </w:rPr>
      </w:pPr>
    </w:p>
    <w:p w14:paraId="64EBFA14" w14:textId="77777777" w:rsidR="0088263E" w:rsidRDefault="0088263E" w:rsidP="00954823">
      <w:pPr>
        <w:pStyle w:val="SubTitle2"/>
        <w:jc w:val="left"/>
        <w:rPr>
          <w:rFonts w:asciiTheme="minorHAnsi" w:hAnsiTheme="minorHAnsi"/>
          <w:lang w:val="es-ES"/>
        </w:rPr>
      </w:pPr>
    </w:p>
    <w:p w14:paraId="4BE5CDDF" w14:textId="77777777" w:rsidR="0088263E" w:rsidRDefault="0088263E" w:rsidP="00954823">
      <w:pPr>
        <w:pStyle w:val="SubTitle2"/>
        <w:jc w:val="left"/>
        <w:rPr>
          <w:rFonts w:asciiTheme="minorHAnsi" w:hAnsiTheme="minorHAnsi"/>
          <w:lang w:val="es-ES"/>
        </w:rPr>
      </w:pPr>
    </w:p>
    <w:p w14:paraId="4A17C079" w14:textId="77777777" w:rsidR="0088263E" w:rsidRDefault="0088263E" w:rsidP="00954823">
      <w:pPr>
        <w:pStyle w:val="SubTitle2"/>
        <w:jc w:val="left"/>
        <w:rPr>
          <w:rFonts w:asciiTheme="minorHAnsi" w:hAnsiTheme="minorHAnsi"/>
          <w:lang w:val="es-ES"/>
        </w:rPr>
      </w:pPr>
    </w:p>
    <w:p w14:paraId="0C3FC158" w14:textId="77777777" w:rsidR="0088263E" w:rsidRDefault="0088263E" w:rsidP="00954823">
      <w:pPr>
        <w:pStyle w:val="SubTitle2"/>
        <w:jc w:val="left"/>
        <w:rPr>
          <w:rFonts w:asciiTheme="minorHAnsi" w:hAnsiTheme="minorHAnsi"/>
          <w:lang w:val="es-ES"/>
        </w:rPr>
      </w:pPr>
    </w:p>
    <w:p w14:paraId="04E90937" w14:textId="77777777" w:rsidR="0088263E" w:rsidRDefault="0088263E" w:rsidP="00954823">
      <w:pPr>
        <w:pStyle w:val="SubTitle2"/>
        <w:jc w:val="left"/>
        <w:rPr>
          <w:rFonts w:asciiTheme="minorHAnsi" w:hAnsiTheme="minorHAnsi"/>
          <w:lang w:val="es-ES"/>
        </w:rPr>
      </w:pPr>
    </w:p>
    <w:bookmarkEnd w:id="5"/>
    <w:p w14:paraId="1E8F219E" w14:textId="7DD31B2D" w:rsidR="002675CA" w:rsidRPr="00FC0D57" w:rsidRDefault="002675CA" w:rsidP="000D0E0B">
      <w:pPr>
        <w:rPr>
          <w:rFonts w:asciiTheme="minorHAnsi" w:hAnsiTheme="minorHAnsi"/>
        </w:rPr>
      </w:pPr>
      <w:r w:rsidRPr="00FC0D57">
        <w:rPr>
          <w:rFonts w:asciiTheme="minorHAnsi" w:hAnsiTheme="minorHAnsi"/>
        </w:rPr>
        <w:br w:type="page"/>
      </w:r>
    </w:p>
    <w:p w14:paraId="2EA806C9" w14:textId="77777777" w:rsidR="006B6E00" w:rsidRPr="00FC0D57" w:rsidRDefault="001701F9">
      <w:pPr>
        <w:pStyle w:val="TDC1"/>
        <w:rPr>
          <w:rFonts w:asciiTheme="minorHAnsi" w:hAnsiTheme="minorHAnsi"/>
          <w:sz w:val="28"/>
          <w:szCs w:val="28"/>
        </w:rPr>
      </w:pPr>
      <w:r w:rsidRPr="00FC0D57">
        <w:rPr>
          <w:rFonts w:asciiTheme="minorHAnsi" w:hAnsiTheme="minorHAnsi"/>
          <w:sz w:val="28"/>
          <w:szCs w:val="28"/>
        </w:rPr>
        <w:lastRenderedPageBreak/>
        <w:t>TABLE OF CONTENTS</w:t>
      </w:r>
      <w:bookmarkEnd w:id="6"/>
      <w:bookmarkEnd w:id="7"/>
      <w:bookmarkEnd w:id="8"/>
      <w:bookmarkEnd w:id="9"/>
      <w:bookmarkEnd w:id="10"/>
      <w:bookmarkEnd w:id="11"/>
      <w:bookmarkEnd w:id="12"/>
      <w:bookmarkEnd w:id="13"/>
      <w:bookmarkEnd w:id="14"/>
      <w:bookmarkEnd w:id="15"/>
    </w:p>
    <w:bookmarkEnd w:id="4" w:displacedByCustomXml="next"/>
    <w:bookmarkStart w:id="16" w:name="_Toc379536494" w:displacedByCustomXml="next"/>
    <w:bookmarkStart w:id="17" w:name="_Toc379536043" w:displacedByCustomXml="next"/>
    <w:bookmarkStart w:id="18" w:name="_Toc379471242" w:displacedByCustomXml="next"/>
    <w:bookmarkStart w:id="19" w:name="_Toc379470981" w:displacedByCustomXml="next"/>
    <w:bookmarkStart w:id="20" w:name="_Toc379470454" w:displacedByCustomXml="next"/>
    <w:bookmarkStart w:id="21" w:name="_Toc379470311" w:displacedByCustomXml="next"/>
    <w:bookmarkStart w:id="22" w:name="_Toc379467909" w:displacedByCustomXml="next"/>
    <w:bookmarkStart w:id="23" w:name="_Toc379464624" w:displacedByCustomXml="next"/>
    <w:bookmarkStart w:id="24" w:name="_Toc378845218" w:displacedByCustomXml="next"/>
    <w:bookmarkStart w:id="25" w:name="_Toc378841497" w:displacedByCustomXml="next"/>
    <w:sdt>
      <w:sdtPr>
        <w:rPr>
          <w:lang w:val="es-ES"/>
        </w:rPr>
        <w:id w:val="1144165206"/>
        <w:docPartObj>
          <w:docPartGallery w:val="Table of Contents"/>
          <w:docPartUnique/>
        </w:docPartObj>
      </w:sdtPr>
      <w:sdtEndPr>
        <w:rPr>
          <w:rFonts w:ascii="Calibri" w:hAnsi="Calibri"/>
          <w:bCs/>
          <w:lang w:val="en-GB"/>
        </w:rPr>
      </w:sdtEndPr>
      <w:sdtContent>
        <w:p w14:paraId="1092B357" w14:textId="55C37AB3" w:rsidR="00B7747C" w:rsidRDefault="00B7747C">
          <w:pPr>
            <w:pStyle w:val="TtulodeTDC"/>
          </w:pPr>
        </w:p>
        <w:p w14:paraId="2F0C4A65" w14:textId="77777777" w:rsidR="00434030" w:rsidRDefault="00B7747C">
          <w:pPr>
            <w:pStyle w:val="TDC1"/>
            <w:tabs>
              <w:tab w:val="right" w:leader="dot" w:pos="9350"/>
            </w:tabs>
            <w:rPr>
              <w:rFonts w:asciiTheme="minorHAnsi" w:eastAsiaTheme="minorEastAsia" w:hAnsiTheme="minorHAnsi" w:cstheme="minorBidi"/>
              <w:b w:val="0"/>
              <w:caps w:val="0"/>
              <w:noProof/>
              <w:sz w:val="22"/>
              <w:szCs w:val="22"/>
              <w:lang w:val="es-ES" w:eastAsia="es-ES"/>
            </w:rPr>
          </w:pPr>
          <w:r>
            <w:rPr>
              <w:bCs/>
            </w:rPr>
            <w:fldChar w:fldCharType="begin"/>
          </w:r>
          <w:r>
            <w:rPr>
              <w:bCs/>
            </w:rPr>
            <w:instrText xml:space="preserve"> TOC \o "1-3" \h \z \u </w:instrText>
          </w:r>
          <w:r>
            <w:rPr>
              <w:bCs/>
            </w:rPr>
            <w:fldChar w:fldCharType="separate"/>
          </w:r>
          <w:bookmarkStart w:id="26" w:name="_GoBack"/>
          <w:bookmarkEnd w:id="26"/>
          <w:r w:rsidR="00434030" w:rsidRPr="001262E2">
            <w:rPr>
              <w:rStyle w:val="Hipervnculo"/>
              <w:noProof/>
            </w:rPr>
            <w:fldChar w:fldCharType="begin"/>
          </w:r>
          <w:r w:rsidR="00434030" w:rsidRPr="001262E2">
            <w:rPr>
              <w:rStyle w:val="Hipervnculo"/>
              <w:noProof/>
            </w:rPr>
            <w:instrText xml:space="preserve"> </w:instrText>
          </w:r>
          <w:r w:rsidR="00434030">
            <w:rPr>
              <w:noProof/>
            </w:rPr>
            <w:instrText>HYPERLINK \l "_Toc39343149"</w:instrText>
          </w:r>
          <w:r w:rsidR="00434030" w:rsidRPr="001262E2">
            <w:rPr>
              <w:rStyle w:val="Hipervnculo"/>
              <w:noProof/>
            </w:rPr>
            <w:instrText xml:space="preserve"> </w:instrText>
          </w:r>
          <w:r w:rsidR="00434030" w:rsidRPr="001262E2">
            <w:rPr>
              <w:rStyle w:val="Hipervnculo"/>
              <w:noProof/>
            </w:rPr>
          </w:r>
          <w:r w:rsidR="00434030" w:rsidRPr="001262E2">
            <w:rPr>
              <w:rStyle w:val="Hipervnculo"/>
              <w:noProof/>
            </w:rPr>
            <w:fldChar w:fldCharType="separate"/>
          </w:r>
          <w:r w:rsidR="00434030" w:rsidRPr="001262E2">
            <w:rPr>
              <w:rStyle w:val="Hipervnculo"/>
              <w:noProof/>
            </w:rPr>
            <w:t>1. Introduction</w:t>
          </w:r>
          <w:r w:rsidR="00434030">
            <w:rPr>
              <w:noProof/>
              <w:webHidden/>
            </w:rPr>
            <w:tab/>
          </w:r>
          <w:r w:rsidR="00434030">
            <w:rPr>
              <w:noProof/>
              <w:webHidden/>
            </w:rPr>
            <w:fldChar w:fldCharType="begin"/>
          </w:r>
          <w:r w:rsidR="00434030">
            <w:rPr>
              <w:noProof/>
              <w:webHidden/>
            </w:rPr>
            <w:instrText xml:space="preserve"> PAGEREF _Toc39343149 \h </w:instrText>
          </w:r>
          <w:r w:rsidR="00434030">
            <w:rPr>
              <w:noProof/>
              <w:webHidden/>
            </w:rPr>
          </w:r>
          <w:r w:rsidR="00434030">
            <w:rPr>
              <w:noProof/>
              <w:webHidden/>
            </w:rPr>
            <w:fldChar w:fldCharType="separate"/>
          </w:r>
          <w:r w:rsidR="00434030">
            <w:rPr>
              <w:noProof/>
              <w:webHidden/>
            </w:rPr>
            <w:t>6</w:t>
          </w:r>
          <w:r w:rsidR="00434030">
            <w:rPr>
              <w:noProof/>
              <w:webHidden/>
            </w:rPr>
            <w:fldChar w:fldCharType="end"/>
          </w:r>
          <w:r w:rsidR="00434030" w:rsidRPr="001262E2">
            <w:rPr>
              <w:rStyle w:val="Hipervnculo"/>
              <w:noProof/>
            </w:rPr>
            <w:fldChar w:fldCharType="end"/>
          </w:r>
        </w:p>
        <w:p w14:paraId="058EC56F" w14:textId="77777777" w:rsidR="00434030" w:rsidRDefault="00434030">
          <w:pPr>
            <w:pStyle w:val="TDC2"/>
            <w:tabs>
              <w:tab w:val="right" w:leader="dot" w:pos="9350"/>
            </w:tabs>
            <w:rPr>
              <w:rFonts w:asciiTheme="minorHAnsi" w:eastAsiaTheme="minorEastAsia" w:hAnsiTheme="minorHAnsi" w:cstheme="minorBidi"/>
              <w:sz w:val="22"/>
              <w:szCs w:val="22"/>
              <w:lang w:val="es-ES" w:eastAsia="es-ES"/>
            </w:rPr>
          </w:pPr>
          <w:hyperlink w:anchor="_Toc39343150" w:history="1">
            <w:r w:rsidRPr="001262E2">
              <w:rPr>
                <w:rStyle w:val="Hipervnculo"/>
              </w:rPr>
              <w:t>1.1. General Context</w:t>
            </w:r>
            <w:r>
              <w:rPr>
                <w:webHidden/>
              </w:rPr>
              <w:tab/>
            </w:r>
            <w:r>
              <w:rPr>
                <w:webHidden/>
              </w:rPr>
              <w:fldChar w:fldCharType="begin"/>
            </w:r>
            <w:r>
              <w:rPr>
                <w:webHidden/>
              </w:rPr>
              <w:instrText xml:space="preserve"> PAGEREF _Toc39343150 \h </w:instrText>
            </w:r>
            <w:r>
              <w:rPr>
                <w:webHidden/>
              </w:rPr>
            </w:r>
            <w:r>
              <w:rPr>
                <w:webHidden/>
              </w:rPr>
              <w:fldChar w:fldCharType="separate"/>
            </w:r>
            <w:r>
              <w:rPr>
                <w:webHidden/>
              </w:rPr>
              <w:t>6</w:t>
            </w:r>
            <w:r>
              <w:rPr>
                <w:webHidden/>
              </w:rPr>
              <w:fldChar w:fldCharType="end"/>
            </w:r>
          </w:hyperlink>
        </w:p>
        <w:p w14:paraId="5138E467" w14:textId="77777777" w:rsidR="00434030" w:rsidRDefault="00434030">
          <w:pPr>
            <w:pStyle w:val="TDC3"/>
            <w:rPr>
              <w:rFonts w:asciiTheme="minorHAnsi" w:eastAsiaTheme="minorEastAsia" w:hAnsiTheme="minorHAnsi" w:cstheme="minorBidi"/>
              <w:noProof/>
              <w:sz w:val="22"/>
              <w:szCs w:val="22"/>
              <w:lang w:val="es-ES" w:eastAsia="es-ES"/>
            </w:rPr>
          </w:pPr>
          <w:hyperlink w:anchor="_Toc39343151" w:history="1">
            <w:r w:rsidRPr="001262E2">
              <w:rPr>
                <w:rStyle w:val="Hipervnculo"/>
                <w:noProof/>
              </w:rPr>
              <w:t>1.1.1. History</w:t>
            </w:r>
            <w:r>
              <w:rPr>
                <w:noProof/>
                <w:webHidden/>
              </w:rPr>
              <w:tab/>
            </w:r>
            <w:r>
              <w:rPr>
                <w:noProof/>
                <w:webHidden/>
              </w:rPr>
              <w:fldChar w:fldCharType="begin"/>
            </w:r>
            <w:r>
              <w:rPr>
                <w:noProof/>
                <w:webHidden/>
              </w:rPr>
              <w:instrText xml:space="preserve"> PAGEREF _Toc39343151 \h </w:instrText>
            </w:r>
            <w:r>
              <w:rPr>
                <w:noProof/>
                <w:webHidden/>
              </w:rPr>
            </w:r>
            <w:r>
              <w:rPr>
                <w:noProof/>
                <w:webHidden/>
              </w:rPr>
              <w:fldChar w:fldCharType="separate"/>
            </w:r>
            <w:r>
              <w:rPr>
                <w:noProof/>
                <w:webHidden/>
              </w:rPr>
              <w:t>6</w:t>
            </w:r>
            <w:r>
              <w:rPr>
                <w:noProof/>
                <w:webHidden/>
              </w:rPr>
              <w:fldChar w:fldCharType="end"/>
            </w:r>
          </w:hyperlink>
        </w:p>
        <w:p w14:paraId="0E9F1C49" w14:textId="77777777" w:rsidR="00434030" w:rsidRDefault="00434030">
          <w:pPr>
            <w:pStyle w:val="TDC3"/>
            <w:rPr>
              <w:rFonts w:asciiTheme="minorHAnsi" w:eastAsiaTheme="minorEastAsia" w:hAnsiTheme="minorHAnsi" w:cstheme="minorBidi"/>
              <w:noProof/>
              <w:sz w:val="22"/>
              <w:szCs w:val="22"/>
              <w:lang w:val="es-ES" w:eastAsia="es-ES"/>
            </w:rPr>
          </w:pPr>
          <w:hyperlink w:anchor="_Toc39343152" w:history="1">
            <w:r w:rsidRPr="001262E2">
              <w:rPr>
                <w:rStyle w:val="Hipervnculo"/>
                <w:noProof/>
              </w:rPr>
              <w:t>1.1.2. Use Cases</w:t>
            </w:r>
            <w:r>
              <w:rPr>
                <w:noProof/>
                <w:webHidden/>
              </w:rPr>
              <w:tab/>
            </w:r>
            <w:r>
              <w:rPr>
                <w:noProof/>
                <w:webHidden/>
              </w:rPr>
              <w:fldChar w:fldCharType="begin"/>
            </w:r>
            <w:r>
              <w:rPr>
                <w:noProof/>
                <w:webHidden/>
              </w:rPr>
              <w:instrText xml:space="preserve"> PAGEREF _Toc39343152 \h </w:instrText>
            </w:r>
            <w:r>
              <w:rPr>
                <w:noProof/>
                <w:webHidden/>
              </w:rPr>
            </w:r>
            <w:r>
              <w:rPr>
                <w:noProof/>
                <w:webHidden/>
              </w:rPr>
              <w:fldChar w:fldCharType="separate"/>
            </w:r>
            <w:r>
              <w:rPr>
                <w:noProof/>
                <w:webHidden/>
              </w:rPr>
              <w:t>6</w:t>
            </w:r>
            <w:r>
              <w:rPr>
                <w:noProof/>
                <w:webHidden/>
              </w:rPr>
              <w:fldChar w:fldCharType="end"/>
            </w:r>
          </w:hyperlink>
        </w:p>
        <w:p w14:paraId="090CE055" w14:textId="77777777" w:rsidR="00434030" w:rsidRDefault="00434030">
          <w:pPr>
            <w:pStyle w:val="TDC2"/>
            <w:tabs>
              <w:tab w:val="right" w:leader="dot" w:pos="9350"/>
            </w:tabs>
            <w:rPr>
              <w:rFonts w:asciiTheme="minorHAnsi" w:eastAsiaTheme="minorEastAsia" w:hAnsiTheme="minorHAnsi" w:cstheme="minorBidi"/>
              <w:sz w:val="22"/>
              <w:szCs w:val="22"/>
              <w:lang w:val="es-ES" w:eastAsia="es-ES"/>
            </w:rPr>
          </w:pPr>
          <w:hyperlink w:anchor="_Toc39343153" w:history="1">
            <w:r w:rsidRPr="001262E2">
              <w:rPr>
                <w:rStyle w:val="Hipervnculo"/>
              </w:rPr>
              <w:t>1.2. Objective and Scope of the document</w:t>
            </w:r>
            <w:r>
              <w:rPr>
                <w:webHidden/>
              </w:rPr>
              <w:tab/>
            </w:r>
            <w:r>
              <w:rPr>
                <w:webHidden/>
              </w:rPr>
              <w:fldChar w:fldCharType="begin"/>
            </w:r>
            <w:r>
              <w:rPr>
                <w:webHidden/>
              </w:rPr>
              <w:instrText xml:space="preserve"> PAGEREF _Toc39343153 \h </w:instrText>
            </w:r>
            <w:r>
              <w:rPr>
                <w:webHidden/>
              </w:rPr>
            </w:r>
            <w:r>
              <w:rPr>
                <w:webHidden/>
              </w:rPr>
              <w:fldChar w:fldCharType="separate"/>
            </w:r>
            <w:r>
              <w:rPr>
                <w:webHidden/>
              </w:rPr>
              <w:t>6</w:t>
            </w:r>
            <w:r>
              <w:rPr>
                <w:webHidden/>
              </w:rPr>
              <w:fldChar w:fldCharType="end"/>
            </w:r>
          </w:hyperlink>
        </w:p>
        <w:p w14:paraId="4E06DF1D" w14:textId="77777777" w:rsidR="00434030" w:rsidRDefault="00434030">
          <w:pPr>
            <w:pStyle w:val="TDC2"/>
            <w:tabs>
              <w:tab w:val="right" w:leader="dot" w:pos="9350"/>
            </w:tabs>
            <w:rPr>
              <w:rFonts w:asciiTheme="minorHAnsi" w:eastAsiaTheme="minorEastAsia" w:hAnsiTheme="minorHAnsi" w:cstheme="minorBidi"/>
              <w:sz w:val="22"/>
              <w:szCs w:val="22"/>
              <w:lang w:val="es-ES" w:eastAsia="es-ES"/>
            </w:rPr>
          </w:pPr>
          <w:hyperlink w:anchor="_Toc39343154" w:history="1">
            <w:r w:rsidRPr="001262E2">
              <w:rPr>
                <w:rStyle w:val="Hipervnculo"/>
              </w:rPr>
              <w:t>1.3. Methodological approach</w:t>
            </w:r>
            <w:r>
              <w:rPr>
                <w:webHidden/>
              </w:rPr>
              <w:tab/>
            </w:r>
            <w:r>
              <w:rPr>
                <w:webHidden/>
              </w:rPr>
              <w:fldChar w:fldCharType="begin"/>
            </w:r>
            <w:r>
              <w:rPr>
                <w:webHidden/>
              </w:rPr>
              <w:instrText xml:space="preserve"> PAGEREF _Toc39343154 \h </w:instrText>
            </w:r>
            <w:r>
              <w:rPr>
                <w:webHidden/>
              </w:rPr>
            </w:r>
            <w:r>
              <w:rPr>
                <w:webHidden/>
              </w:rPr>
              <w:fldChar w:fldCharType="separate"/>
            </w:r>
            <w:r>
              <w:rPr>
                <w:webHidden/>
              </w:rPr>
              <w:t>6</w:t>
            </w:r>
            <w:r>
              <w:rPr>
                <w:webHidden/>
              </w:rPr>
              <w:fldChar w:fldCharType="end"/>
            </w:r>
          </w:hyperlink>
        </w:p>
        <w:p w14:paraId="78AA4B40" w14:textId="77777777" w:rsidR="00434030" w:rsidRDefault="00434030">
          <w:pPr>
            <w:pStyle w:val="TDC2"/>
            <w:tabs>
              <w:tab w:val="right" w:leader="dot" w:pos="9350"/>
            </w:tabs>
            <w:rPr>
              <w:rFonts w:asciiTheme="minorHAnsi" w:eastAsiaTheme="minorEastAsia" w:hAnsiTheme="minorHAnsi" w:cstheme="minorBidi"/>
              <w:sz w:val="22"/>
              <w:szCs w:val="22"/>
              <w:lang w:val="es-ES" w:eastAsia="es-ES"/>
            </w:rPr>
          </w:pPr>
          <w:hyperlink w:anchor="_Toc39343155" w:history="1">
            <w:r w:rsidRPr="001262E2">
              <w:rPr>
                <w:rStyle w:val="Hipervnculo"/>
              </w:rPr>
              <w:t>1.4. Structure of this document</w:t>
            </w:r>
            <w:r>
              <w:rPr>
                <w:webHidden/>
              </w:rPr>
              <w:tab/>
            </w:r>
            <w:r>
              <w:rPr>
                <w:webHidden/>
              </w:rPr>
              <w:fldChar w:fldCharType="begin"/>
            </w:r>
            <w:r>
              <w:rPr>
                <w:webHidden/>
              </w:rPr>
              <w:instrText xml:space="preserve"> PAGEREF _Toc39343155 \h </w:instrText>
            </w:r>
            <w:r>
              <w:rPr>
                <w:webHidden/>
              </w:rPr>
            </w:r>
            <w:r>
              <w:rPr>
                <w:webHidden/>
              </w:rPr>
              <w:fldChar w:fldCharType="separate"/>
            </w:r>
            <w:r>
              <w:rPr>
                <w:webHidden/>
              </w:rPr>
              <w:t>7</w:t>
            </w:r>
            <w:r>
              <w:rPr>
                <w:webHidden/>
              </w:rPr>
              <w:fldChar w:fldCharType="end"/>
            </w:r>
          </w:hyperlink>
        </w:p>
        <w:p w14:paraId="3815CFC9" w14:textId="77777777" w:rsidR="00434030" w:rsidRDefault="00434030">
          <w:pPr>
            <w:pStyle w:val="TDC1"/>
            <w:tabs>
              <w:tab w:val="right" w:leader="dot" w:pos="9350"/>
            </w:tabs>
            <w:rPr>
              <w:rFonts w:asciiTheme="minorHAnsi" w:eastAsiaTheme="minorEastAsia" w:hAnsiTheme="minorHAnsi" w:cstheme="minorBidi"/>
              <w:b w:val="0"/>
              <w:caps w:val="0"/>
              <w:noProof/>
              <w:sz w:val="22"/>
              <w:szCs w:val="22"/>
              <w:lang w:val="es-ES" w:eastAsia="es-ES"/>
            </w:rPr>
          </w:pPr>
          <w:hyperlink w:anchor="_Toc39343156" w:history="1">
            <w:r w:rsidRPr="001262E2">
              <w:rPr>
                <w:rStyle w:val="Hipervnculo"/>
                <w:noProof/>
              </w:rPr>
              <w:t>2. Namespaces</w:t>
            </w:r>
            <w:r>
              <w:rPr>
                <w:noProof/>
                <w:webHidden/>
              </w:rPr>
              <w:tab/>
            </w:r>
            <w:r>
              <w:rPr>
                <w:noProof/>
                <w:webHidden/>
              </w:rPr>
              <w:fldChar w:fldCharType="begin"/>
            </w:r>
            <w:r>
              <w:rPr>
                <w:noProof/>
                <w:webHidden/>
              </w:rPr>
              <w:instrText xml:space="preserve"> PAGEREF _Toc39343156 \h </w:instrText>
            </w:r>
            <w:r>
              <w:rPr>
                <w:noProof/>
                <w:webHidden/>
              </w:rPr>
            </w:r>
            <w:r>
              <w:rPr>
                <w:noProof/>
                <w:webHidden/>
              </w:rPr>
              <w:fldChar w:fldCharType="separate"/>
            </w:r>
            <w:r>
              <w:rPr>
                <w:noProof/>
                <w:webHidden/>
              </w:rPr>
              <w:t>7</w:t>
            </w:r>
            <w:r>
              <w:rPr>
                <w:noProof/>
                <w:webHidden/>
              </w:rPr>
              <w:fldChar w:fldCharType="end"/>
            </w:r>
          </w:hyperlink>
        </w:p>
        <w:p w14:paraId="37D11D79" w14:textId="77777777" w:rsidR="00434030" w:rsidRDefault="00434030">
          <w:pPr>
            <w:pStyle w:val="TDC1"/>
            <w:tabs>
              <w:tab w:val="right" w:leader="dot" w:pos="9350"/>
            </w:tabs>
            <w:rPr>
              <w:rFonts w:asciiTheme="minorHAnsi" w:eastAsiaTheme="minorEastAsia" w:hAnsiTheme="minorHAnsi" w:cstheme="minorBidi"/>
              <w:b w:val="0"/>
              <w:caps w:val="0"/>
              <w:noProof/>
              <w:sz w:val="22"/>
              <w:szCs w:val="22"/>
              <w:lang w:val="es-ES" w:eastAsia="es-ES"/>
            </w:rPr>
          </w:pPr>
          <w:hyperlink w:anchor="_Toc39343157" w:history="1">
            <w:r w:rsidRPr="001262E2">
              <w:rPr>
                <w:rStyle w:val="Hipervnculo"/>
                <w:noProof/>
              </w:rPr>
              <w:t>3. The Vocabulary (simplified overview)</w:t>
            </w:r>
            <w:r>
              <w:rPr>
                <w:noProof/>
                <w:webHidden/>
              </w:rPr>
              <w:tab/>
            </w:r>
            <w:r>
              <w:rPr>
                <w:noProof/>
                <w:webHidden/>
              </w:rPr>
              <w:fldChar w:fldCharType="begin"/>
            </w:r>
            <w:r>
              <w:rPr>
                <w:noProof/>
                <w:webHidden/>
              </w:rPr>
              <w:instrText xml:space="preserve"> PAGEREF _Toc39343157 \h </w:instrText>
            </w:r>
            <w:r>
              <w:rPr>
                <w:noProof/>
                <w:webHidden/>
              </w:rPr>
            </w:r>
            <w:r>
              <w:rPr>
                <w:noProof/>
                <w:webHidden/>
              </w:rPr>
              <w:fldChar w:fldCharType="separate"/>
            </w:r>
            <w:r>
              <w:rPr>
                <w:noProof/>
                <w:webHidden/>
              </w:rPr>
              <w:t>8</w:t>
            </w:r>
            <w:r>
              <w:rPr>
                <w:noProof/>
                <w:webHidden/>
              </w:rPr>
              <w:fldChar w:fldCharType="end"/>
            </w:r>
          </w:hyperlink>
        </w:p>
        <w:p w14:paraId="6C64816C" w14:textId="77777777" w:rsidR="00434030" w:rsidRDefault="00434030">
          <w:pPr>
            <w:pStyle w:val="TDC1"/>
            <w:tabs>
              <w:tab w:val="right" w:leader="dot" w:pos="9350"/>
            </w:tabs>
            <w:rPr>
              <w:rFonts w:asciiTheme="minorHAnsi" w:eastAsiaTheme="minorEastAsia" w:hAnsiTheme="minorHAnsi" w:cstheme="minorBidi"/>
              <w:b w:val="0"/>
              <w:caps w:val="0"/>
              <w:noProof/>
              <w:sz w:val="22"/>
              <w:szCs w:val="22"/>
              <w:lang w:val="es-ES" w:eastAsia="es-ES"/>
            </w:rPr>
          </w:pPr>
          <w:hyperlink w:anchor="_Toc39343158" w:history="1">
            <w:r w:rsidRPr="001262E2">
              <w:rPr>
                <w:rStyle w:val="Hipervnculo"/>
                <w:noProof/>
              </w:rPr>
              <w:t>4. UML class attributes, associations and associated classes</w:t>
            </w:r>
            <w:r>
              <w:rPr>
                <w:noProof/>
                <w:webHidden/>
              </w:rPr>
              <w:tab/>
            </w:r>
            <w:r>
              <w:rPr>
                <w:noProof/>
                <w:webHidden/>
              </w:rPr>
              <w:fldChar w:fldCharType="begin"/>
            </w:r>
            <w:r>
              <w:rPr>
                <w:noProof/>
                <w:webHidden/>
              </w:rPr>
              <w:instrText xml:space="preserve"> PAGEREF _Toc39343158 \h </w:instrText>
            </w:r>
            <w:r>
              <w:rPr>
                <w:noProof/>
                <w:webHidden/>
              </w:rPr>
            </w:r>
            <w:r>
              <w:rPr>
                <w:noProof/>
                <w:webHidden/>
              </w:rPr>
              <w:fldChar w:fldCharType="separate"/>
            </w:r>
            <w:r>
              <w:rPr>
                <w:noProof/>
                <w:webHidden/>
              </w:rPr>
              <w:t>8</w:t>
            </w:r>
            <w:r>
              <w:rPr>
                <w:noProof/>
                <w:webHidden/>
              </w:rPr>
              <w:fldChar w:fldCharType="end"/>
            </w:r>
          </w:hyperlink>
        </w:p>
        <w:p w14:paraId="66C5FD99" w14:textId="77777777" w:rsidR="00434030" w:rsidRDefault="00434030">
          <w:pPr>
            <w:pStyle w:val="TDC1"/>
            <w:tabs>
              <w:tab w:val="right" w:leader="dot" w:pos="9350"/>
            </w:tabs>
            <w:rPr>
              <w:rFonts w:asciiTheme="minorHAnsi" w:eastAsiaTheme="minorEastAsia" w:hAnsiTheme="minorHAnsi" w:cstheme="minorBidi"/>
              <w:b w:val="0"/>
              <w:caps w:val="0"/>
              <w:noProof/>
              <w:sz w:val="22"/>
              <w:szCs w:val="22"/>
              <w:lang w:val="es-ES" w:eastAsia="es-ES"/>
            </w:rPr>
          </w:pPr>
          <w:hyperlink w:anchor="_Toc39343159" w:history="1">
            <w:r w:rsidRPr="001262E2">
              <w:rPr>
                <w:rStyle w:val="Hipervnculo"/>
                <w:noProof/>
              </w:rPr>
              <w:t>5. Reuse of common components and vocabularies (complete overview)</w:t>
            </w:r>
            <w:r>
              <w:rPr>
                <w:noProof/>
                <w:webHidden/>
              </w:rPr>
              <w:tab/>
            </w:r>
            <w:r>
              <w:rPr>
                <w:noProof/>
                <w:webHidden/>
              </w:rPr>
              <w:fldChar w:fldCharType="begin"/>
            </w:r>
            <w:r>
              <w:rPr>
                <w:noProof/>
                <w:webHidden/>
              </w:rPr>
              <w:instrText xml:space="preserve"> PAGEREF _Toc39343159 \h </w:instrText>
            </w:r>
            <w:r>
              <w:rPr>
                <w:noProof/>
                <w:webHidden/>
              </w:rPr>
            </w:r>
            <w:r>
              <w:rPr>
                <w:noProof/>
                <w:webHidden/>
              </w:rPr>
              <w:fldChar w:fldCharType="separate"/>
            </w:r>
            <w:r>
              <w:rPr>
                <w:noProof/>
                <w:webHidden/>
              </w:rPr>
              <w:t>9</w:t>
            </w:r>
            <w:r>
              <w:rPr>
                <w:noProof/>
                <w:webHidden/>
              </w:rPr>
              <w:fldChar w:fldCharType="end"/>
            </w:r>
          </w:hyperlink>
        </w:p>
        <w:p w14:paraId="549ED00A" w14:textId="77777777" w:rsidR="00434030" w:rsidRDefault="00434030">
          <w:pPr>
            <w:pStyle w:val="TDC1"/>
            <w:tabs>
              <w:tab w:val="right" w:leader="dot" w:pos="9350"/>
            </w:tabs>
            <w:rPr>
              <w:rFonts w:asciiTheme="minorHAnsi" w:eastAsiaTheme="minorEastAsia" w:hAnsiTheme="minorHAnsi" w:cstheme="minorBidi"/>
              <w:b w:val="0"/>
              <w:caps w:val="0"/>
              <w:noProof/>
              <w:sz w:val="22"/>
              <w:szCs w:val="22"/>
              <w:lang w:val="es-ES" w:eastAsia="es-ES"/>
            </w:rPr>
          </w:pPr>
          <w:hyperlink w:anchor="_Toc39343160" w:history="1">
            <w:r w:rsidRPr="001262E2">
              <w:rPr>
                <w:rStyle w:val="Hipervnculo"/>
                <w:noProof/>
              </w:rPr>
              <w:t>6. CCCEV classes and properties: indexes</w:t>
            </w:r>
            <w:r>
              <w:rPr>
                <w:noProof/>
                <w:webHidden/>
              </w:rPr>
              <w:tab/>
            </w:r>
            <w:r>
              <w:rPr>
                <w:noProof/>
                <w:webHidden/>
              </w:rPr>
              <w:fldChar w:fldCharType="begin"/>
            </w:r>
            <w:r>
              <w:rPr>
                <w:noProof/>
                <w:webHidden/>
              </w:rPr>
              <w:instrText xml:space="preserve"> PAGEREF _Toc39343160 \h </w:instrText>
            </w:r>
            <w:r>
              <w:rPr>
                <w:noProof/>
                <w:webHidden/>
              </w:rPr>
            </w:r>
            <w:r>
              <w:rPr>
                <w:noProof/>
                <w:webHidden/>
              </w:rPr>
              <w:fldChar w:fldCharType="separate"/>
            </w:r>
            <w:r>
              <w:rPr>
                <w:noProof/>
                <w:webHidden/>
              </w:rPr>
              <w:t>9</w:t>
            </w:r>
            <w:r>
              <w:rPr>
                <w:noProof/>
                <w:webHidden/>
              </w:rPr>
              <w:fldChar w:fldCharType="end"/>
            </w:r>
          </w:hyperlink>
        </w:p>
        <w:p w14:paraId="6B9FFA54" w14:textId="77777777" w:rsidR="00434030" w:rsidRDefault="00434030">
          <w:pPr>
            <w:pStyle w:val="TDC2"/>
            <w:tabs>
              <w:tab w:val="right" w:leader="dot" w:pos="9350"/>
            </w:tabs>
            <w:rPr>
              <w:rFonts w:asciiTheme="minorHAnsi" w:eastAsiaTheme="minorEastAsia" w:hAnsiTheme="minorHAnsi" w:cstheme="minorBidi"/>
              <w:sz w:val="22"/>
              <w:szCs w:val="22"/>
              <w:lang w:val="es-ES" w:eastAsia="es-ES"/>
            </w:rPr>
          </w:pPr>
          <w:hyperlink w:anchor="_Toc39343161" w:history="1">
            <w:r w:rsidRPr="001262E2">
              <w:rPr>
                <w:rStyle w:val="Hipervnculo"/>
              </w:rPr>
              <w:t>6.1. Index of classes</w:t>
            </w:r>
            <w:r>
              <w:rPr>
                <w:webHidden/>
              </w:rPr>
              <w:tab/>
            </w:r>
            <w:r>
              <w:rPr>
                <w:webHidden/>
              </w:rPr>
              <w:fldChar w:fldCharType="begin"/>
            </w:r>
            <w:r>
              <w:rPr>
                <w:webHidden/>
              </w:rPr>
              <w:instrText xml:space="preserve"> PAGEREF _Toc39343161 \h </w:instrText>
            </w:r>
            <w:r>
              <w:rPr>
                <w:webHidden/>
              </w:rPr>
            </w:r>
            <w:r>
              <w:rPr>
                <w:webHidden/>
              </w:rPr>
              <w:fldChar w:fldCharType="separate"/>
            </w:r>
            <w:r>
              <w:rPr>
                <w:webHidden/>
              </w:rPr>
              <w:t>9</w:t>
            </w:r>
            <w:r>
              <w:rPr>
                <w:webHidden/>
              </w:rPr>
              <w:fldChar w:fldCharType="end"/>
            </w:r>
          </w:hyperlink>
        </w:p>
        <w:p w14:paraId="73535B87" w14:textId="77777777" w:rsidR="00434030" w:rsidRDefault="00434030">
          <w:pPr>
            <w:pStyle w:val="TDC2"/>
            <w:tabs>
              <w:tab w:val="right" w:leader="dot" w:pos="9350"/>
            </w:tabs>
            <w:rPr>
              <w:rFonts w:asciiTheme="minorHAnsi" w:eastAsiaTheme="minorEastAsia" w:hAnsiTheme="minorHAnsi" w:cstheme="minorBidi"/>
              <w:sz w:val="22"/>
              <w:szCs w:val="22"/>
              <w:lang w:val="es-ES" w:eastAsia="es-ES"/>
            </w:rPr>
          </w:pPr>
          <w:hyperlink w:anchor="_Toc39343162" w:history="1">
            <w:r w:rsidRPr="001262E2">
              <w:rPr>
                <w:rStyle w:val="Hipervnculo"/>
              </w:rPr>
              <w:t>6.2. Index of properties</w:t>
            </w:r>
            <w:r>
              <w:rPr>
                <w:webHidden/>
              </w:rPr>
              <w:tab/>
            </w:r>
            <w:r>
              <w:rPr>
                <w:webHidden/>
              </w:rPr>
              <w:fldChar w:fldCharType="begin"/>
            </w:r>
            <w:r>
              <w:rPr>
                <w:webHidden/>
              </w:rPr>
              <w:instrText xml:space="preserve"> PAGEREF _Toc39343162 \h </w:instrText>
            </w:r>
            <w:r>
              <w:rPr>
                <w:webHidden/>
              </w:rPr>
            </w:r>
            <w:r>
              <w:rPr>
                <w:webHidden/>
              </w:rPr>
              <w:fldChar w:fldCharType="separate"/>
            </w:r>
            <w:r>
              <w:rPr>
                <w:webHidden/>
              </w:rPr>
              <w:t>10</w:t>
            </w:r>
            <w:r>
              <w:rPr>
                <w:webHidden/>
              </w:rPr>
              <w:fldChar w:fldCharType="end"/>
            </w:r>
          </w:hyperlink>
        </w:p>
        <w:p w14:paraId="5FEB435A" w14:textId="77777777" w:rsidR="00434030" w:rsidRDefault="00434030">
          <w:pPr>
            <w:pStyle w:val="TDC1"/>
            <w:tabs>
              <w:tab w:val="right" w:leader="dot" w:pos="9350"/>
            </w:tabs>
            <w:rPr>
              <w:rFonts w:asciiTheme="minorHAnsi" w:eastAsiaTheme="minorEastAsia" w:hAnsiTheme="minorHAnsi" w:cstheme="minorBidi"/>
              <w:b w:val="0"/>
              <w:caps w:val="0"/>
              <w:noProof/>
              <w:sz w:val="22"/>
              <w:szCs w:val="22"/>
              <w:lang w:val="es-ES" w:eastAsia="es-ES"/>
            </w:rPr>
          </w:pPr>
          <w:hyperlink w:anchor="_Toc39343163" w:history="1">
            <w:r w:rsidRPr="001262E2">
              <w:rPr>
                <w:rStyle w:val="Hipervnculo"/>
                <w:noProof/>
              </w:rPr>
              <w:t>1. CCCEV classes and properties: descriptive tables</w:t>
            </w:r>
            <w:r>
              <w:rPr>
                <w:noProof/>
                <w:webHidden/>
              </w:rPr>
              <w:tab/>
            </w:r>
            <w:r>
              <w:rPr>
                <w:noProof/>
                <w:webHidden/>
              </w:rPr>
              <w:fldChar w:fldCharType="begin"/>
            </w:r>
            <w:r>
              <w:rPr>
                <w:noProof/>
                <w:webHidden/>
              </w:rPr>
              <w:instrText xml:space="preserve"> PAGEREF _Toc39343163 \h </w:instrText>
            </w:r>
            <w:r>
              <w:rPr>
                <w:noProof/>
                <w:webHidden/>
              </w:rPr>
            </w:r>
            <w:r>
              <w:rPr>
                <w:noProof/>
                <w:webHidden/>
              </w:rPr>
              <w:fldChar w:fldCharType="separate"/>
            </w:r>
            <w:r>
              <w:rPr>
                <w:noProof/>
                <w:webHidden/>
              </w:rPr>
              <w:t>10</w:t>
            </w:r>
            <w:r>
              <w:rPr>
                <w:noProof/>
                <w:webHidden/>
              </w:rPr>
              <w:fldChar w:fldCharType="end"/>
            </w:r>
          </w:hyperlink>
        </w:p>
        <w:p w14:paraId="5F83B088" w14:textId="77777777" w:rsidR="00434030" w:rsidRDefault="00434030">
          <w:pPr>
            <w:pStyle w:val="TDC2"/>
            <w:tabs>
              <w:tab w:val="right" w:leader="dot" w:pos="9350"/>
            </w:tabs>
            <w:rPr>
              <w:rFonts w:asciiTheme="minorHAnsi" w:eastAsiaTheme="minorEastAsia" w:hAnsiTheme="minorHAnsi" w:cstheme="minorBidi"/>
              <w:sz w:val="22"/>
              <w:szCs w:val="22"/>
              <w:lang w:val="es-ES" w:eastAsia="es-ES"/>
            </w:rPr>
          </w:pPr>
          <w:hyperlink w:anchor="_Toc39343164" w:history="1">
            <w:r w:rsidRPr="001262E2">
              <w:rPr>
                <w:rStyle w:val="Hipervnculo"/>
              </w:rPr>
              <w:t>1.1. Class: Requirement</w:t>
            </w:r>
            <w:r>
              <w:rPr>
                <w:webHidden/>
              </w:rPr>
              <w:tab/>
            </w:r>
            <w:r>
              <w:rPr>
                <w:webHidden/>
              </w:rPr>
              <w:fldChar w:fldCharType="begin"/>
            </w:r>
            <w:r>
              <w:rPr>
                <w:webHidden/>
              </w:rPr>
              <w:instrText xml:space="preserve"> PAGEREF _Toc39343164 \h </w:instrText>
            </w:r>
            <w:r>
              <w:rPr>
                <w:webHidden/>
              </w:rPr>
            </w:r>
            <w:r>
              <w:rPr>
                <w:webHidden/>
              </w:rPr>
              <w:fldChar w:fldCharType="separate"/>
            </w:r>
            <w:r>
              <w:rPr>
                <w:webHidden/>
              </w:rPr>
              <w:t>12</w:t>
            </w:r>
            <w:r>
              <w:rPr>
                <w:webHidden/>
              </w:rPr>
              <w:fldChar w:fldCharType="end"/>
            </w:r>
          </w:hyperlink>
        </w:p>
        <w:p w14:paraId="5A182D44" w14:textId="77777777" w:rsidR="00434030" w:rsidRDefault="00434030">
          <w:pPr>
            <w:pStyle w:val="TDC3"/>
            <w:rPr>
              <w:rFonts w:asciiTheme="minorHAnsi" w:eastAsiaTheme="minorEastAsia" w:hAnsiTheme="minorHAnsi" w:cstheme="minorBidi"/>
              <w:noProof/>
              <w:sz w:val="22"/>
              <w:szCs w:val="22"/>
              <w:lang w:val="es-ES" w:eastAsia="es-ES"/>
            </w:rPr>
          </w:pPr>
          <w:hyperlink w:anchor="_Toc39343165" w:history="1">
            <w:r w:rsidRPr="001262E2">
              <w:rPr>
                <w:rStyle w:val="Hipervnculo"/>
                <w:noProof/>
              </w:rPr>
              <w:t>1.1.1. Property: cbc:id</w:t>
            </w:r>
            <w:r>
              <w:rPr>
                <w:noProof/>
                <w:webHidden/>
              </w:rPr>
              <w:tab/>
            </w:r>
            <w:r>
              <w:rPr>
                <w:noProof/>
                <w:webHidden/>
              </w:rPr>
              <w:fldChar w:fldCharType="begin"/>
            </w:r>
            <w:r>
              <w:rPr>
                <w:noProof/>
                <w:webHidden/>
              </w:rPr>
              <w:instrText xml:space="preserve"> PAGEREF _Toc39343165 \h </w:instrText>
            </w:r>
            <w:r>
              <w:rPr>
                <w:noProof/>
                <w:webHidden/>
              </w:rPr>
            </w:r>
            <w:r>
              <w:rPr>
                <w:noProof/>
                <w:webHidden/>
              </w:rPr>
              <w:fldChar w:fldCharType="separate"/>
            </w:r>
            <w:r>
              <w:rPr>
                <w:noProof/>
                <w:webHidden/>
              </w:rPr>
              <w:t>13</w:t>
            </w:r>
            <w:r>
              <w:rPr>
                <w:noProof/>
                <w:webHidden/>
              </w:rPr>
              <w:fldChar w:fldCharType="end"/>
            </w:r>
          </w:hyperlink>
        </w:p>
        <w:p w14:paraId="6C8D7E10" w14:textId="77777777" w:rsidR="00434030" w:rsidRDefault="00434030">
          <w:pPr>
            <w:pStyle w:val="TDC3"/>
            <w:rPr>
              <w:rFonts w:asciiTheme="minorHAnsi" w:eastAsiaTheme="minorEastAsia" w:hAnsiTheme="minorHAnsi" w:cstheme="minorBidi"/>
              <w:noProof/>
              <w:sz w:val="22"/>
              <w:szCs w:val="22"/>
              <w:lang w:val="es-ES" w:eastAsia="es-ES"/>
            </w:rPr>
          </w:pPr>
          <w:hyperlink w:anchor="_Toc39343166" w:history="1">
            <w:r w:rsidRPr="001262E2">
              <w:rPr>
                <w:rStyle w:val="Hipervnculo"/>
                <w:noProof/>
              </w:rPr>
              <w:t>1.1.2. Property: cbc:name</w:t>
            </w:r>
            <w:r>
              <w:rPr>
                <w:noProof/>
                <w:webHidden/>
              </w:rPr>
              <w:tab/>
            </w:r>
            <w:r>
              <w:rPr>
                <w:noProof/>
                <w:webHidden/>
              </w:rPr>
              <w:fldChar w:fldCharType="begin"/>
            </w:r>
            <w:r>
              <w:rPr>
                <w:noProof/>
                <w:webHidden/>
              </w:rPr>
              <w:instrText xml:space="preserve"> PAGEREF _Toc39343166 \h </w:instrText>
            </w:r>
            <w:r>
              <w:rPr>
                <w:noProof/>
                <w:webHidden/>
              </w:rPr>
            </w:r>
            <w:r>
              <w:rPr>
                <w:noProof/>
                <w:webHidden/>
              </w:rPr>
              <w:fldChar w:fldCharType="separate"/>
            </w:r>
            <w:r>
              <w:rPr>
                <w:noProof/>
                <w:webHidden/>
              </w:rPr>
              <w:t>13</w:t>
            </w:r>
            <w:r>
              <w:rPr>
                <w:noProof/>
                <w:webHidden/>
              </w:rPr>
              <w:fldChar w:fldCharType="end"/>
            </w:r>
          </w:hyperlink>
        </w:p>
        <w:p w14:paraId="0B2A2F64" w14:textId="77777777" w:rsidR="00434030" w:rsidRDefault="00434030">
          <w:pPr>
            <w:pStyle w:val="TDC3"/>
            <w:rPr>
              <w:rFonts w:asciiTheme="minorHAnsi" w:eastAsiaTheme="minorEastAsia" w:hAnsiTheme="minorHAnsi" w:cstheme="minorBidi"/>
              <w:noProof/>
              <w:sz w:val="22"/>
              <w:szCs w:val="22"/>
              <w:lang w:val="es-ES" w:eastAsia="es-ES"/>
            </w:rPr>
          </w:pPr>
          <w:hyperlink w:anchor="_Toc39343167" w:history="1">
            <w:r w:rsidRPr="001262E2">
              <w:rPr>
                <w:rStyle w:val="Hipervnculo"/>
                <w:noProof/>
              </w:rPr>
              <w:t>1.1.3. Property: cbc:description</w:t>
            </w:r>
            <w:r>
              <w:rPr>
                <w:noProof/>
                <w:webHidden/>
              </w:rPr>
              <w:tab/>
            </w:r>
            <w:r>
              <w:rPr>
                <w:noProof/>
                <w:webHidden/>
              </w:rPr>
              <w:fldChar w:fldCharType="begin"/>
            </w:r>
            <w:r>
              <w:rPr>
                <w:noProof/>
                <w:webHidden/>
              </w:rPr>
              <w:instrText xml:space="preserve"> PAGEREF _Toc39343167 \h </w:instrText>
            </w:r>
            <w:r>
              <w:rPr>
                <w:noProof/>
                <w:webHidden/>
              </w:rPr>
            </w:r>
            <w:r>
              <w:rPr>
                <w:noProof/>
                <w:webHidden/>
              </w:rPr>
              <w:fldChar w:fldCharType="separate"/>
            </w:r>
            <w:r>
              <w:rPr>
                <w:noProof/>
                <w:webHidden/>
              </w:rPr>
              <w:t>14</w:t>
            </w:r>
            <w:r>
              <w:rPr>
                <w:noProof/>
                <w:webHidden/>
              </w:rPr>
              <w:fldChar w:fldCharType="end"/>
            </w:r>
          </w:hyperlink>
        </w:p>
        <w:p w14:paraId="6C68C14E" w14:textId="77777777" w:rsidR="00434030" w:rsidRDefault="00434030">
          <w:pPr>
            <w:pStyle w:val="TDC3"/>
            <w:rPr>
              <w:rFonts w:asciiTheme="minorHAnsi" w:eastAsiaTheme="minorEastAsia" w:hAnsiTheme="minorHAnsi" w:cstheme="minorBidi"/>
              <w:noProof/>
              <w:sz w:val="22"/>
              <w:szCs w:val="22"/>
              <w:lang w:val="es-ES" w:eastAsia="es-ES"/>
            </w:rPr>
          </w:pPr>
          <w:hyperlink w:anchor="_Toc39343168" w:history="1">
            <w:r w:rsidRPr="001262E2">
              <w:rPr>
                <w:rStyle w:val="Hipervnculo"/>
                <w:noProof/>
              </w:rPr>
              <w:t>1.1.4. Property: cbc:type</w:t>
            </w:r>
            <w:r>
              <w:rPr>
                <w:noProof/>
                <w:webHidden/>
              </w:rPr>
              <w:tab/>
            </w:r>
            <w:r>
              <w:rPr>
                <w:noProof/>
                <w:webHidden/>
              </w:rPr>
              <w:fldChar w:fldCharType="begin"/>
            </w:r>
            <w:r>
              <w:rPr>
                <w:noProof/>
                <w:webHidden/>
              </w:rPr>
              <w:instrText xml:space="preserve"> PAGEREF _Toc39343168 \h </w:instrText>
            </w:r>
            <w:r>
              <w:rPr>
                <w:noProof/>
                <w:webHidden/>
              </w:rPr>
            </w:r>
            <w:r>
              <w:rPr>
                <w:noProof/>
                <w:webHidden/>
              </w:rPr>
              <w:fldChar w:fldCharType="separate"/>
            </w:r>
            <w:r>
              <w:rPr>
                <w:noProof/>
                <w:webHidden/>
              </w:rPr>
              <w:t>15</w:t>
            </w:r>
            <w:r>
              <w:rPr>
                <w:noProof/>
                <w:webHidden/>
              </w:rPr>
              <w:fldChar w:fldCharType="end"/>
            </w:r>
          </w:hyperlink>
        </w:p>
        <w:p w14:paraId="09CCAD19" w14:textId="77777777" w:rsidR="00434030" w:rsidRDefault="00434030">
          <w:pPr>
            <w:pStyle w:val="TDC3"/>
            <w:rPr>
              <w:rFonts w:asciiTheme="minorHAnsi" w:eastAsiaTheme="minorEastAsia" w:hAnsiTheme="minorHAnsi" w:cstheme="minorBidi"/>
              <w:noProof/>
              <w:sz w:val="22"/>
              <w:szCs w:val="22"/>
              <w:lang w:val="es-ES" w:eastAsia="es-ES"/>
            </w:rPr>
          </w:pPr>
          <w:hyperlink w:anchor="_Toc39343169" w:history="1">
            <w:r w:rsidRPr="001262E2">
              <w:rPr>
                <w:rStyle w:val="Hipervnculo"/>
                <w:noProof/>
              </w:rPr>
              <w:t>1.1.5. Property: cccev:hasQualifiedRelation</w:t>
            </w:r>
            <w:r>
              <w:rPr>
                <w:noProof/>
                <w:webHidden/>
              </w:rPr>
              <w:tab/>
            </w:r>
            <w:r>
              <w:rPr>
                <w:noProof/>
                <w:webHidden/>
              </w:rPr>
              <w:fldChar w:fldCharType="begin"/>
            </w:r>
            <w:r>
              <w:rPr>
                <w:noProof/>
                <w:webHidden/>
              </w:rPr>
              <w:instrText xml:space="preserve"> PAGEREF _Toc39343169 \h </w:instrText>
            </w:r>
            <w:r>
              <w:rPr>
                <w:noProof/>
                <w:webHidden/>
              </w:rPr>
            </w:r>
            <w:r>
              <w:rPr>
                <w:noProof/>
                <w:webHidden/>
              </w:rPr>
              <w:fldChar w:fldCharType="separate"/>
            </w:r>
            <w:r>
              <w:rPr>
                <w:noProof/>
                <w:webHidden/>
              </w:rPr>
              <w:t>15</w:t>
            </w:r>
            <w:r>
              <w:rPr>
                <w:noProof/>
                <w:webHidden/>
              </w:rPr>
              <w:fldChar w:fldCharType="end"/>
            </w:r>
          </w:hyperlink>
        </w:p>
        <w:p w14:paraId="0C1950F5" w14:textId="77777777" w:rsidR="00434030" w:rsidRDefault="00434030">
          <w:pPr>
            <w:pStyle w:val="TDC3"/>
            <w:rPr>
              <w:rFonts w:asciiTheme="minorHAnsi" w:eastAsiaTheme="minorEastAsia" w:hAnsiTheme="minorHAnsi" w:cstheme="minorBidi"/>
              <w:noProof/>
              <w:sz w:val="22"/>
              <w:szCs w:val="22"/>
              <w:lang w:val="es-ES" w:eastAsia="es-ES"/>
            </w:rPr>
          </w:pPr>
          <w:hyperlink w:anchor="_Toc39343170" w:history="1">
            <w:r w:rsidRPr="001262E2">
              <w:rPr>
                <w:rStyle w:val="Hipervnculo"/>
                <w:noProof/>
              </w:rPr>
              <w:t>1.1.6. Property: cccev:hasRequirement</w:t>
            </w:r>
            <w:r>
              <w:rPr>
                <w:noProof/>
                <w:webHidden/>
              </w:rPr>
              <w:tab/>
            </w:r>
            <w:r>
              <w:rPr>
                <w:noProof/>
                <w:webHidden/>
              </w:rPr>
              <w:fldChar w:fldCharType="begin"/>
            </w:r>
            <w:r>
              <w:rPr>
                <w:noProof/>
                <w:webHidden/>
              </w:rPr>
              <w:instrText xml:space="preserve"> PAGEREF _Toc39343170 \h </w:instrText>
            </w:r>
            <w:r>
              <w:rPr>
                <w:noProof/>
                <w:webHidden/>
              </w:rPr>
            </w:r>
            <w:r>
              <w:rPr>
                <w:noProof/>
                <w:webHidden/>
              </w:rPr>
              <w:fldChar w:fldCharType="separate"/>
            </w:r>
            <w:r>
              <w:rPr>
                <w:noProof/>
                <w:webHidden/>
              </w:rPr>
              <w:t>16</w:t>
            </w:r>
            <w:r>
              <w:rPr>
                <w:noProof/>
                <w:webHidden/>
              </w:rPr>
              <w:fldChar w:fldCharType="end"/>
            </w:r>
          </w:hyperlink>
        </w:p>
        <w:p w14:paraId="4243754F" w14:textId="77777777" w:rsidR="00434030" w:rsidRDefault="00434030">
          <w:pPr>
            <w:pStyle w:val="TDC3"/>
            <w:rPr>
              <w:rFonts w:asciiTheme="minorHAnsi" w:eastAsiaTheme="minorEastAsia" w:hAnsiTheme="minorHAnsi" w:cstheme="minorBidi"/>
              <w:noProof/>
              <w:sz w:val="22"/>
              <w:szCs w:val="22"/>
              <w:lang w:val="es-ES" w:eastAsia="es-ES"/>
            </w:rPr>
          </w:pPr>
          <w:hyperlink w:anchor="_Toc39343171" w:history="1">
            <w:r w:rsidRPr="001262E2">
              <w:rPr>
                <w:rStyle w:val="Hipervnculo"/>
                <w:noProof/>
              </w:rPr>
              <w:t>1.1.7. Property: cccev:hasSupportingEvidence</w:t>
            </w:r>
            <w:r>
              <w:rPr>
                <w:noProof/>
                <w:webHidden/>
              </w:rPr>
              <w:tab/>
            </w:r>
            <w:r>
              <w:rPr>
                <w:noProof/>
                <w:webHidden/>
              </w:rPr>
              <w:fldChar w:fldCharType="begin"/>
            </w:r>
            <w:r>
              <w:rPr>
                <w:noProof/>
                <w:webHidden/>
              </w:rPr>
              <w:instrText xml:space="preserve"> PAGEREF _Toc39343171 \h </w:instrText>
            </w:r>
            <w:r>
              <w:rPr>
                <w:noProof/>
                <w:webHidden/>
              </w:rPr>
            </w:r>
            <w:r>
              <w:rPr>
                <w:noProof/>
                <w:webHidden/>
              </w:rPr>
              <w:fldChar w:fldCharType="separate"/>
            </w:r>
            <w:r>
              <w:rPr>
                <w:noProof/>
                <w:webHidden/>
              </w:rPr>
              <w:t>17</w:t>
            </w:r>
            <w:r>
              <w:rPr>
                <w:noProof/>
                <w:webHidden/>
              </w:rPr>
              <w:fldChar w:fldCharType="end"/>
            </w:r>
          </w:hyperlink>
        </w:p>
        <w:p w14:paraId="30F83B48" w14:textId="77777777" w:rsidR="00434030" w:rsidRDefault="00434030">
          <w:pPr>
            <w:pStyle w:val="TDC2"/>
            <w:tabs>
              <w:tab w:val="right" w:leader="dot" w:pos="9350"/>
            </w:tabs>
            <w:rPr>
              <w:rFonts w:asciiTheme="minorHAnsi" w:eastAsiaTheme="minorEastAsia" w:hAnsiTheme="minorHAnsi" w:cstheme="minorBidi"/>
              <w:sz w:val="22"/>
              <w:szCs w:val="22"/>
              <w:lang w:val="es-ES" w:eastAsia="es-ES"/>
            </w:rPr>
          </w:pPr>
          <w:hyperlink w:anchor="_Toc39343172" w:history="1">
            <w:r w:rsidRPr="001262E2">
              <w:rPr>
                <w:rStyle w:val="Hipervnculo"/>
              </w:rPr>
              <w:t>1.2. Class: Criterion</w:t>
            </w:r>
            <w:r>
              <w:rPr>
                <w:webHidden/>
              </w:rPr>
              <w:tab/>
            </w:r>
            <w:r>
              <w:rPr>
                <w:webHidden/>
              </w:rPr>
              <w:fldChar w:fldCharType="begin"/>
            </w:r>
            <w:r>
              <w:rPr>
                <w:webHidden/>
              </w:rPr>
              <w:instrText xml:space="preserve"> PAGEREF _Toc39343172 \h </w:instrText>
            </w:r>
            <w:r>
              <w:rPr>
                <w:webHidden/>
              </w:rPr>
            </w:r>
            <w:r>
              <w:rPr>
                <w:webHidden/>
              </w:rPr>
              <w:fldChar w:fldCharType="separate"/>
            </w:r>
            <w:r>
              <w:rPr>
                <w:webHidden/>
              </w:rPr>
              <w:t>18</w:t>
            </w:r>
            <w:r>
              <w:rPr>
                <w:webHidden/>
              </w:rPr>
              <w:fldChar w:fldCharType="end"/>
            </w:r>
          </w:hyperlink>
        </w:p>
        <w:p w14:paraId="3E06FBFE" w14:textId="77777777" w:rsidR="00434030" w:rsidRDefault="00434030">
          <w:pPr>
            <w:pStyle w:val="TDC3"/>
            <w:rPr>
              <w:rFonts w:asciiTheme="minorHAnsi" w:eastAsiaTheme="minorEastAsia" w:hAnsiTheme="minorHAnsi" w:cstheme="minorBidi"/>
              <w:noProof/>
              <w:sz w:val="22"/>
              <w:szCs w:val="22"/>
              <w:lang w:val="es-ES" w:eastAsia="es-ES"/>
            </w:rPr>
          </w:pPr>
          <w:hyperlink w:anchor="_Toc39343173" w:history="1">
            <w:r w:rsidRPr="001262E2">
              <w:rPr>
                <w:rStyle w:val="Hipervnculo"/>
                <w:noProof/>
              </w:rPr>
              <w:t>1.2.1. Property: cccev:weigth</w:t>
            </w:r>
            <w:r>
              <w:rPr>
                <w:noProof/>
                <w:webHidden/>
              </w:rPr>
              <w:tab/>
            </w:r>
            <w:r>
              <w:rPr>
                <w:noProof/>
                <w:webHidden/>
              </w:rPr>
              <w:fldChar w:fldCharType="begin"/>
            </w:r>
            <w:r>
              <w:rPr>
                <w:noProof/>
                <w:webHidden/>
              </w:rPr>
              <w:instrText xml:space="preserve"> PAGEREF _Toc39343173 \h </w:instrText>
            </w:r>
            <w:r>
              <w:rPr>
                <w:noProof/>
                <w:webHidden/>
              </w:rPr>
            </w:r>
            <w:r>
              <w:rPr>
                <w:noProof/>
                <w:webHidden/>
              </w:rPr>
              <w:fldChar w:fldCharType="separate"/>
            </w:r>
            <w:r>
              <w:rPr>
                <w:noProof/>
                <w:webHidden/>
              </w:rPr>
              <w:t>18</w:t>
            </w:r>
            <w:r>
              <w:rPr>
                <w:noProof/>
                <w:webHidden/>
              </w:rPr>
              <w:fldChar w:fldCharType="end"/>
            </w:r>
          </w:hyperlink>
        </w:p>
        <w:p w14:paraId="2CFE1A03" w14:textId="77777777" w:rsidR="00434030" w:rsidRDefault="00434030">
          <w:pPr>
            <w:pStyle w:val="TDC1"/>
            <w:tabs>
              <w:tab w:val="right" w:leader="dot" w:pos="9350"/>
            </w:tabs>
            <w:rPr>
              <w:rFonts w:asciiTheme="minorHAnsi" w:eastAsiaTheme="minorEastAsia" w:hAnsiTheme="minorHAnsi" w:cstheme="minorBidi"/>
              <w:b w:val="0"/>
              <w:caps w:val="0"/>
              <w:noProof/>
              <w:sz w:val="22"/>
              <w:szCs w:val="22"/>
              <w:lang w:val="es-ES" w:eastAsia="es-ES"/>
            </w:rPr>
          </w:pPr>
          <w:hyperlink w:anchor="_Toc39343174" w:history="1">
            <w:r w:rsidRPr="001262E2">
              <w:rPr>
                <w:rStyle w:val="Hipervnculo"/>
                <w:noProof/>
              </w:rPr>
              <w:t>2. SEMIC Common Aggregate Components used in the CCCEV</w:t>
            </w:r>
            <w:r>
              <w:rPr>
                <w:noProof/>
                <w:webHidden/>
              </w:rPr>
              <w:tab/>
            </w:r>
            <w:r>
              <w:rPr>
                <w:noProof/>
                <w:webHidden/>
              </w:rPr>
              <w:fldChar w:fldCharType="begin"/>
            </w:r>
            <w:r>
              <w:rPr>
                <w:noProof/>
                <w:webHidden/>
              </w:rPr>
              <w:instrText xml:space="preserve"> PAGEREF _Toc39343174 \h </w:instrText>
            </w:r>
            <w:r>
              <w:rPr>
                <w:noProof/>
                <w:webHidden/>
              </w:rPr>
            </w:r>
            <w:r>
              <w:rPr>
                <w:noProof/>
                <w:webHidden/>
              </w:rPr>
              <w:fldChar w:fldCharType="separate"/>
            </w:r>
            <w:r>
              <w:rPr>
                <w:noProof/>
                <w:webHidden/>
              </w:rPr>
              <w:t>19</w:t>
            </w:r>
            <w:r>
              <w:rPr>
                <w:noProof/>
                <w:webHidden/>
              </w:rPr>
              <w:fldChar w:fldCharType="end"/>
            </w:r>
          </w:hyperlink>
        </w:p>
        <w:p w14:paraId="2B38BDA8" w14:textId="77777777" w:rsidR="00434030" w:rsidRDefault="00434030">
          <w:pPr>
            <w:pStyle w:val="TDC1"/>
            <w:tabs>
              <w:tab w:val="right" w:leader="dot" w:pos="9350"/>
            </w:tabs>
            <w:rPr>
              <w:rFonts w:asciiTheme="minorHAnsi" w:eastAsiaTheme="minorEastAsia" w:hAnsiTheme="minorHAnsi" w:cstheme="minorBidi"/>
              <w:b w:val="0"/>
              <w:caps w:val="0"/>
              <w:noProof/>
              <w:sz w:val="22"/>
              <w:szCs w:val="22"/>
              <w:lang w:val="es-ES" w:eastAsia="es-ES"/>
            </w:rPr>
          </w:pPr>
          <w:hyperlink w:anchor="_Toc39343175" w:history="1">
            <w:r w:rsidRPr="001262E2">
              <w:rPr>
                <w:rStyle w:val="Hipervnculo"/>
                <w:noProof/>
              </w:rPr>
              <w:t>3. SEMIC Common Basic Components (CBC) used in the CCCEV</w:t>
            </w:r>
            <w:r>
              <w:rPr>
                <w:noProof/>
                <w:webHidden/>
              </w:rPr>
              <w:tab/>
            </w:r>
            <w:r>
              <w:rPr>
                <w:noProof/>
                <w:webHidden/>
              </w:rPr>
              <w:fldChar w:fldCharType="begin"/>
            </w:r>
            <w:r>
              <w:rPr>
                <w:noProof/>
                <w:webHidden/>
              </w:rPr>
              <w:instrText xml:space="preserve"> PAGEREF _Toc39343175 \h </w:instrText>
            </w:r>
            <w:r>
              <w:rPr>
                <w:noProof/>
                <w:webHidden/>
              </w:rPr>
            </w:r>
            <w:r>
              <w:rPr>
                <w:noProof/>
                <w:webHidden/>
              </w:rPr>
              <w:fldChar w:fldCharType="separate"/>
            </w:r>
            <w:r>
              <w:rPr>
                <w:noProof/>
                <w:webHidden/>
              </w:rPr>
              <w:t>19</w:t>
            </w:r>
            <w:r>
              <w:rPr>
                <w:noProof/>
                <w:webHidden/>
              </w:rPr>
              <w:fldChar w:fldCharType="end"/>
            </w:r>
          </w:hyperlink>
        </w:p>
        <w:p w14:paraId="3AD0A455" w14:textId="77777777" w:rsidR="00434030" w:rsidRDefault="00434030">
          <w:pPr>
            <w:pStyle w:val="TDC1"/>
            <w:tabs>
              <w:tab w:val="right" w:leader="dot" w:pos="9350"/>
            </w:tabs>
            <w:rPr>
              <w:rFonts w:asciiTheme="minorHAnsi" w:eastAsiaTheme="minorEastAsia" w:hAnsiTheme="minorHAnsi" w:cstheme="minorBidi"/>
              <w:b w:val="0"/>
              <w:caps w:val="0"/>
              <w:noProof/>
              <w:sz w:val="22"/>
              <w:szCs w:val="22"/>
              <w:lang w:val="es-ES" w:eastAsia="es-ES"/>
            </w:rPr>
          </w:pPr>
          <w:hyperlink w:anchor="_Toc39343176" w:history="1">
            <w:r w:rsidRPr="001262E2">
              <w:rPr>
                <w:rStyle w:val="Hipervnculo"/>
                <w:noProof/>
              </w:rPr>
              <w:t>4. Annex I: Acronyms and abbreviations</w:t>
            </w:r>
            <w:r>
              <w:rPr>
                <w:noProof/>
                <w:webHidden/>
              </w:rPr>
              <w:tab/>
            </w:r>
            <w:r>
              <w:rPr>
                <w:noProof/>
                <w:webHidden/>
              </w:rPr>
              <w:fldChar w:fldCharType="begin"/>
            </w:r>
            <w:r>
              <w:rPr>
                <w:noProof/>
                <w:webHidden/>
              </w:rPr>
              <w:instrText xml:space="preserve"> PAGEREF _Toc39343176 \h </w:instrText>
            </w:r>
            <w:r>
              <w:rPr>
                <w:noProof/>
                <w:webHidden/>
              </w:rPr>
            </w:r>
            <w:r>
              <w:rPr>
                <w:noProof/>
                <w:webHidden/>
              </w:rPr>
              <w:fldChar w:fldCharType="separate"/>
            </w:r>
            <w:r>
              <w:rPr>
                <w:noProof/>
                <w:webHidden/>
              </w:rPr>
              <w:t>20</w:t>
            </w:r>
            <w:r>
              <w:rPr>
                <w:noProof/>
                <w:webHidden/>
              </w:rPr>
              <w:fldChar w:fldCharType="end"/>
            </w:r>
          </w:hyperlink>
        </w:p>
        <w:p w14:paraId="713D2399" w14:textId="77777777" w:rsidR="00434030" w:rsidRDefault="00434030">
          <w:pPr>
            <w:pStyle w:val="TDC1"/>
            <w:tabs>
              <w:tab w:val="right" w:leader="dot" w:pos="9350"/>
            </w:tabs>
            <w:rPr>
              <w:rFonts w:asciiTheme="minorHAnsi" w:eastAsiaTheme="minorEastAsia" w:hAnsiTheme="minorHAnsi" w:cstheme="minorBidi"/>
              <w:b w:val="0"/>
              <w:caps w:val="0"/>
              <w:noProof/>
              <w:sz w:val="22"/>
              <w:szCs w:val="22"/>
              <w:lang w:val="es-ES" w:eastAsia="es-ES"/>
            </w:rPr>
          </w:pPr>
          <w:hyperlink w:anchor="_Toc39343177" w:history="1">
            <w:r w:rsidRPr="001262E2">
              <w:rPr>
                <w:rStyle w:val="Hipervnculo"/>
                <w:noProof/>
              </w:rPr>
              <w:t>5. Annex II: XML examples</w:t>
            </w:r>
            <w:r>
              <w:rPr>
                <w:noProof/>
                <w:webHidden/>
              </w:rPr>
              <w:tab/>
            </w:r>
            <w:r>
              <w:rPr>
                <w:noProof/>
                <w:webHidden/>
              </w:rPr>
              <w:fldChar w:fldCharType="begin"/>
            </w:r>
            <w:r>
              <w:rPr>
                <w:noProof/>
                <w:webHidden/>
              </w:rPr>
              <w:instrText xml:space="preserve"> PAGEREF _Toc39343177 \h </w:instrText>
            </w:r>
            <w:r>
              <w:rPr>
                <w:noProof/>
                <w:webHidden/>
              </w:rPr>
            </w:r>
            <w:r>
              <w:rPr>
                <w:noProof/>
                <w:webHidden/>
              </w:rPr>
              <w:fldChar w:fldCharType="separate"/>
            </w:r>
            <w:r>
              <w:rPr>
                <w:noProof/>
                <w:webHidden/>
              </w:rPr>
              <w:t>22</w:t>
            </w:r>
            <w:r>
              <w:rPr>
                <w:noProof/>
                <w:webHidden/>
              </w:rPr>
              <w:fldChar w:fldCharType="end"/>
            </w:r>
          </w:hyperlink>
        </w:p>
        <w:p w14:paraId="518B92CD" w14:textId="77777777" w:rsidR="00434030" w:rsidRDefault="00434030">
          <w:pPr>
            <w:pStyle w:val="TDC1"/>
            <w:tabs>
              <w:tab w:val="right" w:leader="dot" w:pos="9350"/>
            </w:tabs>
            <w:rPr>
              <w:rFonts w:asciiTheme="minorHAnsi" w:eastAsiaTheme="minorEastAsia" w:hAnsiTheme="minorHAnsi" w:cstheme="minorBidi"/>
              <w:b w:val="0"/>
              <w:caps w:val="0"/>
              <w:noProof/>
              <w:sz w:val="22"/>
              <w:szCs w:val="22"/>
              <w:lang w:val="es-ES" w:eastAsia="es-ES"/>
            </w:rPr>
          </w:pPr>
          <w:hyperlink w:anchor="_Toc39343178" w:history="1">
            <w:r w:rsidRPr="001262E2">
              <w:rPr>
                <w:rStyle w:val="Hipervnculo"/>
                <w:noProof/>
              </w:rPr>
              <w:t>6. References</w:t>
            </w:r>
            <w:r>
              <w:rPr>
                <w:noProof/>
                <w:webHidden/>
              </w:rPr>
              <w:tab/>
            </w:r>
            <w:r>
              <w:rPr>
                <w:noProof/>
                <w:webHidden/>
              </w:rPr>
              <w:fldChar w:fldCharType="begin"/>
            </w:r>
            <w:r>
              <w:rPr>
                <w:noProof/>
                <w:webHidden/>
              </w:rPr>
              <w:instrText xml:space="preserve"> PAGEREF _Toc39343178 \h </w:instrText>
            </w:r>
            <w:r>
              <w:rPr>
                <w:noProof/>
                <w:webHidden/>
              </w:rPr>
            </w:r>
            <w:r>
              <w:rPr>
                <w:noProof/>
                <w:webHidden/>
              </w:rPr>
              <w:fldChar w:fldCharType="separate"/>
            </w:r>
            <w:r>
              <w:rPr>
                <w:noProof/>
                <w:webHidden/>
              </w:rPr>
              <w:t>23</w:t>
            </w:r>
            <w:r>
              <w:rPr>
                <w:noProof/>
                <w:webHidden/>
              </w:rPr>
              <w:fldChar w:fldCharType="end"/>
            </w:r>
          </w:hyperlink>
        </w:p>
        <w:p w14:paraId="66F6C3C8" w14:textId="2CAB170B" w:rsidR="00B7747C" w:rsidRDefault="00B7747C">
          <w:r>
            <w:rPr>
              <w:b/>
              <w:bCs/>
            </w:rPr>
            <w:fldChar w:fldCharType="end"/>
          </w:r>
        </w:p>
      </w:sdtContent>
    </w:sdt>
    <w:p w14:paraId="6233FDDB" w14:textId="06E8866D" w:rsidR="00480EDF" w:rsidRDefault="005F40FA" w:rsidP="00480EDF">
      <w:pPr>
        <w:pStyle w:val="TDC1"/>
        <w:tabs>
          <w:tab w:val="right" w:leader="dot" w:pos="9350"/>
        </w:tabs>
        <w:rPr>
          <w:rFonts w:asciiTheme="minorHAnsi" w:eastAsiaTheme="minorEastAsia" w:hAnsiTheme="minorHAnsi" w:cstheme="minorBidi"/>
          <w:b w:val="0"/>
          <w:caps w:val="0"/>
          <w:noProof/>
          <w:sz w:val="22"/>
          <w:szCs w:val="22"/>
          <w:lang w:val="en-US"/>
        </w:rPr>
      </w:pPr>
      <w:r w:rsidRPr="00FC0D57">
        <w:rPr>
          <w:rFonts w:asciiTheme="minorHAnsi" w:hAnsiTheme="minorHAnsi"/>
          <w:caps w:val="0"/>
          <w:noProof/>
          <w:sz w:val="24"/>
          <w:szCs w:val="22"/>
        </w:rPr>
        <w:fldChar w:fldCharType="begin"/>
      </w:r>
      <w:r w:rsidRPr="00FC0D57">
        <w:rPr>
          <w:rFonts w:asciiTheme="minorHAnsi" w:hAnsiTheme="minorHAnsi"/>
          <w:caps w:val="0"/>
          <w:noProof/>
          <w:sz w:val="24"/>
          <w:szCs w:val="22"/>
        </w:rPr>
        <w:instrText xml:space="preserve"> TOC \o "1-2" \h \z \u </w:instrText>
      </w:r>
      <w:r w:rsidRPr="00FC0D57">
        <w:rPr>
          <w:rFonts w:asciiTheme="minorHAnsi" w:hAnsiTheme="minorHAnsi"/>
          <w:caps w:val="0"/>
          <w:noProof/>
          <w:sz w:val="24"/>
          <w:szCs w:val="22"/>
        </w:rPr>
        <w:fldChar w:fldCharType="separate"/>
      </w:r>
    </w:p>
    <w:p w14:paraId="1B2688C6" w14:textId="616EC608" w:rsidR="00B6443C" w:rsidRDefault="00B6443C">
      <w:pPr>
        <w:pStyle w:val="TDC1"/>
        <w:tabs>
          <w:tab w:val="right" w:leader="dot" w:pos="9350"/>
        </w:tabs>
        <w:rPr>
          <w:rFonts w:asciiTheme="minorHAnsi" w:eastAsiaTheme="minorEastAsia" w:hAnsiTheme="minorHAnsi" w:cstheme="minorBidi"/>
          <w:b w:val="0"/>
          <w:caps w:val="0"/>
          <w:noProof/>
          <w:sz w:val="22"/>
          <w:szCs w:val="22"/>
          <w:lang w:val="en-US"/>
        </w:rPr>
      </w:pPr>
    </w:p>
    <w:p w14:paraId="0CE3E911" w14:textId="04D7BAC9" w:rsidR="00661F3E" w:rsidRPr="00FC0D57" w:rsidRDefault="005F40FA" w:rsidP="00F242F1">
      <w:pPr>
        <w:pStyle w:val="TDC1"/>
        <w:tabs>
          <w:tab w:val="right" w:leader="dot" w:pos="9350"/>
        </w:tabs>
        <w:rPr>
          <w:rFonts w:asciiTheme="minorHAnsi" w:hAnsiTheme="minorHAnsi"/>
          <w:b w:val="0"/>
          <w:sz w:val="24"/>
          <w:szCs w:val="22"/>
        </w:rPr>
      </w:pPr>
      <w:r w:rsidRPr="00FC0D57">
        <w:rPr>
          <w:rFonts w:asciiTheme="minorHAnsi" w:hAnsiTheme="minorHAnsi"/>
          <w:caps w:val="0"/>
          <w:noProof/>
          <w:sz w:val="24"/>
          <w:szCs w:val="22"/>
        </w:rPr>
        <w:lastRenderedPageBreak/>
        <w:fldChar w:fldCharType="end"/>
      </w:r>
    </w:p>
    <w:p w14:paraId="3DAD1AA2" w14:textId="77777777" w:rsidR="00661F3E" w:rsidRPr="00FC0D57" w:rsidRDefault="00661F3E">
      <w:pPr>
        <w:spacing w:before="0" w:after="0" w:line="240" w:lineRule="auto"/>
        <w:jc w:val="left"/>
        <w:rPr>
          <w:rFonts w:asciiTheme="minorHAnsi" w:hAnsiTheme="minorHAnsi"/>
          <w:caps/>
          <w:sz w:val="24"/>
          <w:szCs w:val="22"/>
        </w:rPr>
      </w:pPr>
      <w:r w:rsidRPr="00FC0D57">
        <w:rPr>
          <w:rFonts w:asciiTheme="minorHAnsi" w:hAnsiTheme="minorHAnsi"/>
          <w:b/>
          <w:sz w:val="24"/>
          <w:szCs w:val="22"/>
        </w:rPr>
        <w:br w:type="page"/>
      </w:r>
    </w:p>
    <w:p w14:paraId="0686238D" w14:textId="77777777" w:rsidR="00661F3E" w:rsidRPr="00FC0D57" w:rsidRDefault="00661F3E" w:rsidP="00AF69A3">
      <w:pPr>
        <w:pStyle w:val="TDC1"/>
        <w:rPr>
          <w:rFonts w:asciiTheme="minorHAnsi" w:hAnsiTheme="minorHAnsi"/>
          <w:sz w:val="28"/>
          <w:szCs w:val="28"/>
        </w:rPr>
      </w:pPr>
      <w:r w:rsidRPr="00FC0D57">
        <w:rPr>
          <w:rFonts w:asciiTheme="minorHAnsi" w:hAnsiTheme="minorHAnsi"/>
          <w:sz w:val="28"/>
          <w:szCs w:val="28"/>
        </w:rPr>
        <w:lastRenderedPageBreak/>
        <w:t>Table of Figures</w:t>
      </w:r>
    </w:p>
    <w:bookmarkStart w:id="27" w:name="_Toc31718121"/>
    <w:bookmarkEnd w:id="25"/>
    <w:bookmarkEnd w:id="24"/>
    <w:bookmarkEnd w:id="23"/>
    <w:bookmarkEnd w:id="22"/>
    <w:bookmarkEnd w:id="21"/>
    <w:bookmarkEnd w:id="20"/>
    <w:bookmarkEnd w:id="19"/>
    <w:bookmarkEnd w:id="18"/>
    <w:bookmarkEnd w:id="17"/>
    <w:bookmarkEnd w:id="16"/>
    <w:p w14:paraId="674F7C47" w14:textId="77777777" w:rsidR="0087229D" w:rsidRDefault="0087229D">
      <w:pPr>
        <w:pStyle w:val="Tabladeilustraciones"/>
        <w:tabs>
          <w:tab w:val="right" w:leader="dot" w:pos="9350"/>
        </w:tabs>
        <w:rPr>
          <w:rFonts w:asciiTheme="minorHAnsi" w:eastAsiaTheme="minorEastAsia" w:hAnsiTheme="minorHAnsi" w:cstheme="minorBidi"/>
          <w:noProof/>
          <w:sz w:val="22"/>
          <w:szCs w:val="22"/>
          <w:lang w:val="es-ES" w:eastAsia="es-ES"/>
        </w:rPr>
      </w:pPr>
      <w:r>
        <w:fldChar w:fldCharType="begin"/>
      </w:r>
      <w:r>
        <w:instrText xml:space="preserve"> TOC \h \z \c "Figure" </w:instrText>
      </w:r>
      <w:r>
        <w:fldChar w:fldCharType="separate"/>
      </w:r>
      <w:hyperlink w:anchor="_Toc39336169" w:history="1">
        <w:r w:rsidRPr="00E91EFF">
          <w:rPr>
            <w:rStyle w:val="Hipervnculo"/>
            <w:noProof/>
          </w:rPr>
          <w:t>Figure 1: the CCCEV, simplified overview</w:t>
        </w:r>
        <w:r>
          <w:rPr>
            <w:noProof/>
            <w:webHidden/>
          </w:rPr>
          <w:tab/>
        </w:r>
        <w:r>
          <w:rPr>
            <w:noProof/>
            <w:webHidden/>
          </w:rPr>
          <w:fldChar w:fldCharType="begin"/>
        </w:r>
        <w:r>
          <w:rPr>
            <w:noProof/>
            <w:webHidden/>
          </w:rPr>
          <w:instrText xml:space="preserve"> PAGEREF _Toc39336169 \h </w:instrText>
        </w:r>
        <w:r>
          <w:rPr>
            <w:noProof/>
            <w:webHidden/>
          </w:rPr>
        </w:r>
        <w:r>
          <w:rPr>
            <w:noProof/>
            <w:webHidden/>
          </w:rPr>
          <w:fldChar w:fldCharType="separate"/>
        </w:r>
        <w:r>
          <w:rPr>
            <w:noProof/>
            <w:webHidden/>
          </w:rPr>
          <w:t>6</w:t>
        </w:r>
        <w:r>
          <w:rPr>
            <w:noProof/>
            <w:webHidden/>
          </w:rPr>
          <w:fldChar w:fldCharType="end"/>
        </w:r>
      </w:hyperlink>
    </w:p>
    <w:p w14:paraId="45477560" w14:textId="77777777" w:rsidR="00480EDF" w:rsidRDefault="0087229D">
      <w:pPr>
        <w:spacing w:before="0" w:after="0" w:line="240" w:lineRule="auto"/>
        <w:jc w:val="left"/>
        <w:rPr>
          <w:b/>
          <w:smallCaps/>
          <w:sz w:val="28"/>
        </w:rPr>
      </w:pPr>
      <w:r>
        <w:fldChar w:fldCharType="end"/>
      </w:r>
      <w:r w:rsidR="00480EDF">
        <w:br w:type="page"/>
      </w:r>
    </w:p>
    <w:p w14:paraId="214EB5E4" w14:textId="58D02C7C" w:rsidR="007711D3" w:rsidRPr="00FC0D57" w:rsidRDefault="00707762" w:rsidP="00760DBA">
      <w:pPr>
        <w:pStyle w:val="Ttulo1"/>
      </w:pPr>
      <w:bookmarkStart w:id="28" w:name="_Toc39343149"/>
      <w:r w:rsidRPr="00FC0D57">
        <w:lastRenderedPageBreak/>
        <w:t>Introduction</w:t>
      </w:r>
      <w:bookmarkEnd w:id="27"/>
      <w:bookmarkEnd w:id="28"/>
    </w:p>
    <w:p w14:paraId="2EB1EB72" w14:textId="23CA4184" w:rsidR="005D646B" w:rsidRDefault="005D646B" w:rsidP="00760DBA">
      <w:pPr>
        <w:pStyle w:val="Ttulo2"/>
      </w:pPr>
      <w:bookmarkStart w:id="29" w:name="_Toc31718122"/>
      <w:bookmarkStart w:id="30" w:name="_Toc39343150"/>
      <w:r w:rsidRPr="00FC0D57">
        <w:t>General Context</w:t>
      </w:r>
      <w:bookmarkEnd w:id="29"/>
      <w:bookmarkEnd w:id="30"/>
    </w:p>
    <w:p w14:paraId="31A27049" w14:textId="3FBA7676" w:rsidR="00B430A0" w:rsidRDefault="00B430A0" w:rsidP="00B430A0">
      <w:pPr>
        <w:pStyle w:val="Ttulo3"/>
      </w:pPr>
      <w:bookmarkStart w:id="31" w:name="_Toc39343151"/>
      <w:r>
        <w:t>History</w:t>
      </w:r>
      <w:bookmarkEnd w:id="31"/>
    </w:p>
    <w:p w14:paraId="13DA752A" w14:textId="0B392BDD" w:rsidR="000429D5" w:rsidRPr="000429D5" w:rsidRDefault="000429D5" w:rsidP="000429D5">
      <w:pPr>
        <w:pStyle w:val="Text3"/>
        <w:rPr>
          <w:highlight w:val="yellow"/>
        </w:rPr>
      </w:pPr>
      <w:r w:rsidRPr="000429D5">
        <w:rPr>
          <w:highlight w:val="yellow"/>
        </w:rPr>
        <w:t>[TODO:</w:t>
      </w:r>
    </w:p>
    <w:p w14:paraId="535EB666" w14:textId="77777777" w:rsidR="000429D5" w:rsidRPr="000429D5" w:rsidRDefault="000429D5" w:rsidP="00963A97">
      <w:pPr>
        <w:pStyle w:val="Text3"/>
        <w:numPr>
          <w:ilvl w:val="0"/>
          <w:numId w:val="24"/>
        </w:numPr>
        <w:rPr>
          <w:highlight w:val="yellow"/>
        </w:rPr>
      </w:pPr>
      <w:r w:rsidRPr="000429D5">
        <w:rPr>
          <w:highlight w:val="yellow"/>
        </w:rPr>
        <w:t>Refer to the origins in ESPD and e-Certis2</w:t>
      </w:r>
    </w:p>
    <w:p w14:paraId="7B018718" w14:textId="77777777" w:rsidR="000429D5" w:rsidRPr="000429D5" w:rsidRDefault="000429D5" w:rsidP="00963A97">
      <w:pPr>
        <w:pStyle w:val="Text3"/>
        <w:numPr>
          <w:ilvl w:val="0"/>
          <w:numId w:val="24"/>
        </w:numPr>
        <w:rPr>
          <w:highlight w:val="yellow"/>
        </w:rPr>
      </w:pPr>
      <w:r w:rsidRPr="000429D5">
        <w:rPr>
          <w:highlight w:val="yellow"/>
        </w:rPr>
        <w:t>Refer to how UBL-2.2 adopted the model</w:t>
      </w:r>
    </w:p>
    <w:p w14:paraId="6453B988" w14:textId="04A8AB1E" w:rsidR="000429D5" w:rsidRDefault="000429D5" w:rsidP="000429D5">
      <w:pPr>
        <w:pStyle w:val="Text3"/>
        <w:ind w:left="360"/>
      </w:pPr>
      <w:r w:rsidRPr="000429D5">
        <w:rPr>
          <w:highlight w:val="yellow"/>
        </w:rPr>
        <w:t>]</w:t>
      </w:r>
    </w:p>
    <w:p w14:paraId="3BB96C8F" w14:textId="77777777" w:rsidR="000429D5" w:rsidRDefault="000429D5" w:rsidP="000429D5">
      <w:pPr>
        <w:pStyle w:val="Ttulo3"/>
      </w:pPr>
      <w:bookmarkStart w:id="32" w:name="_Toc39343152"/>
      <w:r>
        <w:t>Use Cases</w:t>
      </w:r>
      <w:bookmarkEnd w:id="32"/>
    </w:p>
    <w:p w14:paraId="55B95A11" w14:textId="42C1128C" w:rsidR="000429D5" w:rsidRPr="000429D5" w:rsidRDefault="000429D5" w:rsidP="000429D5">
      <w:pPr>
        <w:pStyle w:val="Text3"/>
        <w:rPr>
          <w:highlight w:val="yellow"/>
        </w:rPr>
      </w:pPr>
      <w:r w:rsidRPr="000429D5">
        <w:rPr>
          <w:highlight w:val="yellow"/>
        </w:rPr>
        <w:t>[TODO:</w:t>
      </w:r>
    </w:p>
    <w:p w14:paraId="4F451C07" w14:textId="467C3D85" w:rsidR="000429D5" w:rsidRDefault="000429D5" w:rsidP="00963A97">
      <w:pPr>
        <w:pStyle w:val="Text3"/>
        <w:numPr>
          <w:ilvl w:val="0"/>
          <w:numId w:val="24"/>
        </w:numPr>
        <w:rPr>
          <w:highlight w:val="yellow"/>
        </w:rPr>
      </w:pPr>
      <w:r>
        <w:rPr>
          <w:highlight w:val="yellow"/>
        </w:rPr>
        <w:t>ESPD and e-Certis, eProcurement Criteria and Constraints</w:t>
      </w:r>
    </w:p>
    <w:p w14:paraId="255AD55D" w14:textId="28B81259" w:rsidR="000429D5" w:rsidRDefault="000429D5" w:rsidP="00963A97">
      <w:pPr>
        <w:pStyle w:val="Text3"/>
        <w:numPr>
          <w:ilvl w:val="0"/>
          <w:numId w:val="24"/>
        </w:numPr>
        <w:rPr>
          <w:highlight w:val="yellow"/>
        </w:rPr>
      </w:pPr>
      <w:r>
        <w:rPr>
          <w:highlight w:val="yellow"/>
        </w:rPr>
        <w:t>Single Digital Gateway, Evidences as Information Requirements</w:t>
      </w:r>
    </w:p>
    <w:p w14:paraId="60B65411" w14:textId="574E7E09" w:rsidR="00981157" w:rsidRDefault="00981157" w:rsidP="00963A97">
      <w:pPr>
        <w:pStyle w:val="Text3"/>
        <w:numPr>
          <w:ilvl w:val="0"/>
          <w:numId w:val="24"/>
        </w:numPr>
        <w:rPr>
          <w:highlight w:val="yellow"/>
        </w:rPr>
      </w:pPr>
      <w:r>
        <w:rPr>
          <w:highlight w:val="yellow"/>
        </w:rPr>
        <w:t>Public Service eAuthorisation, RPaM eAuthorisation Criteria and Evidences</w:t>
      </w:r>
    </w:p>
    <w:p w14:paraId="53866AD6" w14:textId="29510C8A" w:rsidR="000429D5" w:rsidRPr="000429D5" w:rsidRDefault="000429D5" w:rsidP="00963A97">
      <w:pPr>
        <w:pStyle w:val="Text3"/>
        <w:numPr>
          <w:ilvl w:val="0"/>
          <w:numId w:val="24"/>
        </w:numPr>
        <w:rPr>
          <w:highlight w:val="yellow"/>
        </w:rPr>
      </w:pPr>
      <w:r w:rsidRPr="000429D5">
        <w:rPr>
          <w:highlight w:val="yellow"/>
        </w:rPr>
        <w:t>Ask Cécile for her use cases</w:t>
      </w:r>
    </w:p>
    <w:p w14:paraId="0DDC6AE3" w14:textId="52406395" w:rsidR="000429D5" w:rsidRDefault="000429D5" w:rsidP="00963A97">
      <w:pPr>
        <w:pStyle w:val="Text3"/>
        <w:numPr>
          <w:ilvl w:val="0"/>
          <w:numId w:val="24"/>
        </w:numPr>
        <w:rPr>
          <w:highlight w:val="yellow"/>
        </w:rPr>
      </w:pPr>
      <w:r w:rsidRPr="000429D5">
        <w:rPr>
          <w:highlight w:val="yellow"/>
        </w:rPr>
        <w:t>Ask Costas for is use cases</w:t>
      </w:r>
    </w:p>
    <w:p w14:paraId="03F14C92" w14:textId="093EF4E1" w:rsidR="000429D5" w:rsidRDefault="000429D5" w:rsidP="00963A97">
      <w:pPr>
        <w:pStyle w:val="Text3"/>
        <w:numPr>
          <w:ilvl w:val="0"/>
          <w:numId w:val="24"/>
        </w:numPr>
        <w:rPr>
          <w:highlight w:val="yellow"/>
        </w:rPr>
      </w:pPr>
      <w:r>
        <w:rPr>
          <w:highlight w:val="yellow"/>
        </w:rPr>
        <w:t>Benchmarking</w:t>
      </w:r>
    </w:p>
    <w:p w14:paraId="5B1329FF" w14:textId="2750DFB3" w:rsidR="000429D5" w:rsidRPr="000429D5" w:rsidRDefault="000429D5" w:rsidP="00963A97">
      <w:pPr>
        <w:pStyle w:val="Text3"/>
        <w:numPr>
          <w:ilvl w:val="0"/>
          <w:numId w:val="24"/>
        </w:numPr>
        <w:rPr>
          <w:highlight w:val="yellow"/>
        </w:rPr>
      </w:pPr>
      <w:r>
        <w:rPr>
          <w:highlight w:val="yellow"/>
        </w:rPr>
        <w:t>Other</w:t>
      </w:r>
    </w:p>
    <w:p w14:paraId="51559A34" w14:textId="165C6184" w:rsidR="000429D5" w:rsidRDefault="000429D5" w:rsidP="000429D5">
      <w:pPr>
        <w:pStyle w:val="Text3"/>
      </w:pPr>
      <w:r w:rsidRPr="000429D5">
        <w:rPr>
          <w:highlight w:val="yellow"/>
        </w:rPr>
        <w:t>]</w:t>
      </w:r>
    </w:p>
    <w:p w14:paraId="304CE273" w14:textId="1D8B7E18" w:rsidR="001C6569" w:rsidRDefault="005D646B" w:rsidP="00760DBA">
      <w:pPr>
        <w:pStyle w:val="Ttulo2"/>
      </w:pPr>
      <w:bookmarkStart w:id="33" w:name="_Toc31718123"/>
      <w:bookmarkStart w:id="34" w:name="_Toc39343153"/>
      <w:r w:rsidRPr="00FC0D57">
        <w:t>Objective and Scope of the document</w:t>
      </w:r>
      <w:bookmarkEnd w:id="33"/>
      <w:bookmarkEnd w:id="34"/>
    </w:p>
    <w:p w14:paraId="7945F56F" w14:textId="5FA47F15" w:rsidR="00981157" w:rsidRPr="00981157" w:rsidRDefault="00981157" w:rsidP="00981157">
      <w:pPr>
        <w:pStyle w:val="Text2"/>
        <w:rPr>
          <w:highlight w:val="yellow"/>
        </w:rPr>
      </w:pPr>
      <w:r w:rsidRPr="00981157">
        <w:rPr>
          <w:highlight w:val="yellow"/>
        </w:rPr>
        <w:t>[TODO:</w:t>
      </w:r>
    </w:p>
    <w:p w14:paraId="44AC235F" w14:textId="76B7E654" w:rsidR="00981157" w:rsidRPr="00981157" w:rsidRDefault="00981157" w:rsidP="00963A97">
      <w:pPr>
        <w:pStyle w:val="Text2"/>
        <w:numPr>
          <w:ilvl w:val="0"/>
          <w:numId w:val="24"/>
        </w:numPr>
        <w:rPr>
          <w:highlight w:val="yellow"/>
        </w:rPr>
      </w:pPr>
      <w:r w:rsidRPr="00981157">
        <w:rPr>
          <w:highlight w:val="yellow"/>
        </w:rPr>
        <w:t>Definition of classes, properties and basic constraints (cardinality)</w:t>
      </w:r>
    </w:p>
    <w:p w14:paraId="4D1E0661" w14:textId="301A64A0" w:rsidR="00F367D0" w:rsidRPr="00981157" w:rsidRDefault="00F367D0" w:rsidP="00963A97">
      <w:pPr>
        <w:pStyle w:val="Text2"/>
        <w:numPr>
          <w:ilvl w:val="0"/>
          <w:numId w:val="24"/>
        </w:numPr>
        <w:rPr>
          <w:highlight w:val="yellow"/>
        </w:rPr>
      </w:pPr>
      <w:r>
        <w:rPr>
          <w:highlight w:val="yellow"/>
        </w:rPr>
        <w:t>This specification does not include the Semantic and Rules layers of the SEMIC design of ontologies (refer to the Style Guide).</w:t>
      </w:r>
    </w:p>
    <w:p w14:paraId="080C09AC" w14:textId="507DAE57" w:rsidR="00981157" w:rsidRDefault="00981157" w:rsidP="00963A97">
      <w:pPr>
        <w:pStyle w:val="Text2"/>
        <w:numPr>
          <w:ilvl w:val="0"/>
          <w:numId w:val="24"/>
        </w:numPr>
        <w:rPr>
          <w:highlight w:val="yellow"/>
        </w:rPr>
      </w:pPr>
      <w:r w:rsidRPr="00981157">
        <w:rPr>
          <w:highlight w:val="yellow"/>
        </w:rPr>
        <w:t>This is not an implementation guide. Many different implementations are possible, depending of the context of use and domain implementation rules. Refer to the forthcoming handbook.</w:t>
      </w:r>
    </w:p>
    <w:p w14:paraId="00961C39" w14:textId="19C5574E" w:rsidR="00981157" w:rsidRPr="00981157" w:rsidRDefault="00981157" w:rsidP="00981157">
      <w:pPr>
        <w:pStyle w:val="Text2"/>
        <w:ind w:left="360"/>
      </w:pPr>
      <w:r w:rsidRPr="00981157">
        <w:rPr>
          <w:highlight w:val="yellow"/>
        </w:rPr>
        <w:t>]</w:t>
      </w:r>
    </w:p>
    <w:p w14:paraId="00BB04B8" w14:textId="65F77B84" w:rsidR="00A16E2D" w:rsidRDefault="00A16E2D" w:rsidP="00760DBA">
      <w:pPr>
        <w:pStyle w:val="Ttulo2"/>
      </w:pPr>
      <w:bookmarkStart w:id="35" w:name="_Toc23167989"/>
      <w:bookmarkStart w:id="36" w:name="_Toc23168047"/>
      <w:bookmarkStart w:id="37" w:name="_Toc23336758"/>
      <w:bookmarkStart w:id="38" w:name="_Toc23337570"/>
      <w:bookmarkStart w:id="39" w:name="_Toc23348478"/>
      <w:bookmarkStart w:id="40" w:name="_Toc23350902"/>
      <w:bookmarkStart w:id="41" w:name="_Toc31718124"/>
      <w:bookmarkStart w:id="42" w:name="_Ref39313153"/>
      <w:bookmarkStart w:id="43" w:name="_Ref39313160"/>
      <w:bookmarkStart w:id="44" w:name="_Toc39343154"/>
      <w:bookmarkEnd w:id="35"/>
      <w:bookmarkEnd w:id="36"/>
      <w:bookmarkEnd w:id="37"/>
      <w:bookmarkEnd w:id="38"/>
      <w:bookmarkEnd w:id="39"/>
      <w:bookmarkEnd w:id="40"/>
      <w:r w:rsidRPr="00FC0D57">
        <w:t>Methodological approach</w:t>
      </w:r>
      <w:bookmarkEnd w:id="41"/>
      <w:bookmarkEnd w:id="42"/>
      <w:bookmarkEnd w:id="43"/>
      <w:bookmarkEnd w:id="44"/>
    </w:p>
    <w:p w14:paraId="2DB58D6D" w14:textId="28FF67FD" w:rsidR="000429D5" w:rsidRPr="000429D5" w:rsidRDefault="000429D5" w:rsidP="000429D5">
      <w:pPr>
        <w:pStyle w:val="Text2"/>
        <w:rPr>
          <w:highlight w:val="yellow"/>
        </w:rPr>
      </w:pPr>
      <w:r w:rsidRPr="000429D5">
        <w:rPr>
          <w:highlight w:val="yellow"/>
        </w:rPr>
        <w:t>[TODO:</w:t>
      </w:r>
    </w:p>
    <w:p w14:paraId="2B39B295" w14:textId="3DCB0347" w:rsidR="001D215F" w:rsidRPr="000429D5" w:rsidRDefault="001D215F" w:rsidP="00963A97">
      <w:pPr>
        <w:pStyle w:val="Text2"/>
        <w:numPr>
          <w:ilvl w:val="0"/>
          <w:numId w:val="23"/>
        </w:numPr>
        <w:rPr>
          <w:highlight w:val="yellow"/>
        </w:rPr>
      </w:pPr>
      <w:r w:rsidRPr="000429D5">
        <w:rPr>
          <w:highlight w:val="yellow"/>
        </w:rPr>
        <w:lastRenderedPageBreak/>
        <w:t>Refer to the style guide naming and design rules and the handbook for examples of implementations in any of the serialisation types.</w:t>
      </w:r>
    </w:p>
    <w:p w14:paraId="58782000" w14:textId="72313F95" w:rsidR="0056289C" w:rsidRDefault="0056289C" w:rsidP="00963A97">
      <w:pPr>
        <w:pStyle w:val="Text2"/>
        <w:numPr>
          <w:ilvl w:val="0"/>
          <w:numId w:val="23"/>
        </w:numPr>
        <w:rPr>
          <w:highlight w:val="yellow"/>
        </w:rPr>
      </w:pPr>
      <w:r w:rsidRPr="000429D5">
        <w:rPr>
          <w:highlight w:val="yellow"/>
        </w:rPr>
        <w:t>Rule for the predicate syntax (Convention: trimming of the verb in the XML and JSON serialisations);</w:t>
      </w:r>
    </w:p>
    <w:p w14:paraId="439C9D90" w14:textId="490697B2" w:rsidR="004621A2" w:rsidRPr="000429D5" w:rsidRDefault="004621A2" w:rsidP="00963A97">
      <w:pPr>
        <w:pStyle w:val="Text2"/>
        <w:numPr>
          <w:ilvl w:val="0"/>
          <w:numId w:val="23"/>
        </w:numPr>
        <w:rPr>
          <w:highlight w:val="yellow"/>
        </w:rPr>
      </w:pPr>
      <w:r>
        <w:rPr>
          <w:highlight w:val="yellow"/>
        </w:rPr>
        <w:t>Reuse of Common Aggregated Components (CAC) and Common Basic Components (CBC)</w:t>
      </w:r>
    </w:p>
    <w:p w14:paraId="22E19C58" w14:textId="0E6876D7" w:rsidR="00257EB4" w:rsidRPr="000429D5" w:rsidRDefault="00257EB4" w:rsidP="00963A97">
      <w:pPr>
        <w:pStyle w:val="Text2"/>
        <w:numPr>
          <w:ilvl w:val="0"/>
          <w:numId w:val="23"/>
        </w:numPr>
        <w:rPr>
          <w:highlight w:val="yellow"/>
        </w:rPr>
      </w:pPr>
      <w:r w:rsidRPr="000429D5">
        <w:rPr>
          <w:highlight w:val="yellow"/>
        </w:rPr>
        <w:t>Use of stereotypes:</w:t>
      </w:r>
    </w:p>
    <w:p w14:paraId="6B1E8F33" w14:textId="5604F4DF" w:rsidR="00257EB4" w:rsidRPr="000429D5" w:rsidRDefault="00257EB4" w:rsidP="00963A97">
      <w:pPr>
        <w:pStyle w:val="Text2"/>
        <w:numPr>
          <w:ilvl w:val="1"/>
          <w:numId w:val="23"/>
        </w:numPr>
        <w:rPr>
          <w:highlight w:val="yellow"/>
        </w:rPr>
      </w:pPr>
      <w:r w:rsidRPr="000429D5">
        <w:rPr>
          <w:rFonts w:cs="Calibri"/>
          <w:highlight w:val="yellow"/>
        </w:rPr>
        <w:t>«</w:t>
      </w:r>
      <w:r w:rsidRPr="000429D5">
        <w:rPr>
          <w:highlight w:val="yellow"/>
        </w:rPr>
        <w:t>extends</w:t>
      </w:r>
      <w:r w:rsidRPr="000429D5">
        <w:rPr>
          <w:rFonts w:cs="Calibri"/>
          <w:highlight w:val="yellow"/>
        </w:rPr>
        <w:t>»</w:t>
      </w:r>
      <w:r w:rsidRPr="000429D5">
        <w:rPr>
          <w:highlight w:val="yellow"/>
        </w:rPr>
        <w:t xml:space="preserve"> and </w:t>
      </w:r>
      <w:r w:rsidRPr="000429D5">
        <w:rPr>
          <w:rFonts w:cs="Calibri"/>
          <w:highlight w:val="yellow"/>
        </w:rPr>
        <w:t>«</w:t>
      </w:r>
      <w:r w:rsidRPr="000429D5">
        <w:rPr>
          <w:rFonts w:cs="Calibri"/>
          <w:highlight w:val="yellow"/>
        </w:rPr>
        <w:t>e</w:t>
      </w:r>
      <w:r w:rsidRPr="000429D5">
        <w:rPr>
          <w:highlight w:val="yellow"/>
        </w:rPr>
        <w:t>quivalence</w:t>
      </w:r>
      <w:r w:rsidRPr="000429D5">
        <w:rPr>
          <w:rFonts w:cs="Calibri"/>
          <w:highlight w:val="yellow"/>
        </w:rPr>
        <w:t>»</w:t>
      </w:r>
    </w:p>
    <w:p w14:paraId="314873FC" w14:textId="30F6CB0B" w:rsidR="00257EB4" w:rsidRPr="000429D5" w:rsidRDefault="00257EB4" w:rsidP="00963A97">
      <w:pPr>
        <w:pStyle w:val="Text2"/>
        <w:numPr>
          <w:ilvl w:val="1"/>
          <w:numId w:val="23"/>
        </w:numPr>
        <w:rPr>
          <w:highlight w:val="yellow"/>
        </w:rPr>
      </w:pPr>
      <w:r w:rsidRPr="000429D5">
        <w:rPr>
          <w:rFonts w:cs="Calibri"/>
          <w:highlight w:val="yellow"/>
        </w:rPr>
        <w:t>«</w:t>
      </w:r>
      <w:r w:rsidRPr="000429D5">
        <w:rPr>
          <w:rFonts w:cs="Calibri"/>
          <w:highlight w:val="yellow"/>
        </w:rPr>
        <w:t>abstract</w:t>
      </w:r>
      <w:r w:rsidRPr="000429D5">
        <w:rPr>
          <w:rFonts w:cs="Calibri"/>
          <w:highlight w:val="yellow"/>
        </w:rPr>
        <w:t>»</w:t>
      </w:r>
    </w:p>
    <w:p w14:paraId="06D824D7" w14:textId="3374E88B" w:rsidR="00257EB4" w:rsidRPr="000429D5" w:rsidRDefault="00257EB4" w:rsidP="00963A97">
      <w:pPr>
        <w:pStyle w:val="Text2"/>
        <w:numPr>
          <w:ilvl w:val="1"/>
          <w:numId w:val="23"/>
        </w:numPr>
        <w:rPr>
          <w:highlight w:val="yellow"/>
        </w:rPr>
      </w:pPr>
      <w:r w:rsidRPr="000429D5">
        <w:rPr>
          <w:rFonts w:cs="Calibri"/>
          <w:highlight w:val="yellow"/>
        </w:rPr>
        <w:t>«</w:t>
      </w:r>
      <w:r w:rsidRPr="000429D5">
        <w:rPr>
          <w:rFonts w:cs="Calibri"/>
          <w:highlight w:val="yellow"/>
        </w:rPr>
        <w:t>reference</w:t>
      </w:r>
      <w:r w:rsidRPr="000429D5">
        <w:rPr>
          <w:rFonts w:cs="Calibri"/>
          <w:highlight w:val="yellow"/>
        </w:rPr>
        <w:t>»</w:t>
      </w:r>
    </w:p>
    <w:p w14:paraId="69452322" w14:textId="1C61C178" w:rsidR="000429D5" w:rsidRPr="000429D5" w:rsidRDefault="000429D5" w:rsidP="000429D5">
      <w:pPr>
        <w:pStyle w:val="Text2"/>
        <w:rPr>
          <w:highlight w:val="yellow"/>
        </w:rPr>
      </w:pPr>
      <w:r w:rsidRPr="000429D5">
        <w:rPr>
          <w:rFonts w:cs="Calibri"/>
          <w:highlight w:val="yellow"/>
        </w:rPr>
        <w:t>]</w:t>
      </w:r>
    </w:p>
    <w:p w14:paraId="1D1F5F91" w14:textId="0719BBF6" w:rsidR="00846D62" w:rsidRPr="00FC0D57" w:rsidRDefault="00846D62" w:rsidP="00760DBA">
      <w:pPr>
        <w:pStyle w:val="Ttulo2"/>
      </w:pPr>
      <w:bookmarkStart w:id="45" w:name="_Toc23167991"/>
      <w:bookmarkStart w:id="46" w:name="_Toc23168049"/>
      <w:bookmarkStart w:id="47" w:name="_Toc23336760"/>
      <w:bookmarkStart w:id="48" w:name="_Toc23337572"/>
      <w:bookmarkStart w:id="49" w:name="_Toc23348480"/>
      <w:bookmarkStart w:id="50" w:name="_Toc23350904"/>
      <w:bookmarkStart w:id="51" w:name="_Toc23167992"/>
      <w:bookmarkStart w:id="52" w:name="_Toc23168050"/>
      <w:bookmarkStart w:id="53" w:name="_Toc23336761"/>
      <w:bookmarkStart w:id="54" w:name="_Toc23337573"/>
      <w:bookmarkStart w:id="55" w:name="_Toc23348481"/>
      <w:bookmarkStart w:id="56" w:name="_Toc23350905"/>
      <w:bookmarkStart w:id="57" w:name="_Toc23167993"/>
      <w:bookmarkStart w:id="58" w:name="_Toc23168051"/>
      <w:bookmarkStart w:id="59" w:name="_Toc23336762"/>
      <w:bookmarkStart w:id="60" w:name="_Toc23337574"/>
      <w:bookmarkStart w:id="61" w:name="_Toc23348482"/>
      <w:bookmarkStart w:id="62" w:name="_Toc23350906"/>
      <w:bookmarkStart w:id="63" w:name="_Toc31718125"/>
      <w:bookmarkStart w:id="64" w:name="_Toc39343155"/>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r w:rsidRPr="00FC0D57">
        <w:t>Structure of this document</w:t>
      </w:r>
      <w:bookmarkEnd w:id="63"/>
      <w:bookmarkEnd w:id="64"/>
    </w:p>
    <w:p w14:paraId="115A3DAF" w14:textId="4DFD263C" w:rsidR="00A87D4C" w:rsidRDefault="00A87D4C" w:rsidP="000C74D4">
      <w:pPr>
        <w:pStyle w:val="Ttulo1"/>
      </w:pPr>
      <w:bookmarkStart w:id="65" w:name="_Toc23348484"/>
      <w:bookmarkStart w:id="66" w:name="_Toc23350908"/>
      <w:bookmarkStart w:id="67" w:name="_Toc23167996"/>
      <w:bookmarkStart w:id="68" w:name="_Toc23168054"/>
      <w:bookmarkStart w:id="69" w:name="_Toc23336765"/>
      <w:bookmarkStart w:id="70" w:name="_Toc23337577"/>
      <w:bookmarkStart w:id="71" w:name="_Toc23348486"/>
      <w:bookmarkStart w:id="72" w:name="_Toc23350910"/>
      <w:bookmarkStart w:id="73" w:name="_Toc31718127"/>
      <w:bookmarkStart w:id="74" w:name="_Ref39314078"/>
      <w:bookmarkStart w:id="75" w:name="_Toc39343156"/>
      <w:bookmarkEnd w:id="65"/>
      <w:bookmarkEnd w:id="66"/>
      <w:bookmarkEnd w:id="67"/>
      <w:bookmarkEnd w:id="68"/>
      <w:bookmarkEnd w:id="69"/>
      <w:bookmarkEnd w:id="70"/>
      <w:bookmarkEnd w:id="71"/>
      <w:bookmarkEnd w:id="72"/>
      <w:r>
        <w:t>Namespaces</w:t>
      </w:r>
      <w:bookmarkEnd w:id="74"/>
      <w:bookmarkEnd w:id="75"/>
    </w:p>
    <w:p w14:paraId="03988405" w14:textId="1C323802" w:rsidR="00A87D4C" w:rsidRDefault="00A87D4C" w:rsidP="00A87D4C">
      <w:pPr>
        <w:pStyle w:val="Text1"/>
      </w:pPr>
      <w:r w:rsidRPr="00957CE0">
        <w:t xml:space="preserve">A full set of alphabetically ordered namespaces and prefixes used </w:t>
      </w:r>
      <w:r>
        <w:t xml:space="preserve">by the CCCEV vocabulary (or by </w:t>
      </w:r>
      <w:r w:rsidR="00070DD3">
        <w:t xml:space="preserve">the </w:t>
      </w:r>
      <w:r>
        <w:t xml:space="preserve">e-Government vocabularies imported in the CCCEV) </w:t>
      </w:r>
      <w:r w:rsidRPr="00957CE0">
        <w:t>is shown in the table below.</w:t>
      </w:r>
    </w:p>
    <w:p w14:paraId="511E9476" w14:textId="1D324CB5" w:rsidR="000429D5" w:rsidRDefault="000429D5" w:rsidP="00A87D4C">
      <w:pPr>
        <w:pStyle w:val="Text1"/>
      </w:pPr>
      <w:r w:rsidRPr="000429D5">
        <w:rPr>
          <w:highlight w:val="yellow"/>
        </w:rPr>
        <w:t>[TODO: complete the table]</w:t>
      </w:r>
    </w:p>
    <w:tbl>
      <w:tblPr>
        <w:tblStyle w:val="Tabladecuadrcula4-nfasis1"/>
        <w:tblW w:w="0" w:type="auto"/>
        <w:tblLook w:val="04A0" w:firstRow="1" w:lastRow="0" w:firstColumn="1" w:lastColumn="0" w:noHBand="0" w:noVBand="1"/>
      </w:tblPr>
      <w:tblGrid>
        <w:gridCol w:w="1749"/>
        <w:gridCol w:w="5901"/>
        <w:gridCol w:w="1700"/>
      </w:tblGrid>
      <w:tr w:rsidR="00A87D4C" w:rsidRPr="00FC0D57" w14:paraId="3E4D3D3F" w14:textId="77777777" w:rsidTr="00B25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48BB9E73" w14:textId="77777777" w:rsidR="00A87D4C" w:rsidRPr="00FC0D57" w:rsidRDefault="00A87D4C" w:rsidP="00B2545C">
            <w:pPr>
              <w:pStyle w:val="Text2"/>
              <w:jc w:val="left"/>
            </w:pPr>
            <w:r>
              <w:t>Prefix</w:t>
            </w:r>
          </w:p>
        </w:tc>
        <w:tc>
          <w:tcPr>
            <w:tcW w:w="5901" w:type="dxa"/>
          </w:tcPr>
          <w:p w14:paraId="60BA844E" w14:textId="77777777" w:rsidR="00A87D4C" w:rsidRPr="00A87D4C" w:rsidRDefault="00A87D4C" w:rsidP="00B2545C">
            <w:pPr>
              <w:pStyle w:val="Text2"/>
              <w:jc w:val="left"/>
              <w:cnfStyle w:val="100000000000" w:firstRow="1" w:lastRow="0" w:firstColumn="0" w:lastColumn="0" w:oddVBand="0" w:evenVBand="0" w:oddHBand="0" w:evenHBand="0" w:firstRowFirstColumn="0" w:firstRowLastColumn="0" w:lastRowFirstColumn="0" w:lastRowLastColumn="0"/>
            </w:pPr>
            <w:r>
              <w:t>Namespace</w:t>
            </w:r>
          </w:p>
        </w:tc>
        <w:tc>
          <w:tcPr>
            <w:tcW w:w="1700" w:type="dxa"/>
          </w:tcPr>
          <w:p w14:paraId="6E729F11" w14:textId="77777777" w:rsidR="00A87D4C" w:rsidRDefault="00A87D4C" w:rsidP="00B2545C">
            <w:pPr>
              <w:pStyle w:val="Text2"/>
              <w:jc w:val="left"/>
              <w:cnfStyle w:val="100000000000" w:firstRow="1" w:lastRow="0" w:firstColumn="0" w:lastColumn="0" w:oddVBand="0" w:evenVBand="0" w:oddHBand="0" w:evenHBand="0" w:firstRowFirstColumn="0" w:firstRowLastColumn="0" w:lastRowFirstColumn="0" w:lastRowLastColumn="0"/>
            </w:pPr>
            <w:r>
              <w:t>Reference</w:t>
            </w:r>
          </w:p>
        </w:tc>
      </w:tr>
      <w:tr w:rsidR="00A87D4C" w:rsidRPr="00FC0D57" w14:paraId="0C42DCCC" w14:textId="77777777" w:rsidTr="00B2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34336D48" w14:textId="77777777" w:rsidR="00A87D4C" w:rsidRPr="00FC0D57" w:rsidRDefault="00A87D4C" w:rsidP="00B2545C">
            <w:pPr>
              <w:pStyle w:val="Text2"/>
            </w:pPr>
            <w:r>
              <w:t>cccev</w:t>
            </w:r>
          </w:p>
        </w:tc>
        <w:tc>
          <w:tcPr>
            <w:tcW w:w="5901" w:type="dxa"/>
          </w:tcPr>
          <w:p w14:paraId="33F4435E" w14:textId="77777777" w:rsidR="00A87D4C" w:rsidRPr="00FC0D57" w:rsidRDefault="00A87D4C" w:rsidP="00B2545C">
            <w:pPr>
              <w:pStyle w:val="Text2"/>
              <w:cnfStyle w:val="000000100000" w:firstRow="0" w:lastRow="0" w:firstColumn="0" w:lastColumn="0" w:oddVBand="0" w:evenVBand="0" w:oddHBand="1" w:evenHBand="0" w:firstRowFirstColumn="0" w:firstRowLastColumn="0" w:lastRowFirstColumn="0" w:lastRowLastColumn="0"/>
            </w:pPr>
          </w:p>
        </w:tc>
        <w:tc>
          <w:tcPr>
            <w:tcW w:w="1700" w:type="dxa"/>
          </w:tcPr>
          <w:p w14:paraId="3CC92951" w14:textId="77777777" w:rsidR="00A87D4C" w:rsidRPr="00FC0D57" w:rsidRDefault="00A87D4C" w:rsidP="00B2545C">
            <w:pPr>
              <w:pStyle w:val="Text2"/>
              <w:cnfStyle w:val="000000100000" w:firstRow="0" w:lastRow="0" w:firstColumn="0" w:lastColumn="0" w:oddVBand="0" w:evenVBand="0" w:oddHBand="1" w:evenHBand="0" w:firstRowFirstColumn="0" w:firstRowLastColumn="0" w:lastRowFirstColumn="0" w:lastRowLastColumn="0"/>
            </w:pPr>
          </w:p>
        </w:tc>
      </w:tr>
      <w:tr w:rsidR="00572A17" w:rsidRPr="00FC0D57" w14:paraId="2C2C8784" w14:textId="77777777" w:rsidTr="00B2545C">
        <w:tc>
          <w:tcPr>
            <w:cnfStyle w:val="001000000000" w:firstRow="0" w:lastRow="0" w:firstColumn="1" w:lastColumn="0" w:oddVBand="0" w:evenVBand="0" w:oddHBand="0" w:evenHBand="0" w:firstRowFirstColumn="0" w:firstRowLastColumn="0" w:lastRowFirstColumn="0" w:lastRowLastColumn="0"/>
            <w:tcW w:w="1749" w:type="dxa"/>
          </w:tcPr>
          <w:p w14:paraId="13B3D0BF" w14:textId="43579A49" w:rsidR="00572A17" w:rsidRDefault="00572A17" w:rsidP="00B2545C">
            <w:pPr>
              <w:pStyle w:val="Text2"/>
            </w:pPr>
            <w:r>
              <w:t>cct</w:t>
            </w:r>
          </w:p>
        </w:tc>
        <w:tc>
          <w:tcPr>
            <w:tcW w:w="5901" w:type="dxa"/>
          </w:tcPr>
          <w:p w14:paraId="745BE016" w14:textId="77777777" w:rsidR="00572A17" w:rsidRPr="00FC0D57" w:rsidRDefault="00572A17" w:rsidP="00B2545C">
            <w:pPr>
              <w:pStyle w:val="Text2"/>
              <w:cnfStyle w:val="000000000000" w:firstRow="0" w:lastRow="0" w:firstColumn="0" w:lastColumn="0" w:oddVBand="0" w:evenVBand="0" w:oddHBand="0" w:evenHBand="0" w:firstRowFirstColumn="0" w:firstRowLastColumn="0" w:lastRowFirstColumn="0" w:lastRowLastColumn="0"/>
            </w:pPr>
          </w:p>
        </w:tc>
        <w:tc>
          <w:tcPr>
            <w:tcW w:w="1700" w:type="dxa"/>
          </w:tcPr>
          <w:p w14:paraId="03B0AEBF" w14:textId="77777777" w:rsidR="00572A17" w:rsidRPr="00FC0D57" w:rsidRDefault="00572A17" w:rsidP="00B2545C">
            <w:pPr>
              <w:pStyle w:val="Text2"/>
              <w:cnfStyle w:val="000000000000" w:firstRow="0" w:lastRow="0" w:firstColumn="0" w:lastColumn="0" w:oddVBand="0" w:evenVBand="0" w:oddHBand="0" w:evenHBand="0" w:firstRowFirstColumn="0" w:firstRowLastColumn="0" w:lastRowFirstColumn="0" w:lastRowLastColumn="0"/>
            </w:pPr>
          </w:p>
        </w:tc>
      </w:tr>
      <w:tr w:rsidR="00572A17" w:rsidRPr="00FC0D57" w14:paraId="6E208E41" w14:textId="77777777" w:rsidTr="00B2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031E415E" w14:textId="71FE4FB1" w:rsidR="00572A17" w:rsidRDefault="00572A17" w:rsidP="00B2545C">
            <w:pPr>
              <w:pStyle w:val="Text2"/>
            </w:pPr>
            <w:r>
              <w:t>ccts</w:t>
            </w:r>
          </w:p>
        </w:tc>
        <w:tc>
          <w:tcPr>
            <w:tcW w:w="5901" w:type="dxa"/>
          </w:tcPr>
          <w:p w14:paraId="3ABE52EB" w14:textId="77777777" w:rsidR="00572A17" w:rsidRPr="00FC0D57" w:rsidRDefault="00572A17" w:rsidP="00B2545C">
            <w:pPr>
              <w:pStyle w:val="Text2"/>
              <w:cnfStyle w:val="000000100000" w:firstRow="0" w:lastRow="0" w:firstColumn="0" w:lastColumn="0" w:oddVBand="0" w:evenVBand="0" w:oddHBand="1" w:evenHBand="0" w:firstRowFirstColumn="0" w:firstRowLastColumn="0" w:lastRowFirstColumn="0" w:lastRowLastColumn="0"/>
            </w:pPr>
          </w:p>
        </w:tc>
        <w:tc>
          <w:tcPr>
            <w:tcW w:w="1700" w:type="dxa"/>
          </w:tcPr>
          <w:p w14:paraId="327FDBD0" w14:textId="77777777" w:rsidR="00572A17" w:rsidRPr="00FC0D57" w:rsidRDefault="00572A17" w:rsidP="00B2545C">
            <w:pPr>
              <w:pStyle w:val="Text2"/>
              <w:cnfStyle w:val="000000100000" w:firstRow="0" w:lastRow="0" w:firstColumn="0" w:lastColumn="0" w:oddVBand="0" w:evenVBand="0" w:oddHBand="1" w:evenHBand="0" w:firstRowFirstColumn="0" w:firstRowLastColumn="0" w:lastRowFirstColumn="0" w:lastRowLastColumn="0"/>
            </w:pPr>
          </w:p>
        </w:tc>
      </w:tr>
      <w:tr w:rsidR="00A87D4C" w:rsidRPr="00FC0D57" w14:paraId="729AFA46" w14:textId="77777777" w:rsidTr="00B2545C">
        <w:tc>
          <w:tcPr>
            <w:cnfStyle w:val="001000000000" w:firstRow="0" w:lastRow="0" w:firstColumn="1" w:lastColumn="0" w:oddVBand="0" w:evenVBand="0" w:oddHBand="0" w:evenHBand="0" w:firstRowFirstColumn="0" w:firstRowLastColumn="0" w:lastRowFirstColumn="0" w:lastRowLastColumn="0"/>
            <w:tcW w:w="1749" w:type="dxa"/>
          </w:tcPr>
          <w:p w14:paraId="7C1D45D0" w14:textId="77777777" w:rsidR="00A87D4C" w:rsidRPr="00FC0D57" w:rsidRDefault="00A87D4C" w:rsidP="00B2545C">
            <w:pPr>
              <w:pStyle w:val="Text2"/>
            </w:pPr>
            <w:r>
              <w:t>rdf</w:t>
            </w:r>
          </w:p>
        </w:tc>
        <w:tc>
          <w:tcPr>
            <w:tcW w:w="5901" w:type="dxa"/>
          </w:tcPr>
          <w:p w14:paraId="0A0C3640" w14:textId="77777777" w:rsidR="00A87D4C" w:rsidRPr="00FC0D57" w:rsidRDefault="00A87D4C" w:rsidP="00B2545C">
            <w:pPr>
              <w:pStyle w:val="Text2"/>
              <w:cnfStyle w:val="000000000000" w:firstRow="0" w:lastRow="0" w:firstColumn="0" w:lastColumn="0" w:oddVBand="0" w:evenVBand="0" w:oddHBand="0" w:evenHBand="0" w:firstRowFirstColumn="0" w:firstRowLastColumn="0" w:lastRowFirstColumn="0" w:lastRowLastColumn="0"/>
            </w:pPr>
          </w:p>
        </w:tc>
        <w:tc>
          <w:tcPr>
            <w:tcW w:w="1700" w:type="dxa"/>
          </w:tcPr>
          <w:p w14:paraId="1189E821" w14:textId="77777777" w:rsidR="00A87D4C" w:rsidRPr="00FC0D57" w:rsidRDefault="00A87D4C" w:rsidP="00B2545C">
            <w:pPr>
              <w:pStyle w:val="Text2"/>
              <w:cnfStyle w:val="000000000000" w:firstRow="0" w:lastRow="0" w:firstColumn="0" w:lastColumn="0" w:oddVBand="0" w:evenVBand="0" w:oddHBand="0" w:evenHBand="0" w:firstRowFirstColumn="0" w:firstRowLastColumn="0" w:lastRowFirstColumn="0" w:lastRowLastColumn="0"/>
            </w:pPr>
          </w:p>
        </w:tc>
      </w:tr>
      <w:tr w:rsidR="00A87D4C" w:rsidRPr="00FC0D57" w14:paraId="747153D6" w14:textId="77777777" w:rsidTr="00B2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3E8049CA" w14:textId="77777777" w:rsidR="00A87D4C" w:rsidRPr="00FC0D57" w:rsidRDefault="00A87D4C" w:rsidP="00B2545C">
            <w:pPr>
              <w:pStyle w:val="Text2"/>
            </w:pPr>
            <w:r>
              <w:t>owl</w:t>
            </w:r>
          </w:p>
        </w:tc>
        <w:tc>
          <w:tcPr>
            <w:tcW w:w="5901" w:type="dxa"/>
          </w:tcPr>
          <w:p w14:paraId="5A9B95AF" w14:textId="77777777" w:rsidR="00A87D4C" w:rsidRPr="00FC0D57" w:rsidRDefault="00A87D4C" w:rsidP="00B2545C">
            <w:pPr>
              <w:pStyle w:val="Text2"/>
              <w:cnfStyle w:val="000000100000" w:firstRow="0" w:lastRow="0" w:firstColumn="0" w:lastColumn="0" w:oddVBand="0" w:evenVBand="0" w:oddHBand="1" w:evenHBand="0" w:firstRowFirstColumn="0" w:firstRowLastColumn="0" w:lastRowFirstColumn="0" w:lastRowLastColumn="0"/>
              <w:rPr>
                <w:rFonts w:cs="Calibri"/>
                <w:sz w:val="20"/>
                <w:lang w:eastAsia="en-GB"/>
              </w:rPr>
            </w:pPr>
          </w:p>
        </w:tc>
        <w:tc>
          <w:tcPr>
            <w:tcW w:w="1700" w:type="dxa"/>
          </w:tcPr>
          <w:p w14:paraId="1DCA4978" w14:textId="77777777" w:rsidR="00A87D4C" w:rsidRPr="00FC0D57" w:rsidRDefault="00A87D4C" w:rsidP="00B2545C">
            <w:pPr>
              <w:pStyle w:val="Text2"/>
              <w:cnfStyle w:val="000000100000" w:firstRow="0" w:lastRow="0" w:firstColumn="0" w:lastColumn="0" w:oddVBand="0" w:evenVBand="0" w:oddHBand="1" w:evenHBand="0" w:firstRowFirstColumn="0" w:firstRowLastColumn="0" w:lastRowFirstColumn="0" w:lastRowLastColumn="0"/>
              <w:rPr>
                <w:rFonts w:cs="Calibri"/>
                <w:sz w:val="20"/>
                <w:lang w:eastAsia="en-GB"/>
              </w:rPr>
            </w:pPr>
          </w:p>
        </w:tc>
      </w:tr>
      <w:tr w:rsidR="00A87D4C" w:rsidRPr="00FC0D57" w14:paraId="4EE497A1" w14:textId="77777777" w:rsidTr="00B2545C">
        <w:tc>
          <w:tcPr>
            <w:cnfStyle w:val="001000000000" w:firstRow="0" w:lastRow="0" w:firstColumn="1" w:lastColumn="0" w:oddVBand="0" w:evenVBand="0" w:oddHBand="0" w:evenHBand="0" w:firstRowFirstColumn="0" w:firstRowLastColumn="0" w:lastRowFirstColumn="0" w:lastRowLastColumn="0"/>
            <w:tcW w:w="1749" w:type="dxa"/>
          </w:tcPr>
          <w:p w14:paraId="3AAA3161" w14:textId="77777777" w:rsidR="00A87D4C" w:rsidRPr="00FC0D57" w:rsidRDefault="00A87D4C" w:rsidP="00B2545C">
            <w:pPr>
              <w:pStyle w:val="Text2"/>
            </w:pPr>
            <w:r>
              <w:t>skos</w:t>
            </w:r>
          </w:p>
        </w:tc>
        <w:tc>
          <w:tcPr>
            <w:tcW w:w="5901" w:type="dxa"/>
          </w:tcPr>
          <w:p w14:paraId="2E351ACD" w14:textId="77777777" w:rsidR="00A87D4C" w:rsidRPr="00FC0D57" w:rsidRDefault="00A87D4C" w:rsidP="00B2545C">
            <w:pPr>
              <w:pStyle w:val="Text2"/>
              <w:cnfStyle w:val="000000000000" w:firstRow="0" w:lastRow="0" w:firstColumn="0" w:lastColumn="0" w:oddVBand="0" w:evenVBand="0" w:oddHBand="0" w:evenHBand="0" w:firstRowFirstColumn="0" w:firstRowLastColumn="0" w:lastRowFirstColumn="0" w:lastRowLastColumn="0"/>
            </w:pPr>
          </w:p>
        </w:tc>
        <w:tc>
          <w:tcPr>
            <w:tcW w:w="1700" w:type="dxa"/>
          </w:tcPr>
          <w:p w14:paraId="4651E5AA" w14:textId="77777777" w:rsidR="00A87D4C" w:rsidRPr="00FC0D57" w:rsidRDefault="00A87D4C" w:rsidP="00B2545C">
            <w:pPr>
              <w:pStyle w:val="Text2"/>
              <w:cnfStyle w:val="000000000000" w:firstRow="0" w:lastRow="0" w:firstColumn="0" w:lastColumn="0" w:oddVBand="0" w:evenVBand="0" w:oddHBand="0" w:evenHBand="0" w:firstRowFirstColumn="0" w:firstRowLastColumn="0" w:lastRowFirstColumn="0" w:lastRowLastColumn="0"/>
            </w:pPr>
          </w:p>
        </w:tc>
      </w:tr>
      <w:tr w:rsidR="00606863" w:rsidRPr="00FC0D57" w14:paraId="03CA7C6D" w14:textId="77777777" w:rsidTr="00B2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2674EF71" w14:textId="0FB6DE30" w:rsidR="00606863" w:rsidRDefault="00606863" w:rsidP="00606863">
            <w:pPr>
              <w:pStyle w:val="Text2"/>
            </w:pPr>
            <w:r>
              <w:t>rdfs</w:t>
            </w:r>
          </w:p>
        </w:tc>
        <w:tc>
          <w:tcPr>
            <w:tcW w:w="5901" w:type="dxa"/>
          </w:tcPr>
          <w:p w14:paraId="6F129AD7" w14:textId="77777777" w:rsidR="00606863" w:rsidRPr="00FC0D57" w:rsidRDefault="00606863" w:rsidP="00B2545C">
            <w:pPr>
              <w:pStyle w:val="Text2"/>
              <w:cnfStyle w:val="000000100000" w:firstRow="0" w:lastRow="0" w:firstColumn="0" w:lastColumn="0" w:oddVBand="0" w:evenVBand="0" w:oddHBand="1" w:evenHBand="0" w:firstRowFirstColumn="0" w:firstRowLastColumn="0" w:lastRowFirstColumn="0" w:lastRowLastColumn="0"/>
            </w:pPr>
          </w:p>
        </w:tc>
        <w:tc>
          <w:tcPr>
            <w:tcW w:w="1700" w:type="dxa"/>
          </w:tcPr>
          <w:p w14:paraId="37CB0D50" w14:textId="77777777" w:rsidR="00606863" w:rsidRPr="00FC0D57" w:rsidRDefault="00606863" w:rsidP="00B2545C">
            <w:pPr>
              <w:pStyle w:val="Text2"/>
              <w:cnfStyle w:val="000000100000" w:firstRow="0" w:lastRow="0" w:firstColumn="0" w:lastColumn="0" w:oddVBand="0" w:evenVBand="0" w:oddHBand="1" w:evenHBand="0" w:firstRowFirstColumn="0" w:firstRowLastColumn="0" w:lastRowFirstColumn="0" w:lastRowLastColumn="0"/>
            </w:pPr>
          </w:p>
        </w:tc>
      </w:tr>
      <w:tr w:rsidR="00572A17" w:rsidRPr="00FC0D57" w14:paraId="27791E15" w14:textId="77777777" w:rsidTr="00B2545C">
        <w:tc>
          <w:tcPr>
            <w:cnfStyle w:val="001000000000" w:firstRow="0" w:lastRow="0" w:firstColumn="1" w:lastColumn="0" w:oddVBand="0" w:evenVBand="0" w:oddHBand="0" w:evenHBand="0" w:firstRowFirstColumn="0" w:firstRowLastColumn="0" w:lastRowFirstColumn="0" w:lastRowLastColumn="0"/>
            <w:tcW w:w="1749" w:type="dxa"/>
          </w:tcPr>
          <w:p w14:paraId="0107F7ED" w14:textId="6C83C07D" w:rsidR="00572A17" w:rsidRDefault="00572A17" w:rsidP="00B2545C">
            <w:pPr>
              <w:pStyle w:val="Text2"/>
            </w:pPr>
            <w:r>
              <w:t>xsd</w:t>
            </w:r>
          </w:p>
        </w:tc>
        <w:tc>
          <w:tcPr>
            <w:tcW w:w="5901" w:type="dxa"/>
          </w:tcPr>
          <w:p w14:paraId="29BEF9EB" w14:textId="77777777" w:rsidR="00572A17" w:rsidRPr="00FC0D57" w:rsidRDefault="00572A17" w:rsidP="00B2545C">
            <w:pPr>
              <w:pStyle w:val="Text2"/>
              <w:cnfStyle w:val="000000000000" w:firstRow="0" w:lastRow="0" w:firstColumn="0" w:lastColumn="0" w:oddVBand="0" w:evenVBand="0" w:oddHBand="0" w:evenHBand="0" w:firstRowFirstColumn="0" w:firstRowLastColumn="0" w:lastRowFirstColumn="0" w:lastRowLastColumn="0"/>
            </w:pPr>
          </w:p>
        </w:tc>
        <w:tc>
          <w:tcPr>
            <w:tcW w:w="1700" w:type="dxa"/>
          </w:tcPr>
          <w:p w14:paraId="1E867667" w14:textId="77777777" w:rsidR="00572A17" w:rsidRPr="00FC0D57" w:rsidRDefault="00572A17" w:rsidP="00B2545C">
            <w:pPr>
              <w:pStyle w:val="Text2"/>
              <w:cnfStyle w:val="000000000000" w:firstRow="0" w:lastRow="0" w:firstColumn="0" w:lastColumn="0" w:oddVBand="0" w:evenVBand="0" w:oddHBand="0" w:evenHBand="0" w:firstRowFirstColumn="0" w:firstRowLastColumn="0" w:lastRowFirstColumn="0" w:lastRowLastColumn="0"/>
            </w:pPr>
          </w:p>
        </w:tc>
      </w:tr>
      <w:tr w:rsidR="00572A17" w:rsidRPr="00FC0D57" w14:paraId="6273930E" w14:textId="77777777" w:rsidTr="00B2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52B05FE7" w14:textId="06DD77E6" w:rsidR="00572A17" w:rsidRDefault="00572A17" w:rsidP="00B2545C">
            <w:pPr>
              <w:pStyle w:val="Text2"/>
            </w:pPr>
            <w:r>
              <w:t>xml</w:t>
            </w:r>
          </w:p>
        </w:tc>
        <w:tc>
          <w:tcPr>
            <w:tcW w:w="5901" w:type="dxa"/>
          </w:tcPr>
          <w:p w14:paraId="535C0313" w14:textId="77777777" w:rsidR="00572A17" w:rsidRPr="00FC0D57" w:rsidRDefault="00572A17" w:rsidP="00B2545C">
            <w:pPr>
              <w:pStyle w:val="Text2"/>
              <w:cnfStyle w:val="000000100000" w:firstRow="0" w:lastRow="0" w:firstColumn="0" w:lastColumn="0" w:oddVBand="0" w:evenVBand="0" w:oddHBand="1" w:evenHBand="0" w:firstRowFirstColumn="0" w:firstRowLastColumn="0" w:lastRowFirstColumn="0" w:lastRowLastColumn="0"/>
            </w:pPr>
          </w:p>
        </w:tc>
        <w:tc>
          <w:tcPr>
            <w:tcW w:w="1700" w:type="dxa"/>
          </w:tcPr>
          <w:p w14:paraId="0BEEC7CC" w14:textId="77777777" w:rsidR="00572A17" w:rsidRPr="00FC0D57" w:rsidRDefault="00572A17" w:rsidP="00B2545C">
            <w:pPr>
              <w:pStyle w:val="Text2"/>
              <w:cnfStyle w:val="000000100000" w:firstRow="0" w:lastRow="0" w:firstColumn="0" w:lastColumn="0" w:oddVBand="0" w:evenVBand="0" w:oddHBand="1" w:evenHBand="0" w:firstRowFirstColumn="0" w:firstRowLastColumn="0" w:lastRowFirstColumn="0" w:lastRowLastColumn="0"/>
            </w:pPr>
          </w:p>
        </w:tc>
      </w:tr>
    </w:tbl>
    <w:p w14:paraId="60F59756" w14:textId="77777777" w:rsidR="00A87D4C" w:rsidRPr="00A87D4C" w:rsidRDefault="00A87D4C" w:rsidP="00A87D4C">
      <w:pPr>
        <w:pStyle w:val="Text1"/>
      </w:pPr>
    </w:p>
    <w:p w14:paraId="0F938910" w14:textId="5481B590" w:rsidR="005D646B" w:rsidRDefault="006E1E60" w:rsidP="000C74D4">
      <w:pPr>
        <w:pStyle w:val="Ttulo1"/>
      </w:pPr>
      <w:bookmarkStart w:id="76" w:name="_Toc39343157"/>
      <w:r w:rsidRPr="00FC0D57">
        <w:lastRenderedPageBreak/>
        <w:t xml:space="preserve">The </w:t>
      </w:r>
      <w:r w:rsidR="005421A7">
        <w:t xml:space="preserve">Vocabulary </w:t>
      </w:r>
      <w:r w:rsidRPr="00FC0D57">
        <w:t>(</w:t>
      </w:r>
      <w:r w:rsidR="00F678E7" w:rsidRPr="00FC0D57">
        <w:t>simplified overview</w:t>
      </w:r>
      <w:r w:rsidRPr="00FC0D57">
        <w:t>)</w:t>
      </w:r>
      <w:bookmarkEnd w:id="73"/>
      <w:bookmarkEnd w:id="76"/>
      <w:r w:rsidRPr="00FC0D57">
        <w:t xml:space="preserve"> </w:t>
      </w:r>
    </w:p>
    <w:p w14:paraId="1546E394" w14:textId="23C059CC" w:rsidR="00B7747C" w:rsidRDefault="00257EB4" w:rsidP="00B7747C">
      <w:pPr>
        <w:pStyle w:val="Text1"/>
        <w:keepNext/>
      </w:pPr>
      <w:r>
        <w:rPr>
          <w:noProof/>
          <w:lang w:val="es-ES" w:eastAsia="es-ES"/>
        </w:rPr>
        <w:drawing>
          <wp:inline distT="0" distB="0" distL="0" distR="0" wp14:anchorId="2541A706" wp14:editId="6A218469">
            <wp:extent cx="5943600" cy="55067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5506720"/>
                    </a:xfrm>
                    <a:prstGeom prst="rect">
                      <a:avLst/>
                    </a:prstGeom>
                  </pic:spPr>
                </pic:pic>
              </a:graphicData>
            </a:graphic>
          </wp:inline>
        </w:drawing>
      </w:r>
    </w:p>
    <w:p w14:paraId="37A84204" w14:textId="2E143028" w:rsidR="00A87D4C" w:rsidRPr="00A87D4C" w:rsidRDefault="00B7747C" w:rsidP="0087229D">
      <w:pPr>
        <w:pStyle w:val="Descripcin"/>
      </w:pPr>
      <w:bookmarkStart w:id="77" w:name="_Toc39336169"/>
      <w:r>
        <w:t xml:space="preserve">Figure </w:t>
      </w:r>
      <w:r>
        <w:fldChar w:fldCharType="begin"/>
      </w:r>
      <w:r>
        <w:instrText xml:space="preserve"> SEQ Figure \* ARABIC </w:instrText>
      </w:r>
      <w:r>
        <w:fldChar w:fldCharType="separate"/>
      </w:r>
      <w:r>
        <w:rPr>
          <w:noProof/>
        </w:rPr>
        <w:t>1</w:t>
      </w:r>
      <w:r>
        <w:fldChar w:fldCharType="end"/>
      </w:r>
      <w:r>
        <w:t>: the CCCEV, simplified overview</w:t>
      </w:r>
      <w:bookmarkEnd w:id="77"/>
    </w:p>
    <w:p w14:paraId="1ABAAF8B" w14:textId="0A54F86C" w:rsidR="00572A17" w:rsidRDefault="000429D5" w:rsidP="003473E6">
      <w:pPr>
        <w:pStyle w:val="Ttulo1"/>
      </w:pPr>
      <w:bookmarkStart w:id="78" w:name="_Toc23167998"/>
      <w:bookmarkStart w:id="79" w:name="_Toc23168056"/>
      <w:bookmarkStart w:id="80" w:name="_Toc23336767"/>
      <w:bookmarkStart w:id="81" w:name="_Toc23337579"/>
      <w:bookmarkStart w:id="82" w:name="_Toc23348488"/>
      <w:bookmarkStart w:id="83" w:name="_Toc23350912"/>
      <w:bookmarkStart w:id="84" w:name="_Toc23167999"/>
      <w:bookmarkStart w:id="85" w:name="_Toc23168057"/>
      <w:bookmarkStart w:id="86" w:name="_Toc23336768"/>
      <w:bookmarkStart w:id="87" w:name="_Toc23337580"/>
      <w:bookmarkStart w:id="88" w:name="_Toc23348489"/>
      <w:bookmarkStart w:id="89" w:name="_Toc23350913"/>
      <w:bookmarkStart w:id="90" w:name="_Toc23168000"/>
      <w:bookmarkStart w:id="91" w:name="_Toc23168058"/>
      <w:bookmarkStart w:id="92" w:name="_Toc23336769"/>
      <w:bookmarkStart w:id="93" w:name="_Toc23337581"/>
      <w:bookmarkStart w:id="94" w:name="_Toc23348490"/>
      <w:bookmarkStart w:id="95" w:name="_Toc23350914"/>
      <w:bookmarkStart w:id="96" w:name="_Toc23168001"/>
      <w:bookmarkStart w:id="97" w:name="_Toc23168059"/>
      <w:bookmarkStart w:id="98" w:name="_Toc23336770"/>
      <w:bookmarkStart w:id="99" w:name="_Toc23337582"/>
      <w:bookmarkStart w:id="100" w:name="_Toc23348491"/>
      <w:bookmarkStart w:id="101" w:name="_Toc23350915"/>
      <w:bookmarkStart w:id="102" w:name="_Toc23168002"/>
      <w:bookmarkStart w:id="103" w:name="_Toc23168060"/>
      <w:bookmarkStart w:id="104" w:name="_Toc23336771"/>
      <w:bookmarkStart w:id="105" w:name="_Toc23337583"/>
      <w:bookmarkStart w:id="106" w:name="_Toc23348492"/>
      <w:bookmarkStart w:id="107" w:name="_Toc23350916"/>
      <w:bookmarkStart w:id="108" w:name="_Toc23168003"/>
      <w:bookmarkStart w:id="109" w:name="_Toc23168061"/>
      <w:bookmarkStart w:id="110" w:name="_Toc23336772"/>
      <w:bookmarkStart w:id="111" w:name="_Toc23337584"/>
      <w:bookmarkStart w:id="112" w:name="_Toc23348493"/>
      <w:bookmarkStart w:id="113" w:name="_Toc23350917"/>
      <w:bookmarkStart w:id="114" w:name="_Toc23168004"/>
      <w:bookmarkStart w:id="115" w:name="_Toc23168062"/>
      <w:bookmarkStart w:id="116" w:name="_Toc23336773"/>
      <w:bookmarkStart w:id="117" w:name="_Toc23337585"/>
      <w:bookmarkStart w:id="118" w:name="_Toc23348494"/>
      <w:bookmarkStart w:id="119" w:name="_Toc23350918"/>
      <w:bookmarkStart w:id="120" w:name="_Toc23168005"/>
      <w:bookmarkStart w:id="121" w:name="_Toc23168063"/>
      <w:bookmarkStart w:id="122" w:name="_Toc23336774"/>
      <w:bookmarkStart w:id="123" w:name="_Toc23337586"/>
      <w:bookmarkStart w:id="124" w:name="_Toc23348495"/>
      <w:bookmarkStart w:id="125" w:name="_Toc23350919"/>
      <w:bookmarkStart w:id="126" w:name="_Toc23168006"/>
      <w:bookmarkStart w:id="127" w:name="_Toc23168064"/>
      <w:bookmarkStart w:id="128" w:name="_Toc23336775"/>
      <w:bookmarkStart w:id="129" w:name="_Toc23337587"/>
      <w:bookmarkStart w:id="130" w:name="_Toc23348496"/>
      <w:bookmarkStart w:id="131" w:name="_Toc23350920"/>
      <w:bookmarkStart w:id="132" w:name="_Toc23168007"/>
      <w:bookmarkStart w:id="133" w:name="_Toc23168065"/>
      <w:bookmarkStart w:id="134" w:name="_Toc23336776"/>
      <w:bookmarkStart w:id="135" w:name="_Toc23337588"/>
      <w:bookmarkStart w:id="136" w:name="_Toc23348497"/>
      <w:bookmarkStart w:id="137" w:name="_Toc23350921"/>
      <w:bookmarkStart w:id="138" w:name="_Toc23168008"/>
      <w:bookmarkStart w:id="139" w:name="_Toc23168066"/>
      <w:bookmarkStart w:id="140" w:name="_Toc23336777"/>
      <w:bookmarkStart w:id="141" w:name="_Toc23337589"/>
      <w:bookmarkStart w:id="142" w:name="_Toc23348498"/>
      <w:bookmarkStart w:id="143" w:name="_Toc23350922"/>
      <w:bookmarkStart w:id="144" w:name="_Toc23168009"/>
      <w:bookmarkStart w:id="145" w:name="_Toc23168067"/>
      <w:bookmarkStart w:id="146" w:name="_Toc23336778"/>
      <w:bookmarkStart w:id="147" w:name="_Toc23337590"/>
      <w:bookmarkStart w:id="148" w:name="_Toc23348499"/>
      <w:bookmarkStart w:id="149" w:name="_Toc23350923"/>
      <w:bookmarkStart w:id="150" w:name="_Toc23168010"/>
      <w:bookmarkStart w:id="151" w:name="_Toc23168068"/>
      <w:bookmarkStart w:id="152" w:name="_Toc23336779"/>
      <w:bookmarkStart w:id="153" w:name="_Toc23337591"/>
      <w:bookmarkStart w:id="154" w:name="_Toc23348500"/>
      <w:bookmarkStart w:id="155" w:name="_Toc23350924"/>
      <w:bookmarkStart w:id="156" w:name="_Toc23168011"/>
      <w:bookmarkStart w:id="157" w:name="_Toc23168069"/>
      <w:bookmarkStart w:id="158" w:name="_Toc23336780"/>
      <w:bookmarkStart w:id="159" w:name="_Toc23337592"/>
      <w:bookmarkStart w:id="160" w:name="_Toc23348501"/>
      <w:bookmarkStart w:id="161" w:name="_Toc23350925"/>
      <w:bookmarkStart w:id="162" w:name="_Toc23168012"/>
      <w:bookmarkStart w:id="163" w:name="_Toc23168070"/>
      <w:bookmarkStart w:id="164" w:name="_Toc23336781"/>
      <w:bookmarkStart w:id="165" w:name="_Toc23337593"/>
      <w:bookmarkStart w:id="166" w:name="_Toc23348502"/>
      <w:bookmarkStart w:id="167" w:name="_Toc23350926"/>
      <w:bookmarkStart w:id="168" w:name="_Ref39314925"/>
      <w:bookmarkStart w:id="169" w:name="_Toc39343158"/>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r>
        <w:t>UML c</w:t>
      </w:r>
      <w:r w:rsidR="00572A17">
        <w:t>lass attributes, associations and associated classes</w:t>
      </w:r>
      <w:bookmarkEnd w:id="168"/>
      <w:bookmarkEnd w:id="169"/>
    </w:p>
    <w:p w14:paraId="55DF8CB0" w14:textId="6CF10617" w:rsidR="000429D5" w:rsidRPr="000429D5" w:rsidRDefault="000429D5" w:rsidP="000429D5">
      <w:pPr>
        <w:pStyle w:val="Text1"/>
        <w:rPr>
          <w:highlight w:val="yellow"/>
        </w:rPr>
      </w:pPr>
      <w:r w:rsidRPr="000429D5">
        <w:rPr>
          <w:highlight w:val="yellow"/>
        </w:rPr>
        <w:t>[TODO:</w:t>
      </w:r>
    </w:p>
    <w:p w14:paraId="5B6A94BF" w14:textId="1B097BD0" w:rsidR="00F5087D" w:rsidRPr="000429D5" w:rsidRDefault="000429D5" w:rsidP="00963A97">
      <w:pPr>
        <w:pStyle w:val="Text1"/>
        <w:numPr>
          <w:ilvl w:val="0"/>
          <w:numId w:val="23"/>
        </w:numPr>
        <w:ind w:left="1440" w:hanging="1080"/>
        <w:rPr>
          <w:highlight w:val="yellow"/>
        </w:rPr>
      </w:pPr>
      <w:r w:rsidRPr="000429D5">
        <w:rPr>
          <w:highlight w:val="yellow"/>
        </w:rPr>
        <w:t>Data properties: c</w:t>
      </w:r>
      <w:r w:rsidR="00F5087D" w:rsidRPr="000429D5">
        <w:rPr>
          <w:highlight w:val="yellow"/>
        </w:rPr>
        <w:t>lass a</w:t>
      </w:r>
      <w:r w:rsidR="00572A17" w:rsidRPr="000429D5">
        <w:rPr>
          <w:highlight w:val="yellow"/>
        </w:rPr>
        <w:t xml:space="preserve">ttributes </w:t>
      </w:r>
      <w:r w:rsidR="00F5087D" w:rsidRPr="000429D5">
        <w:rPr>
          <w:highlight w:val="yellow"/>
        </w:rPr>
        <w:t>represent classes which extend primitive data types that need to be accompanie</w:t>
      </w:r>
      <w:r w:rsidRPr="000429D5">
        <w:rPr>
          <w:highlight w:val="yellow"/>
        </w:rPr>
        <w:t>d</w:t>
      </w:r>
      <w:r w:rsidR="00F5087D" w:rsidRPr="000429D5">
        <w:rPr>
          <w:highlight w:val="yellow"/>
        </w:rPr>
        <w:t xml:space="preserve"> by its own metadata properties (provide examples defined by the ISO 15000-t CCT);</w:t>
      </w:r>
    </w:p>
    <w:p w14:paraId="0D508A20" w14:textId="08CA2742" w:rsidR="006810C9" w:rsidRPr="000429D5" w:rsidRDefault="00F5087D" w:rsidP="00963A97">
      <w:pPr>
        <w:pStyle w:val="Text1"/>
        <w:numPr>
          <w:ilvl w:val="0"/>
          <w:numId w:val="23"/>
        </w:numPr>
        <w:rPr>
          <w:highlight w:val="yellow"/>
        </w:rPr>
      </w:pPr>
      <w:r w:rsidRPr="000429D5">
        <w:rPr>
          <w:highlight w:val="yellow"/>
        </w:rPr>
        <w:t>O</w:t>
      </w:r>
      <w:r w:rsidR="00572A17" w:rsidRPr="000429D5">
        <w:rPr>
          <w:highlight w:val="yellow"/>
        </w:rPr>
        <w:t>bject properties</w:t>
      </w:r>
      <w:r w:rsidR="000429D5" w:rsidRPr="000429D5">
        <w:rPr>
          <w:highlight w:val="yellow"/>
        </w:rPr>
        <w:t>….define, illustrated.</w:t>
      </w:r>
    </w:p>
    <w:p w14:paraId="55980EE0" w14:textId="502757DC" w:rsidR="006810C9" w:rsidRPr="000429D5" w:rsidRDefault="00572A17" w:rsidP="00963A97">
      <w:pPr>
        <w:pStyle w:val="Text1"/>
        <w:numPr>
          <w:ilvl w:val="0"/>
          <w:numId w:val="23"/>
        </w:numPr>
        <w:rPr>
          <w:highlight w:val="yellow"/>
        </w:rPr>
      </w:pPr>
      <w:r w:rsidRPr="000429D5">
        <w:rPr>
          <w:highlight w:val="yellow"/>
        </w:rPr>
        <w:t>The CBC library</w:t>
      </w:r>
      <w:r w:rsidR="006810C9" w:rsidRPr="000429D5">
        <w:rPr>
          <w:highlight w:val="yellow"/>
        </w:rPr>
        <w:t xml:space="preserve">: </w:t>
      </w:r>
    </w:p>
    <w:p w14:paraId="73306A92" w14:textId="77777777" w:rsidR="006810C9" w:rsidRPr="000429D5" w:rsidRDefault="006810C9" w:rsidP="00963A97">
      <w:pPr>
        <w:pStyle w:val="Text1"/>
        <w:numPr>
          <w:ilvl w:val="1"/>
          <w:numId w:val="23"/>
        </w:numPr>
        <w:rPr>
          <w:highlight w:val="yellow"/>
        </w:rPr>
      </w:pPr>
      <w:r w:rsidRPr="000429D5">
        <w:rPr>
          <w:highlight w:val="yellow"/>
        </w:rPr>
        <w:lastRenderedPageBreak/>
        <w:t>Describe what it is. Explain that it is a library for all SEMIC vocabularies</w:t>
      </w:r>
    </w:p>
    <w:p w14:paraId="08243F86" w14:textId="12E0E968" w:rsidR="00572A17" w:rsidRPr="000429D5" w:rsidRDefault="00893ED8" w:rsidP="00963A97">
      <w:pPr>
        <w:pStyle w:val="Text1"/>
        <w:numPr>
          <w:ilvl w:val="1"/>
          <w:numId w:val="23"/>
        </w:numPr>
        <w:rPr>
          <w:highlight w:val="yellow"/>
        </w:rPr>
      </w:pPr>
      <w:r w:rsidRPr="000429D5">
        <w:rPr>
          <w:highlight w:val="yellow"/>
        </w:rPr>
        <w:t>R</w:t>
      </w:r>
      <w:r w:rsidR="006810C9" w:rsidRPr="000429D5">
        <w:rPr>
          <w:highlight w:val="yellow"/>
        </w:rPr>
        <w:t>efer to the section on CBCs further away in this document</w:t>
      </w:r>
    </w:p>
    <w:p w14:paraId="71227683" w14:textId="57D0645F" w:rsidR="006810C9" w:rsidRPr="000429D5" w:rsidRDefault="006810C9" w:rsidP="00963A97">
      <w:pPr>
        <w:pStyle w:val="Text1"/>
        <w:numPr>
          <w:ilvl w:val="1"/>
          <w:numId w:val="23"/>
        </w:numPr>
        <w:rPr>
          <w:highlight w:val="yellow"/>
        </w:rPr>
      </w:pPr>
      <w:r w:rsidRPr="000429D5">
        <w:rPr>
          <w:highlight w:val="yellow"/>
        </w:rPr>
        <w:t xml:space="preserve">Explain that every </w:t>
      </w:r>
      <w:r w:rsidRPr="000429D5">
        <w:rPr>
          <w:rFonts w:ascii="Courier New" w:hAnsi="Courier New" w:cs="Courier New"/>
          <w:i/>
          <w:sz w:val="20"/>
          <w:highlight w:val="yellow"/>
        </w:rPr>
        <w:t>cbc</w:t>
      </w:r>
      <w:r w:rsidRPr="000429D5">
        <w:rPr>
          <w:highlight w:val="yellow"/>
        </w:rPr>
        <w:t xml:space="preserve"> includes the CCT and the eIDAS attributes</w:t>
      </w:r>
    </w:p>
    <w:p w14:paraId="66FCAD1F" w14:textId="16D79DD3" w:rsidR="00572A17" w:rsidRPr="000429D5" w:rsidRDefault="00572A17" w:rsidP="00963A97">
      <w:pPr>
        <w:pStyle w:val="Text1"/>
        <w:numPr>
          <w:ilvl w:val="0"/>
          <w:numId w:val="23"/>
        </w:numPr>
        <w:rPr>
          <w:highlight w:val="yellow"/>
        </w:rPr>
      </w:pPr>
      <w:r w:rsidRPr="000429D5">
        <w:rPr>
          <w:highlight w:val="yellow"/>
        </w:rPr>
        <w:t>Associations are ‘predicates’ in the RDF world but surrogates (representative) of classes in the XSD design</w:t>
      </w:r>
      <w:r w:rsidR="00EC017F" w:rsidRPr="000429D5">
        <w:rPr>
          <w:highlight w:val="yellow"/>
        </w:rPr>
        <w:t>.</w:t>
      </w:r>
    </w:p>
    <w:p w14:paraId="0B4357A6" w14:textId="1C06B55C" w:rsidR="00572A17" w:rsidRPr="000429D5" w:rsidRDefault="00572A17" w:rsidP="00963A97">
      <w:pPr>
        <w:pStyle w:val="Text1"/>
        <w:numPr>
          <w:ilvl w:val="0"/>
          <w:numId w:val="23"/>
        </w:numPr>
        <w:rPr>
          <w:highlight w:val="yellow"/>
        </w:rPr>
      </w:pPr>
      <w:r w:rsidRPr="000429D5">
        <w:rPr>
          <w:highlight w:val="yellow"/>
        </w:rPr>
        <w:t>Associated classes are ‘object properties’ in OWL, in the XSD design they are classes or the object properties (the ‘predicates’) pointing at classes.</w:t>
      </w:r>
    </w:p>
    <w:p w14:paraId="71A5A6A8" w14:textId="758381FC" w:rsidR="00572A17" w:rsidRPr="00572A17" w:rsidRDefault="000429D5" w:rsidP="00572A17">
      <w:pPr>
        <w:pStyle w:val="Text1"/>
      </w:pPr>
      <w:r w:rsidRPr="000429D5">
        <w:rPr>
          <w:highlight w:val="yellow"/>
        </w:rPr>
        <w:t>]</w:t>
      </w:r>
    </w:p>
    <w:p w14:paraId="516AE57A" w14:textId="37DBAB22" w:rsidR="00957CE0" w:rsidRDefault="00480EDF" w:rsidP="00B2545C">
      <w:pPr>
        <w:pStyle w:val="Ttulo1"/>
      </w:pPr>
      <w:bookmarkStart w:id="170" w:name="_Toc39343159"/>
      <w:r>
        <w:t xml:space="preserve">Reuse of </w:t>
      </w:r>
      <w:r w:rsidR="009A54D7">
        <w:t xml:space="preserve">common components and </w:t>
      </w:r>
      <w:r>
        <w:t>vocabularies</w:t>
      </w:r>
      <w:r w:rsidR="005421A7">
        <w:t xml:space="preserve"> </w:t>
      </w:r>
      <w:r w:rsidR="00B430A0">
        <w:t>(complete overview)</w:t>
      </w:r>
      <w:bookmarkEnd w:id="170"/>
    </w:p>
    <w:p w14:paraId="2E59C3AC" w14:textId="77777777" w:rsidR="009F4E6B" w:rsidRPr="009F4E6B" w:rsidRDefault="009F4E6B" w:rsidP="009A54D7">
      <w:pPr>
        <w:pStyle w:val="Text1"/>
        <w:rPr>
          <w:highlight w:val="yellow"/>
        </w:rPr>
      </w:pPr>
      <w:r w:rsidRPr="009F4E6B">
        <w:rPr>
          <w:highlight w:val="yellow"/>
        </w:rPr>
        <w:t xml:space="preserve">[TODO: </w:t>
      </w:r>
    </w:p>
    <w:p w14:paraId="0140FA91" w14:textId="74E1CDB1" w:rsidR="009A54D7" w:rsidRDefault="00B019C6" w:rsidP="00963A97">
      <w:pPr>
        <w:pStyle w:val="Text1"/>
        <w:numPr>
          <w:ilvl w:val="0"/>
          <w:numId w:val="23"/>
        </w:numPr>
        <w:rPr>
          <w:highlight w:val="yellow"/>
        </w:rPr>
      </w:pPr>
      <w:r>
        <w:rPr>
          <w:highlight w:val="yellow"/>
        </w:rPr>
        <w:t xml:space="preserve">Drop </w:t>
      </w:r>
      <w:r w:rsidR="009A54D7" w:rsidRPr="009F4E6B">
        <w:rPr>
          <w:highlight w:val="yellow"/>
        </w:rPr>
        <w:t>the layered architecture shown in the Style Guides.</w:t>
      </w:r>
    </w:p>
    <w:p w14:paraId="13330EE2" w14:textId="376AA673" w:rsidR="009F4E6B" w:rsidRDefault="009F4E6B" w:rsidP="00963A97">
      <w:pPr>
        <w:pStyle w:val="Text1"/>
        <w:numPr>
          <w:ilvl w:val="0"/>
          <w:numId w:val="23"/>
        </w:numPr>
        <w:rPr>
          <w:highlight w:val="yellow"/>
        </w:rPr>
      </w:pPr>
      <w:r>
        <w:rPr>
          <w:highlight w:val="yellow"/>
        </w:rPr>
        <w:t>Depict the specific component libraries and vocabularies reused by the SEMIC</w:t>
      </w:r>
    </w:p>
    <w:p w14:paraId="71912999" w14:textId="68F5BB7B" w:rsidR="00B019C6" w:rsidRPr="009F4E6B" w:rsidRDefault="00B019C6" w:rsidP="00963A97">
      <w:pPr>
        <w:pStyle w:val="Text1"/>
        <w:numPr>
          <w:ilvl w:val="0"/>
          <w:numId w:val="23"/>
        </w:numPr>
        <w:rPr>
          <w:highlight w:val="yellow"/>
        </w:rPr>
      </w:pPr>
      <w:r>
        <w:rPr>
          <w:highlight w:val="yellow"/>
        </w:rPr>
        <w:t>Drop</w:t>
      </w:r>
    </w:p>
    <w:p w14:paraId="29AB745F" w14:textId="7041464E" w:rsidR="009F4E6B" w:rsidRPr="009A54D7" w:rsidRDefault="009F4E6B" w:rsidP="009F4E6B">
      <w:pPr>
        <w:pStyle w:val="Text1"/>
      </w:pPr>
      <w:r w:rsidRPr="009F4E6B">
        <w:rPr>
          <w:highlight w:val="yellow"/>
        </w:rPr>
        <w:t>]</w:t>
      </w:r>
    </w:p>
    <w:p w14:paraId="1F175921" w14:textId="6F1FC8DF" w:rsidR="00480EDF" w:rsidRDefault="00BB6F31" w:rsidP="00480EDF">
      <w:pPr>
        <w:pStyle w:val="Ttulo1"/>
      </w:pPr>
      <w:bookmarkStart w:id="171" w:name="_Toc39343160"/>
      <w:r>
        <w:t xml:space="preserve">CCCEV </w:t>
      </w:r>
      <w:r w:rsidR="00480EDF">
        <w:t>classes and properties</w:t>
      </w:r>
      <w:r>
        <w:t>: indexes</w:t>
      </w:r>
      <w:bookmarkEnd w:id="171"/>
    </w:p>
    <w:p w14:paraId="1538180C" w14:textId="10D46C81" w:rsidR="00EE2395" w:rsidRDefault="00EE2395" w:rsidP="00EE2395">
      <w:pPr>
        <w:pStyle w:val="Ttulo2"/>
      </w:pPr>
      <w:bookmarkStart w:id="172" w:name="_Toc39343161"/>
      <w:r>
        <w:t>Index of classes</w:t>
      </w:r>
      <w:bookmarkEnd w:id="172"/>
    </w:p>
    <w:p w14:paraId="263661EA" w14:textId="45A64DB3" w:rsidR="00EE2395" w:rsidRPr="00EE2395" w:rsidRDefault="00EE2395" w:rsidP="00EE2395">
      <w:pPr>
        <w:pStyle w:val="Text2"/>
      </w:pPr>
      <w:r>
        <w:t>The table below lists alphabetically ordered the classes defined by the CCCEV</w:t>
      </w:r>
      <w:r w:rsidR="004621A2">
        <w:t xml:space="preserve"> and reused from the SEMIC’s Common Aggregated Components library</w:t>
      </w:r>
      <w:r>
        <w:t xml:space="preserve">. Each term is a link to the table where the class is defined in this very document. For details on the classes defined in other vocabularies or ontologies please refer to the authoritative source where they are defined. See the section </w:t>
      </w:r>
      <w:r w:rsidRPr="00EE2395">
        <w:rPr>
          <w:i/>
        </w:rPr>
        <w:fldChar w:fldCharType="begin"/>
      </w:r>
      <w:r w:rsidRPr="00EE2395">
        <w:rPr>
          <w:i/>
        </w:rPr>
        <w:instrText xml:space="preserve"> REF _Ref39314078 \r \h </w:instrText>
      </w:r>
      <w:r w:rsidRPr="00EE2395">
        <w:rPr>
          <w:i/>
        </w:rPr>
      </w:r>
      <w:r>
        <w:rPr>
          <w:i/>
        </w:rPr>
        <w:instrText xml:space="preserve"> \* MERGEFORMAT </w:instrText>
      </w:r>
      <w:r w:rsidRPr="00EE2395">
        <w:rPr>
          <w:i/>
        </w:rPr>
        <w:fldChar w:fldCharType="separate"/>
      </w:r>
      <w:r w:rsidRPr="00EE2395">
        <w:rPr>
          <w:i/>
        </w:rPr>
        <w:t>2</w:t>
      </w:r>
      <w:r w:rsidRPr="00EE2395">
        <w:rPr>
          <w:i/>
        </w:rPr>
        <w:fldChar w:fldCharType="end"/>
      </w:r>
      <w:r w:rsidRPr="00EE2395">
        <w:rPr>
          <w:i/>
        </w:rPr>
        <w:t xml:space="preserve"> </w:t>
      </w:r>
      <w:r w:rsidRPr="00EE2395">
        <w:rPr>
          <w:i/>
        </w:rPr>
        <w:fldChar w:fldCharType="begin"/>
      </w:r>
      <w:r w:rsidRPr="00EE2395">
        <w:rPr>
          <w:i/>
        </w:rPr>
        <w:instrText xml:space="preserve"> REF _Ref39314078 \h </w:instrText>
      </w:r>
      <w:r w:rsidRPr="00EE2395">
        <w:rPr>
          <w:i/>
        </w:rPr>
      </w:r>
      <w:r>
        <w:rPr>
          <w:i/>
        </w:rPr>
        <w:instrText xml:space="preserve"> \* MERGEFORMAT </w:instrText>
      </w:r>
      <w:r w:rsidRPr="00EE2395">
        <w:rPr>
          <w:i/>
        </w:rPr>
        <w:fldChar w:fldCharType="separate"/>
      </w:r>
      <w:r w:rsidRPr="00EE2395">
        <w:rPr>
          <w:i/>
        </w:rPr>
        <w:t>Namespaces</w:t>
      </w:r>
      <w:r w:rsidRPr="00EE2395">
        <w:rPr>
          <w:i/>
        </w:rPr>
        <w:fldChar w:fldCharType="end"/>
      </w:r>
      <w:r>
        <w:t xml:space="preserve"> for the reference to those sources.</w:t>
      </w:r>
    </w:p>
    <w:tbl>
      <w:tblPr>
        <w:tblStyle w:val="Tabladecuadrcula4-nfasis1"/>
        <w:tblW w:w="0" w:type="auto"/>
        <w:tblLook w:val="04A0" w:firstRow="1" w:lastRow="0" w:firstColumn="1" w:lastColumn="0" w:noHBand="0" w:noVBand="1"/>
      </w:tblPr>
      <w:tblGrid>
        <w:gridCol w:w="9350"/>
      </w:tblGrid>
      <w:tr w:rsidR="00EE2395" w:rsidRPr="00FC0D57" w14:paraId="24180097" w14:textId="77777777" w:rsidTr="00EE13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5DA88E" w14:textId="7EFC0AC7" w:rsidR="00EE2395" w:rsidRPr="00FC0D57" w:rsidRDefault="00EE2395" w:rsidP="00EE2395">
            <w:pPr>
              <w:pStyle w:val="Text2"/>
              <w:jc w:val="left"/>
            </w:pPr>
            <w:r>
              <w:t>CCCEV Classes</w:t>
            </w:r>
          </w:p>
        </w:tc>
      </w:tr>
      <w:tr w:rsidR="00EE2395" w:rsidRPr="00FC0D57" w14:paraId="288B5B64" w14:textId="77777777" w:rsidTr="001E55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8CE2C6E" w14:textId="7A489F45" w:rsidR="00EE2395" w:rsidRPr="004621A2" w:rsidRDefault="00BB6F31" w:rsidP="00BB6F31">
            <w:pPr>
              <w:pStyle w:val="Text2"/>
              <w:rPr>
                <w:b w:val="0"/>
              </w:rPr>
            </w:pPr>
            <w:r w:rsidRPr="004621A2">
              <w:rPr>
                <w:b w:val="0"/>
              </w:rPr>
              <w:t xml:space="preserve">Criterion, </w:t>
            </w:r>
            <w:r w:rsidRPr="004621A2">
              <w:rPr>
                <w:b w:val="0"/>
              </w:rPr>
              <w:t>Concept,</w:t>
            </w:r>
            <w:r w:rsidRPr="004621A2">
              <w:rPr>
                <w:b w:val="0"/>
              </w:rPr>
              <w:t xml:space="preserve"> </w:t>
            </w:r>
            <w:r w:rsidRPr="004621A2">
              <w:rPr>
                <w:b w:val="0"/>
              </w:rPr>
              <w:t>Constraint</w:t>
            </w:r>
            <w:r w:rsidRPr="004621A2">
              <w:rPr>
                <w:b w:val="0"/>
              </w:rPr>
              <w:t xml:space="preserve">, </w:t>
            </w:r>
            <w:r w:rsidR="00EE2395" w:rsidRPr="004621A2">
              <w:rPr>
                <w:b w:val="0"/>
              </w:rPr>
              <w:t xml:space="preserve">Evidence, EvidenceType, EvidenceTypeList, </w:t>
            </w:r>
            <w:r w:rsidRPr="004621A2">
              <w:rPr>
                <w:b w:val="0"/>
              </w:rPr>
              <w:t xml:space="preserve">InformationRequirement, </w:t>
            </w:r>
            <w:r w:rsidR="004621A2">
              <w:rPr>
                <w:b w:val="0"/>
              </w:rPr>
              <w:t xml:space="preserve">PeriodValue, </w:t>
            </w:r>
            <w:r w:rsidRPr="004621A2">
              <w:rPr>
                <w:b w:val="0"/>
              </w:rPr>
              <w:t xml:space="preserve">ReferenceFramework, </w:t>
            </w:r>
            <w:hyperlink w:anchor="ClassRequirement" w:history="1">
              <w:r w:rsidRPr="00F367D0">
                <w:rPr>
                  <w:rStyle w:val="Hipervnculo"/>
                  <w:b w:val="0"/>
                  <w:bCs w:val="0"/>
                </w:rPr>
                <w:t>Requi</w:t>
              </w:r>
              <w:r w:rsidRPr="00F367D0">
                <w:rPr>
                  <w:rStyle w:val="Hipervnculo"/>
                  <w:b w:val="0"/>
                  <w:bCs w:val="0"/>
                </w:rPr>
                <w:t>r</w:t>
              </w:r>
              <w:r w:rsidRPr="00F367D0">
                <w:rPr>
                  <w:rStyle w:val="Hipervnculo"/>
                  <w:b w:val="0"/>
                  <w:bCs w:val="0"/>
                </w:rPr>
                <w:t>ement</w:t>
              </w:r>
            </w:hyperlink>
            <w:r w:rsidRPr="004621A2">
              <w:rPr>
                <w:b w:val="0"/>
              </w:rPr>
              <w:t xml:space="preserve">, </w:t>
            </w:r>
            <w:r w:rsidR="00EE2395" w:rsidRPr="004621A2">
              <w:rPr>
                <w:b w:val="0"/>
              </w:rPr>
              <w:t>Value</w:t>
            </w:r>
            <w:r w:rsidRPr="004621A2">
              <w:rPr>
                <w:b w:val="0"/>
              </w:rPr>
              <w:t>.</w:t>
            </w:r>
          </w:p>
        </w:tc>
      </w:tr>
    </w:tbl>
    <w:p w14:paraId="31CB7C6D" w14:textId="77777777" w:rsidR="00E62701" w:rsidRDefault="00E62701" w:rsidP="00E62701">
      <w:pPr>
        <w:pStyle w:val="Ttulo2"/>
        <w:numPr>
          <w:ilvl w:val="0"/>
          <w:numId w:val="0"/>
        </w:numPr>
      </w:pPr>
    </w:p>
    <w:tbl>
      <w:tblPr>
        <w:tblStyle w:val="Tabladecuadrcula4-nfasis1"/>
        <w:tblW w:w="0" w:type="auto"/>
        <w:tblLook w:val="04A0" w:firstRow="1" w:lastRow="0" w:firstColumn="1" w:lastColumn="0" w:noHBand="0" w:noVBand="1"/>
      </w:tblPr>
      <w:tblGrid>
        <w:gridCol w:w="9350"/>
      </w:tblGrid>
      <w:tr w:rsidR="00E62701" w:rsidRPr="00FC0D57" w14:paraId="127A5A84" w14:textId="77777777" w:rsidTr="00E33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432F8A9" w14:textId="2882072D" w:rsidR="00E62701" w:rsidRPr="00FC0D57" w:rsidRDefault="00E62701" w:rsidP="00E62701">
            <w:pPr>
              <w:pStyle w:val="Text2"/>
              <w:jc w:val="left"/>
            </w:pPr>
            <w:r>
              <w:t xml:space="preserve">Classes </w:t>
            </w:r>
            <w:r>
              <w:t xml:space="preserve">defined in the Common </w:t>
            </w:r>
            <w:r>
              <w:t xml:space="preserve">Aggregate </w:t>
            </w:r>
            <w:r>
              <w:t>Component library</w:t>
            </w:r>
          </w:p>
        </w:tc>
      </w:tr>
      <w:tr w:rsidR="00E62701" w:rsidRPr="00FC0D57" w14:paraId="46D3ADEE" w14:textId="77777777" w:rsidTr="00E33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AEF3BBD" w14:textId="48280F1D" w:rsidR="00E62701" w:rsidRPr="00F367D0" w:rsidRDefault="00E62701" w:rsidP="00E33226">
            <w:pPr>
              <w:pStyle w:val="Text2"/>
              <w:rPr>
                <w:b w:val="0"/>
              </w:rPr>
            </w:pPr>
            <w:r>
              <w:rPr>
                <w:b w:val="0"/>
              </w:rPr>
              <w:t>Period</w:t>
            </w:r>
          </w:p>
        </w:tc>
      </w:tr>
    </w:tbl>
    <w:p w14:paraId="23FF3657" w14:textId="5E99421D" w:rsidR="00EE2395" w:rsidRDefault="00EE2395" w:rsidP="00EE2395">
      <w:pPr>
        <w:pStyle w:val="Ttulo2"/>
      </w:pPr>
      <w:bookmarkStart w:id="173" w:name="_Toc39343162"/>
      <w:r>
        <w:lastRenderedPageBreak/>
        <w:t>Index of properties</w:t>
      </w:r>
      <w:bookmarkEnd w:id="173"/>
    </w:p>
    <w:p w14:paraId="58C3A957" w14:textId="17FF98FB" w:rsidR="00BB6F31" w:rsidRPr="00EE2395" w:rsidRDefault="00BB6F31" w:rsidP="00BB6F31">
      <w:pPr>
        <w:pStyle w:val="Text2"/>
      </w:pPr>
      <w:r>
        <w:t xml:space="preserve">The table below lists alphabetically ordered the </w:t>
      </w:r>
      <w:r>
        <w:t xml:space="preserve">properties </w:t>
      </w:r>
      <w:r>
        <w:t>defined by the CCCEV</w:t>
      </w:r>
      <w:r>
        <w:t xml:space="preserve"> and reused from the SEMIC’s Common Basic Components</w:t>
      </w:r>
      <w:r w:rsidR="004621A2">
        <w:t xml:space="preserve"> library</w:t>
      </w:r>
      <w:r>
        <w:t xml:space="preserve">. Each term is a link to the table where the </w:t>
      </w:r>
      <w:r>
        <w:t xml:space="preserve">property </w:t>
      </w:r>
      <w:r>
        <w:t xml:space="preserve">is defined in this very document. For details on the </w:t>
      </w:r>
      <w:r>
        <w:t xml:space="preserve">properties </w:t>
      </w:r>
      <w:r>
        <w:t xml:space="preserve">defined in other vocabularies or ontologies please refer to the authoritative source where they are defined. See the section </w:t>
      </w:r>
      <w:r w:rsidRPr="00EE2395">
        <w:rPr>
          <w:i/>
        </w:rPr>
        <w:fldChar w:fldCharType="begin"/>
      </w:r>
      <w:r w:rsidRPr="00EE2395">
        <w:rPr>
          <w:i/>
        </w:rPr>
        <w:instrText xml:space="preserve"> REF _Ref39314078 \r \h </w:instrText>
      </w:r>
      <w:r w:rsidRPr="00EE2395">
        <w:rPr>
          <w:i/>
        </w:rPr>
      </w:r>
      <w:r>
        <w:rPr>
          <w:i/>
        </w:rPr>
        <w:instrText xml:space="preserve"> \* MERGEFORMAT </w:instrText>
      </w:r>
      <w:r w:rsidRPr="00EE2395">
        <w:rPr>
          <w:i/>
        </w:rPr>
        <w:fldChar w:fldCharType="separate"/>
      </w:r>
      <w:r w:rsidRPr="00EE2395">
        <w:rPr>
          <w:i/>
        </w:rPr>
        <w:t>2</w:t>
      </w:r>
      <w:r w:rsidRPr="00EE2395">
        <w:rPr>
          <w:i/>
        </w:rPr>
        <w:fldChar w:fldCharType="end"/>
      </w:r>
      <w:r w:rsidRPr="00EE2395">
        <w:rPr>
          <w:i/>
        </w:rPr>
        <w:t xml:space="preserve"> </w:t>
      </w:r>
      <w:r w:rsidRPr="00EE2395">
        <w:rPr>
          <w:i/>
        </w:rPr>
        <w:fldChar w:fldCharType="begin"/>
      </w:r>
      <w:r w:rsidRPr="00EE2395">
        <w:rPr>
          <w:i/>
        </w:rPr>
        <w:instrText xml:space="preserve"> REF _Ref39314078 \h </w:instrText>
      </w:r>
      <w:r w:rsidRPr="00EE2395">
        <w:rPr>
          <w:i/>
        </w:rPr>
      </w:r>
      <w:r>
        <w:rPr>
          <w:i/>
        </w:rPr>
        <w:instrText xml:space="preserve"> \* MERGEFORMAT </w:instrText>
      </w:r>
      <w:r w:rsidRPr="00EE2395">
        <w:rPr>
          <w:i/>
        </w:rPr>
        <w:fldChar w:fldCharType="separate"/>
      </w:r>
      <w:r w:rsidRPr="00EE2395">
        <w:rPr>
          <w:i/>
        </w:rPr>
        <w:t>Namespaces</w:t>
      </w:r>
      <w:r w:rsidRPr="00EE2395">
        <w:rPr>
          <w:i/>
        </w:rPr>
        <w:fldChar w:fldCharType="end"/>
      </w:r>
      <w:r>
        <w:t xml:space="preserve"> for the reference to those sources.</w:t>
      </w:r>
    </w:p>
    <w:tbl>
      <w:tblPr>
        <w:tblStyle w:val="Tabladecuadrcula4-nfasis1"/>
        <w:tblW w:w="0" w:type="auto"/>
        <w:tblLook w:val="04A0" w:firstRow="1" w:lastRow="0" w:firstColumn="1" w:lastColumn="0" w:noHBand="0" w:noVBand="1"/>
      </w:tblPr>
      <w:tblGrid>
        <w:gridCol w:w="9350"/>
      </w:tblGrid>
      <w:tr w:rsidR="00BB6F31" w:rsidRPr="00FC0D57" w14:paraId="089EC373" w14:textId="77777777" w:rsidTr="00E33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65444F30" w14:textId="0BBDF5C3" w:rsidR="00BB6F31" w:rsidRPr="00FC0D57" w:rsidRDefault="00BB6F31" w:rsidP="00BB6F31">
            <w:pPr>
              <w:pStyle w:val="Text2"/>
              <w:jc w:val="left"/>
            </w:pPr>
            <w:r>
              <w:t xml:space="preserve">CCCEV </w:t>
            </w:r>
            <w:r>
              <w:t>Properties</w:t>
            </w:r>
          </w:p>
        </w:tc>
      </w:tr>
      <w:tr w:rsidR="00BB6F31" w:rsidRPr="00FC0D57" w14:paraId="5FE5E813" w14:textId="77777777" w:rsidTr="00E33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DBCD28A" w14:textId="260B2DC3" w:rsidR="00BB6F31" w:rsidRPr="004621A2" w:rsidRDefault="004621A2" w:rsidP="004621A2">
            <w:pPr>
              <w:pStyle w:val="Text2"/>
              <w:rPr>
                <w:b w:val="0"/>
              </w:rPr>
            </w:pPr>
            <w:r>
              <w:rPr>
                <w:b w:val="0"/>
              </w:rPr>
              <w:t xml:space="preserve">amountValue, </w:t>
            </w:r>
            <w:r w:rsidR="00BB6F31" w:rsidRPr="004621A2">
              <w:rPr>
                <w:b w:val="0"/>
              </w:rPr>
              <w:t xml:space="preserve">bias, </w:t>
            </w:r>
            <w:r>
              <w:rPr>
                <w:b w:val="0"/>
              </w:rPr>
              <w:t xml:space="preserve">codeValue, </w:t>
            </w:r>
            <w:r w:rsidR="00BB6F31" w:rsidRPr="004621A2">
              <w:rPr>
                <w:b w:val="0"/>
              </w:rPr>
              <w:t xml:space="preserve">confidentialityLevelType, </w:t>
            </w:r>
            <w:r w:rsidRPr="004621A2">
              <w:rPr>
                <w:b w:val="0"/>
              </w:rPr>
              <w:t>datasetType,</w:t>
            </w:r>
            <w:r>
              <w:rPr>
                <w:b w:val="0"/>
              </w:rPr>
              <w:t xml:space="preserve"> dateValue,</w:t>
            </w:r>
            <w:r w:rsidRPr="004621A2">
              <w:rPr>
                <w:b w:val="0"/>
              </w:rPr>
              <w:t xml:space="preserve"> </w:t>
            </w:r>
            <w:r w:rsidR="00BB6F31" w:rsidRPr="004621A2">
              <w:rPr>
                <w:b w:val="0"/>
              </w:rPr>
              <w:t>error,</w:t>
            </w:r>
            <w:r w:rsidRPr="004621A2">
              <w:rPr>
                <w:b w:val="0"/>
              </w:rPr>
              <w:t xml:space="preserve"> evidenceTypology, </w:t>
            </w:r>
            <w:r>
              <w:rPr>
                <w:b w:val="0"/>
              </w:rPr>
              <w:t xml:space="preserve">identifierValue, indicatorValue, measureValue, numericValue, quantityValue, textValue, timeValue, </w:t>
            </w:r>
            <w:r w:rsidRPr="004621A2">
              <w:rPr>
                <w:b w:val="0"/>
              </w:rPr>
              <w:t>weight, weigthingConsiderationDescription, weightingType,</w:t>
            </w:r>
          </w:p>
        </w:tc>
      </w:tr>
    </w:tbl>
    <w:p w14:paraId="16305F45" w14:textId="77777777" w:rsidR="00BB6F31" w:rsidRDefault="00BB6F31" w:rsidP="00BB6F31">
      <w:pPr>
        <w:pStyle w:val="Text2"/>
      </w:pPr>
    </w:p>
    <w:tbl>
      <w:tblPr>
        <w:tblStyle w:val="Tabladecuadrcula4-nfasis1"/>
        <w:tblW w:w="0" w:type="auto"/>
        <w:tblLook w:val="04A0" w:firstRow="1" w:lastRow="0" w:firstColumn="1" w:lastColumn="0" w:noHBand="0" w:noVBand="1"/>
      </w:tblPr>
      <w:tblGrid>
        <w:gridCol w:w="9350"/>
      </w:tblGrid>
      <w:tr w:rsidR="00BB6F31" w:rsidRPr="00FC0D57" w14:paraId="5B3DE803" w14:textId="77777777" w:rsidTr="00E33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07D1FE9" w14:textId="6C448AC4" w:rsidR="00BB6F31" w:rsidRPr="00FC0D57" w:rsidRDefault="00BB6F31" w:rsidP="00BB6F31">
            <w:pPr>
              <w:pStyle w:val="Text2"/>
              <w:jc w:val="left"/>
            </w:pPr>
            <w:r>
              <w:t>Properties defined in the Common Basic Component library</w:t>
            </w:r>
          </w:p>
        </w:tc>
      </w:tr>
      <w:tr w:rsidR="00BB6F31" w:rsidRPr="00FC0D57" w14:paraId="5B0D4A9E" w14:textId="77777777" w:rsidTr="00E33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70FAA809" w14:textId="739D9D31" w:rsidR="00BB6F31" w:rsidRPr="00F367D0" w:rsidRDefault="00F367D0" w:rsidP="00E33226">
            <w:pPr>
              <w:pStyle w:val="Text2"/>
              <w:rPr>
                <w:b w:val="0"/>
              </w:rPr>
            </w:pPr>
            <w:r>
              <w:rPr>
                <w:b w:val="0"/>
              </w:rPr>
              <w:t>i</w:t>
            </w:r>
            <w:r w:rsidR="00BB6F31" w:rsidRPr="00F367D0">
              <w:rPr>
                <w:b w:val="0"/>
              </w:rPr>
              <w:t xml:space="preserve">d, name, description, </w:t>
            </w:r>
            <w:r>
              <w:rPr>
                <w:b w:val="0"/>
              </w:rPr>
              <w:t xml:space="preserve">endDate, endTime, durationMeasure, </w:t>
            </w:r>
            <w:r w:rsidR="004621A2" w:rsidRPr="00F367D0">
              <w:rPr>
                <w:b w:val="0"/>
              </w:rPr>
              <w:t xml:space="preserve">QName, </w:t>
            </w:r>
            <w:r>
              <w:rPr>
                <w:b w:val="0"/>
              </w:rPr>
              <w:t xml:space="preserve">startDate, startTime, </w:t>
            </w:r>
            <w:r w:rsidR="00BB6F31" w:rsidRPr="00F367D0">
              <w:rPr>
                <w:b w:val="0"/>
              </w:rPr>
              <w:t>type</w:t>
            </w:r>
            <w:r>
              <w:rPr>
                <w:b w:val="0"/>
              </w:rPr>
              <w:t>.</w:t>
            </w:r>
          </w:p>
        </w:tc>
      </w:tr>
    </w:tbl>
    <w:p w14:paraId="6E7B0509" w14:textId="77777777" w:rsidR="00BB6F31" w:rsidRDefault="00BB6F31" w:rsidP="00BB6F31">
      <w:pPr>
        <w:pStyle w:val="Text2"/>
      </w:pPr>
    </w:p>
    <w:p w14:paraId="7706C99B" w14:textId="641DB260" w:rsidR="00BB6F31" w:rsidRDefault="00BB6F31" w:rsidP="00963A97">
      <w:pPr>
        <w:pStyle w:val="Ttulo1"/>
        <w:numPr>
          <w:ilvl w:val="0"/>
          <w:numId w:val="25"/>
        </w:numPr>
      </w:pPr>
      <w:bookmarkStart w:id="174" w:name="_Toc39343163"/>
      <w:r>
        <w:t xml:space="preserve">CCCEV </w:t>
      </w:r>
      <w:r>
        <w:t>classes and properties</w:t>
      </w:r>
      <w:r>
        <w:t>: descriptive tables</w:t>
      </w:r>
      <w:bookmarkEnd w:id="174"/>
    </w:p>
    <w:p w14:paraId="48273E8B" w14:textId="5B39FD71" w:rsidR="00B430A0" w:rsidRDefault="00B430A0" w:rsidP="00B430A0">
      <w:pPr>
        <w:pStyle w:val="Text1"/>
      </w:pPr>
      <w:r>
        <w:t>This section describes each class and property of the CCCEV. The description is presented in tables where the class or property is id</w:t>
      </w:r>
      <w:r w:rsidR="00E62701">
        <w:t>entified and defined. The tables</w:t>
      </w:r>
      <w:r>
        <w:t xml:space="preserve"> are organised as follows:</w:t>
      </w:r>
    </w:p>
    <w:p w14:paraId="185ECB47" w14:textId="3831F4F6" w:rsidR="00B430A0" w:rsidRDefault="00B430A0" w:rsidP="00963A97">
      <w:pPr>
        <w:pStyle w:val="Text1"/>
        <w:numPr>
          <w:ilvl w:val="0"/>
          <w:numId w:val="22"/>
        </w:numPr>
      </w:pPr>
      <w:r w:rsidRPr="00070DD3">
        <w:rPr>
          <w:b/>
          <w:u w:val="single"/>
        </w:rPr>
        <w:t>Class tables</w:t>
      </w:r>
      <w:r w:rsidR="00B93A0A">
        <w:t xml:space="preserve">: </w:t>
      </w:r>
    </w:p>
    <w:p w14:paraId="08657B25" w14:textId="2C033855" w:rsidR="00B93A0A" w:rsidRDefault="00B93A0A" w:rsidP="00963A97">
      <w:pPr>
        <w:pStyle w:val="Text1"/>
        <w:numPr>
          <w:ilvl w:val="1"/>
          <w:numId w:val="22"/>
        </w:numPr>
      </w:pPr>
      <w:r w:rsidRPr="00B93A0A">
        <w:rPr>
          <w:b/>
        </w:rPr>
        <w:t>Class</w:t>
      </w:r>
      <w:r>
        <w:t xml:space="preserve">: </w:t>
      </w:r>
      <w:r w:rsidR="004B7A3A">
        <w:t xml:space="preserve">the prefixed </w:t>
      </w:r>
      <w:r>
        <w:t>qualified name of the class</w:t>
      </w:r>
      <w:r w:rsidR="00D90802">
        <w:t xml:space="preserve"> representing a concept (or a set of concepts)</w:t>
      </w:r>
      <w:r w:rsidR="004B7A3A">
        <w:rPr>
          <w:rStyle w:val="Refdenotaalpie"/>
        </w:rPr>
        <w:footnoteReference w:id="1"/>
      </w:r>
      <w:r>
        <w:t>.</w:t>
      </w:r>
      <w:r w:rsidR="004B7A3A">
        <w:t xml:space="preserve"> </w:t>
      </w:r>
      <w:r>
        <w:t>See the section</w:t>
      </w:r>
      <w:r w:rsidR="00D90802">
        <w:t xml:space="preserve"> </w:t>
      </w:r>
      <w:r w:rsidR="00D90802" w:rsidRPr="00D90802">
        <w:rPr>
          <w:i/>
        </w:rPr>
        <w:fldChar w:fldCharType="begin"/>
      </w:r>
      <w:r w:rsidR="00D90802" w:rsidRPr="00D90802">
        <w:rPr>
          <w:i/>
        </w:rPr>
        <w:instrText xml:space="preserve"> REF _Ref39314078 \r \h </w:instrText>
      </w:r>
      <w:r w:rsidR="00D90802" w:rsidRPr="00D90802">
        <w:rPr>
          <w:i/>
        </w:rPr>
      </w:r>
      <w:r w:rsidR="00D90802">
        <w:rPr>
          <w:i/>
        </w:rPr>
        <w:instrText xml:space="preserve"> \* MERGEFORMAT </w:instrText>
      </w:r>
      <w:r w:rsidR="00D90802" w:rsidRPr="00D90802">
        <w:rPr>
          <w:i/>
        </w:rPr>
        <w:fldChar w:fldCharType="separate"/>
      </w:r>
      <w:r w:rsidR="00D90802" w:rsidRPr="00D90802">
        <w:rPr>
          <w:i/>
        </w:rPr>
        <w:t>2</w:t>
      </w:r>
      <w:r w:rsidR="00D90802" w:rsidRPr="00D90802">
        <w:rPr>
          <w:i/>
        </w:rPr>
        <w:fldChar w:fldCharType="end"/>
      </w:r>
      <w:r w:rsidR="00D90802" w:rsidRPr="00D90802">
        <w:rPr>
          <w:i/>
        </w:rPr>
        <w:t xml:space="preserve"> </w:t>
      </w:r>
      <w:r w:rsidR="00D90802" w:rsidRPr="00D90802">
        <w:rPr>
          <w:i/>
        </w:rPr>
        <w:fldChar w:fldCharType="begin"/>
      </w:r>
      <w:r w:rsidR="00D90802" w:rsidRPr="00D90802">
        <w:rPr>
          <w:i/>
        </w:rPr>
        <w:instrText xml:space="preserve"> REF _Ref39314078 \h </w:instrText>
      </w:r>
      <w:r w:rsidR="00D90802" w:rsidRPr="00D90802">
        <w:rPr>
          <w:i/>
        </w:rPr>
      </w:r>
      <w:r w:rsidR="00D90802">
        <w:rPr>
          <w:i/>
        </w:rPr>
        <w:instrText xml:space="preserve"> \* MERGEFORMAT </w:instrText>
      </w:r>
      <w:r w:rsidR="00D90802" w:rsidRPr="00D90802">
        <w:rPr>
          <w:i/>
        </w:rPr>
        <w:fldChar w:fldCharType="separate"/>
      </w:r>
      <w:r w:rsidR="00D90802" w:rsidRPr="00D90802">
        <w:rPr>
          <w:i/>
        </w:rPr>
        <w:t>N</w:t>
      </w:r>
      <w:r w:rsidR="00D90802" w:rsidRPr="00D90802">
        <w:rPr>
          <w:i/>
        </w:rPr>
        <w:t>a</w:t>
      </w:r>
      <w:r w:rsidR="00D90802" w:rsidRPr="00D90802">
        <w:rPr>
          <w:i/>
        </w:rPr>
        <w:t>mespaces</w:t>
      </w:r>
      <w:r w:rsidR="00D90802" w:rsidRPr="00D90802">
        <w:rPr>
          <w:i/>
        </w:rPr>
        <w:fldChar w:fldCharType="end"/>
      </w:r>
      <w:r w:rsidRPr="00D90802">
        <w:rPr>
          <w:i/>
        </w:rPr>
        <w:t xml:space="preserve"> </w:t>
      </w:r>
      <w:r w:rsidR="00D90802">
        <w:t xml:space="preserve"> </w:t>
      </w:r>
      <w:r>
        <w:t>to check the URI of the prefix;</w:t>
      </w:r>
    </w:p>
    <w:p w14:paraId="32E1F304" w14:textId="0886C33C" w:rsidR="00B93A0A" w:rsidRDefault="00E62701" w:rsidP="00963A97">
      <w:pPr>
        <w:pStyle w:val="Text1"/>
        <w:numPr>
          <w:ilvl w:val="1"/>
          <w:numId w:val="22"/>
        </w:numPr>
      </w:pPr>
      <w:r>
        <w:rPr>
          <w:b/>
        </w:rPr>
        <w:t>URI</w:t>
      </w:r>
      <w:r w:rsidR="00B93A0A">
        <w:t xml:space="preserve">: </w:t>
      </w:r>
      <w:r>
        <w:t>the URI and the term assigned to the entity as defined in the CCCEV namespace</w:t>
      </w:r>
      <w:r w:rsidR="00B93A0A">
        <w:t>. This term represents the class in any artefact, e.g. in the conceptual representation (e.g. UML diagrams), the logic design (e.g. RDF-based TBoxes, XSD and JSON schemas, E/R designs, etc.), the implementation (e.g. Knowledge Bases, XML and JSON instances, RDBMS or NoSQL dabatabases, etc.), or in validation solutions (e.g. SHCL shapes, Schematron and SVRL schemas and reports, other).</w:t>
      </w:r>
    </w:p>
    <w:p w14:paraId="4A2E8158" w14:textId="32EDEEFC" w:rsidR="00B93A0A" w:rsidRDefault="004B7A3A" w:rsidP="00963A97">
      <w:pPr>
        <w:pStyle w:val="Text1"/>
        <w:numPr>
          <w:ilvl w:val="1"/>
          <w:numId w:val="22"/>
        </w:numPr>
      </w:pPr>
      <w:r w:rsidRPr="004B7A3A">
        <w:rPr>
          <w:b/>
        </w:rPr>
        <w:lastRenderedPageBreak/>
        <w:t>Definition</w:t>
      </w:r>
      <w:r w:rsidR="00B93A0A">
        <w:t>:</w:t>
      </w:r>
      <w:r>
        <w:t xml:space="preserve"> a generic explanation of the concept represented by the term. The definition may be accompanied by additional information refining the explanation by means of domain-specific interpretations, examples or references to other sources o</w:t>
      </w:r>
      <w:r w:rsidR="00E0425C">
        <w:t>f information about the concept. When the source of the definition is not indicated, it means that it has been provided by the authors of the specification.</w:t>
      </w:r>
    </w:p>
    <w:p w14:paraId="76BEE70E" w14:textId="1FBD5452" w:rsidR="004B7A3A" w:rsidRDefault="004B7A3A" w:rsidP="00963A97">
      <w:pPr>
        <w:pStyle w:val="Text1"/>
        <w:numPr>
          <w:ilvl w:val="1"/>
          <w:numId w:val="22"/>
        </w:numPr>
      </w:pPr>
      <w:r>
        <w:rPr>
          <w:b/>
        </w:rPr>
        <w:t>Subclass</w:t>
      </w:r>
      <w:r w:rsidR="000D5B18">
        <w:rPr>
          <w:b/>
        </w:rPr>
        <w:t xml:space="preserve"> </w:t>
      </w:r>
      <w:r>
        <w:rPr>
          <w:b/>
        </w:rPr>
        <w:t>of</w:t>
      </w:r>
      <w:r w:rsidRPr="004B7A3A">
        <w:t xml:space="preserve">: </w:t>
      </w:r>
      <w:r>
        <w:t>t</w:t>
      </w:r>
      <w:r w:rsidRPr="004B7A3A">
        <w:t>he base</w:t>
      </w:r>
      <w:r>
        <w:t xml:space="preserve"> class</w:t>
      </w:r>
      <w:r w:rsidR="000D5B18">
        <w:t xml:space="preserve"> (or classes) </w:t>
      </w:r>
      <w:r>
        <w:t>from which this class inherits</w:t>
      </w:r>
      <w:r w:rsidR="00A30007">
        <w:t>;</w:t>
      </w:r>
    </w:p>
    <w:p w14:paraId="69B895DD" w14:textId="0091CFB5" w:rsidR="00A30007" w:rsidRDefault="00CD26B8" w:rsidP="00963A97">
      <w:pPr>
        <w:pStyle w:val="Text1"/>
        <w:numPr>
          <w:ilvl w:val="1"/>
          <w:numId w:val="22"/>
        </w:numPr>
      </w:pPr>
      <w:r>
        <w:rPr>
          <w:b/>
        </w:rPr>
        <w:t>Superclass of</w:t>
      </w:r>
      <w:r w:rsidR="00A30007">
        <w:t xml:space="preserve">: </w:t>
      </w:r>
      <w:r>
        <w:t xml:space="preserve">the </w:t>
      </w:r>
      <w:r w:rsidR="00A30007">
        <w:t>descendant specialisations of this class;</w:t>
      </w:r>
    </w:p>
    <w:p w14:paraId="2AD32A15" w14:textId="4F73092A" w:rsidR="003473E6" w:rsidRDefault="003473E6" w:rsidP="00963A97">
      <w:pPr>
        <w:pStyle w:val="Text1"/>
        <w:numPr>
          <w:ilvl w:val="1"/>
          <w:numId w:val="22"/>
        </w:numPr>
      </w:pPr>
      <w:r w:rsidRPr="003473E6">
        <w:rPr>
          <w:b/>
        </w:rPr>
        <w:t>Comments</w:t>
      </w:r>
      <w:r>
        <w:t>: additional information related to the interpretation, design or usage of the class.</w:t>
      </w:r>
    </w:p>
    <w:p w14:paraId="2DDFD5ED" w14:textId="55C9FA50" w:rsidR="00070DD3" w:rsidRDefault="00070DD3" w:rsidP="00963A97">
      <w:pPr>
        <w:pStyle w:val="Text1"/>
        <w:numPr>
          <w:ilvl w:val="0"/>
          <w:numId w:val="22"/>
        </w:numPr>
      </w:pPr>
      <w:r w:rsidRPr="00070DD3">
        <w:rPr>
          <w:b/>
          <w:u w:val="single"/>
        </w:rPr>
        <w:t>Properties tables</w:t>
      </w:r>
      <w:r>
        <w:t>:</w:t>
      </w:r>
    </w:p>
    <w:p w14:paraId="46B2E86F" w14:textId="7BB90E7C" w:rsidR="00070DD3" w:rsidRDefault="00070DD3" w:rsidP="00963A97">
      <w:pPr>
        <w:pStyle w:val="Text1"/>
        <w:numPr>
          <w:ilvl w:val="1"/>
          <w:numId w:val="22"/>
        </w:numPr>
      </w:pPr>
      <w:r w:rsidRPr="00070DD3">
        <w:rPr>
          <w:b/>
        </w:rPr>
        <w:t>Property Type</w:t>
      </w:r>
      <w:r>
        <w:t>: specifies whether the property is a ‘data property’ (where the target entity, or range, is a ‘Literal’; or an ‘object property’, where the range is one or more classes associated to a domain via this property.</w:t>
      </w:r>
    </w:p>
    <w:p w14:paraId="056D9932" w14:textId="371A56F5" w:rsidR="00070DD3" w:rsidRDefault="00E62701" w:rsidP="00963A97">
      <w:pPr>
        <w:pStyle w:val="Text1"/>
        <w:numPr>
          <w:ilvl w:val="1"/>
          <w:numId w:val="22"/>
        </w:numPr>
      </w:pPr>
      <w:r>
        <w:rPr>
          <w:b/>
        </w:rPr>
        <w:t>URI</w:t>
      </w:r>
      <w:r>
        <w:t xml:space="preserve">: the URI and the term assigned to predicate </w:t>
      </w:r>
      <w:r>
        <w:t xml:space="preserve">of the </w:t>
      </w:r>
      <w:r>
        <w:t>property</w:t>
      </w:r>
      <w:r>
        <w:t xml:space="preserve"> as </w:t>
      </w:r>
      <w:r>
        <w:t>defined in the CCCEV namespace</w:t>
      </w:r>
      <w:r w:rsidR="00070DD3">
        <w:t xml:space="preserve">. </w:t>
      </w:r>
      <w:r w:rsidR="00606863">
        <w:t xml:space="preserve">In the case of object properties, the term assigned to the predicate </w:t>
      </w:r>
      <w:r w:rsidR="00070DD3">
        <w:t xml:space="preserve">follows the rule “verb in third singular person of </w:t>
      </w:r>
      <w:r w:rsidR="00606863">
        <w:t>the</w:t>
      </w:r>
      <w:r w:rsidR="00070DD3">
        <w:t xml:space="preserve"> present tense </w:t>
      </w:r>
      <w:r w:rsidR="00B169AA">
        <w:t>|</w:t>
      </w:r>
      <w:r w:rsidR="00070DD3">
        <w:t xml:space="preserve"> [</w:t>
      </w:r>
      <w:r w:rsidR="001D215F">
        <w:t xml:space="preserve">adjective </w:t>
      </w:r>
      <w:r w:rsidR="006F309E">
        <w:t xml:space="preserve">| adverb </w:t>
      </w:r>
      <w:r w:rsidR="001D215F">
        <w:t xml:space="preserve">| </w:t>
      </w:r>
      <w:r w:rsidR="00070DD3">
        <w:t>noun</w:t>
      </w:r>
      <w:r w:rsidR="001D215F">
        <w:t xml:space="preserve">] </w:t>
      </w:r>
      <w:r w:rsidR="00B169AA">
        <w:t>|</w:t>
      </w:r>
      <w:r w:rsidR="001D215F">
        <w:t xml:space="preserve"> [range class name]”.</w:t>
      </w:r>
      <w:r w:rsidR="00070DD3">
        <w:t xml:space="preserve"> </w:t>
      </w:r>
      <w:r w:rsidR="0056289C">
        <w:t xml:space="preserve">I the XML and JSON serialisations, the verb at the beginning of the predicate is trimmed off. </w:t>
      </w:r>
      <w:r w:rsidR="001D215F">
        <w:t xml:space="preserve">See section </w:t>
      </w:r>
      <w:r w:rsidR="001D215F" w:rsidRPr="001D215F">
        <w:rPr>
          <w:i/>
        </w:rPr>
        <w:fldChar w:fldCharType="begin"/>
      </w:r>
      <w:r w:rsidR="001D215F" w:rsidRPr="001D215F">
        <w:rPr>
          <w:i/>
        </w:rPr>
        <w:instrText xml:space="preserve"> REF _Ref39313153 \r \h </w:instrText>
      </w:r>
      <w:r w:rsidR="001D215F" w:rsidRPr="001D215F">
        <w:rPr>
          <w:i/>
        </w:rPr>
      </w:r>
      <w:r w:rsidR="001D215F">
        <w:rPr>
          <w:i/>
        </w:rPr>
        <w:instrText xml:space="preserve"> \* MERGEFORMAT </w:instrText>
      </w:r>
      <w:r w:rsidR="001D215F" w:rsidRPr="001D215F">
        <w:rPr>
          <w:i/>
        </w:rPr>
        <w:fldChar w:fldCharType="separate"/>
      </w:r>
      <w:r w:rsidR="001D215F" w:rsidRPr="001D215F">
        <w:rPr>
          <w:i/>
        </w:rPr>
        <w:t>1.3</w:t>
      </w:r>
      <w:r w:rsidR="001D215F" w:rsidRPr="001D215F">
        <w:rPr>
          <w:i/>
        </w:rPr>
        <w:fldChar w:fldCharType="end"/>
      </w:r>
      <w:r w:rsidR="001D215F" w:rsidRPr="001D215F">
        <w:rPr>
          <w:i/>
        </w:rPr>
        <w:t xml:space="preserve"> </w:t>
      </w:r>
      <w:r w:rsidR="001D215F" w:rsidRPr="001D215F">
        <w:rPr>
          <w:i/>
        </w:rPr>
        <w:fldChar w:fldCharType="begin"/>
      </w:r>
      <w:r w:rsidR="001D215F" w:rsidRPr="001D215F">
        <w:rPr>
          <w:i/>
        </w:rPr>
        <w:instrText xml:space="preserve"> REF _Ref39313160 \h </w:instrText>
      </w:r>
      <w:r w:rsidR="001D215F" w:rsidRPr="001D215F">
        <w:rPr>
          <w:i/>
        </w:rPr>
      </w:r>
      <w:r w:rsidR="001D215F">
        <w:rPr>
          <w:i/>
        </w:rPr>
        <w:instrText xml:space="preserve"> \* MERGEFORMAT </w:instrText>
      </w:r>
      <w:r w:rsidR="001D215F" w:rsidRPr="001D215F">
        <w:rPr>
          <w:i/>
        </w:rPr>
        <w:fldChar w:fldCharType="separate"/>
      </w:r>
      <w:r w:rsidR="001D215F" w:rsidRPr="001D215F">
        <w:rPr>
          <w:i/>
        </w:rPr>
        <w:t>Methodological approach</w:t>
      </w:r>
      <w:r w:rsidR="001D215F" w:rsidRPr="001D215F">
        <w:rPr>
          <w:i/>
        </w:rPr>
        <w:fldChar w:fldCharType="end"/>
      </w:r>
      <w:r w:rsidR="001D215F">
        <w:t xml:space="preserve"> for details</w:t>
      </w:r>
      <w:r w:rsidR="0056289C">
        <w:t xml:space="preserve"> on the naming and design rules;</w:t>
      </w:r>
    </w:p>
    <w:p w14:paraId="3278C982" w14:textId="3A006DB2" w:rsidR="00367D9B" w:rsidRDefault="00367D9B" w:rsidP="00963A97">
      <w:pPr>
        <w:pStyle w:val="Text1"/>
        <w:numPr>
          <w:ilvl w:val="1"/>
          <w:numId w:val="22"/>
        </w:numPr>
      </w:pPr>
      <w:r>
        <w:rPr>
          <w:b/>
        </w:rPr>
        <w:t>Range</w:t>
      </w:r>
      <w:r w:rsidRPr="00367D9B">
        <w:t>:</w:t>
      </w:r>
      <w:r>
        <w:t xml:space="preserve"> the value of the property (e.g. the instance of the literal(s) or the class(es) associated to the domain via the property)</w:t>
      </w:r>
      <w:r w:rsidR="00D90802">
        <w:rPr>
          <w:rStyle w:val="Refdenotaalpie"/>
        </w:rPr>
        <w:footnoteReference w:id="2"/>
      </w:r>
      <w:r w:rsidR="00A30007">
        <w:t>;</w:t>
      </w:r>
    </w:p>
    <w:p w14:paraId="42EFD463" w14:textId="43D30717" w:rsidR="003473E6" w:rsidRDefault="003473E6" w:rsidP="00963A97">
      <w:pPr>
        <w:pStyle w:val="Text1"/>
        <w:numPr>
          <w:ilvl w:val="1"/>
          <w:numId w:val="22"/>
        </w:numPr>
      </w:pPr>
      <w:r>
        <w:rPr>
          <w:b/>
        </w:rPr>
        <w:t>Subclass of</w:t>
      </w:r>
      <w:r w:rsidRPr="00EC017F">
        <w:t>:</w:t>
      </w:r>
      <w:r>
        <w:t xml:space="preserve"> the literal or class used as a base for the addition of data or object properties. This is used, for example, in the OWL2, XSD and JSON-LD serialisations for the enrichment of basic literals, as in the case of identifiers, codes, amounts, or quantities where CCT and eIDAS attributes are added to the basic entities to specify scheme identifiers, list identifiers, currency codes, unit codes, etc. For more details, see sections </w:t>
      </w:r>
      <w:r w:rsidRPr="003473E6">
        <w:rPr>
          <w:i/>
        </w:rPr>
        <w:fldChar w:fldCharType="begin"/>
      </w:r>
      <w:r w:rsidRPr="003473E6">
        <w:rPr>
          <w:i/>
        </w:rPr>
        <w:instrText xml:space="preserve"> REF _Ref39314925 \r \h </w:instrText>
      </w:r>
      <w:r w:rsidRPr="003473E6">
        <w:rPr>
          <w:i/>
        </w:rPr>
      </w:r>
      <w:r>
        <w:rPr>
          <w:i/>
        </w:rPr>
        <w:instrText xml:space="preserve"> \* MERGEFORMAT </w:instrText>
      </w:r>
      <w:r w:rsidRPr="003473E6">
        <w:rPr>
          <w:i/>
        </w:rPr>
        <w:fldChar w:fldCharType="separate"/>
      </w:r>
      <w:r w:rsidRPr="003473E6">
        <w:rPr>
          <w:i/>
        </w:rPr>
        <w:t>4</w:t>
      </w:r>
      <w:r w:rsidRPr="003473E6">
        <w:rPr>
          <w:i/>
        </w:rPr>
        <w:fldChar w:fldCharType="end"/>
      </w:r>
      <w:r w:rsidRPr="003473E6">
        <w:rPr>
          <w:i/>
        </w:rPr>
        <w:t xml:space="preserve"> </w:t>
      </w:r>
      <w:r w:rsidRPr="003473E6">
        <w:rPr>
          <w:i/>
        </w:rPr>
        <w:fldChar w:fldCharType="begin"/>
      </w:r>
      <w:r w:rsidRPr="003473E6">
        <w:rPr>
          <w:i/>
        </w:rPr>
        <w:instrText xml:space="preserve"> REF _Ref39314925 \h </w:instrText>
      </w:r>
      <w:r w:rsidRPr="003473E6">
        <w:rPr>
          <w:i/>
        </w:rPr>
      </w:r>
      <w:r>
        <w:rPr>
          <w:i/>
        </w:rPr>
        <w:instrText xml:space="preserve"> \* MERGEFORMAT </w:instrText>
      </w:r>
      <w:r w:rsidRPr="003473E6">
        <w:rPr>
          <w:i/>
        </w:rPr>
        <w:fldChar w:fldCharType="separate"/>
      </w:r>
      <w:r w:rsidRPr="003473E6">
        <w:rPr>
          <w:i/>
        </w:rPr>
        <w:t>Class attributes, associations and associated classes</w:t>
      </w:r>
      <w:r w:rsidRPr="003473E6">
        <w:rPr>
          <w:i/>
        </w:rPr>
        <w:fldChar w:fldCharType="end"/>
      </w:r>
      <w:r>
        <w:t xml:space="preserve">, and </w:t>
      </w:r>
      <w:r w:rsidRPr="003473E6">
        <w:rPr>
          <w:i/>
        </w:rPr>
        <w:fldChar w:fldCharType="begin"/>
      </w:r>
      <w:r w:rsidRPr="003473E6">
        <w:rPr>
          <w:i/>
        </w:rPr>
        <w:instrText xml:space="preserve"> REF _Ref39314925 \r \h </w:instrText>
      </w:r>
      <w:r w:rsidRPr="003473E6">
        <w:rPr>
          <w:i/>
        </w:rPr>
      </w:r>
      <w:r>
        <w:rPr>
          <w:i/>
        </w:rPr>
        <w:instrText xml:space="preserve"> \* MERGEFORMAT </w:instrText>
      </w:r>
      <w:r w:rsidRPr="003473E6">
        <w:rPr>
          <w:i/>
        </w:rPr>
        <w:fldChar w:fldCharType="separate"/>
      </w:r>
      <w:r w:rsidRPr="003473E6">
        <w:rPr>
          <w:i/>
        </w:rPr>
        <w:t>1</w:t>
      </w:r>
      <w:r w:rsidRPr="003473E6">
        <w:rPr>
          <w:i/>
        </w:rPr>
        <w:fldChar w:fldCharType="end"/>
      </w:r>
      <w:r w:rsidRPr="003473E6">
        <w:rPr>
          <w:i/>
        </w:rPr>
        <w:fldChar w:fldCharType="begin"/>
      </w:r>
      <w:r w:rsidRPr="003473E6">
        <w:rPr>
          <w:i/>
        </w:rPr>
        <w:instrText xml:space="preserve"> REF _Ref39316142 \r \h </w:instrText>
      </w:r>
      <w:r w:rsidRPr="003473E6">
        <w:rPr>
          <w:i/>
        </w:rPr>
      </w:r>
      <w:r>
        <w:rPr>
          <w:i/>
        </w:rPr>
        <w:instrText xml:space="preserve"> \* MERGEFORMAT </w:instrText>
      </w:r>
      <w:r w:rsidRPr="003473E6">
        <w:rPr>
          <w:i/>
        </w:rPr>
        <w:fldChar w:fldCharType="separate"/>
      </w:r>
      <w:r w:rsidRPr="003473E6">
        <w:rPr>
          <w:i/>
        </w:rPr>
        <w:t>5</w:t>
      </w:r>
      <w:r w:rsidRPr="003473E6">
        <w:rPr>
          <w:i/>
        </w:rPr>
        <w:fldChar w:fldCharType="end"/>
      </w:r>
      <w:r w:rsidRPr="003473E6">
        <w:rPr>
          <w:i/>
        </w:rPr>
        <w:t xml:space="preserve"> </w:t>
      </w:r>
      <w:r w:rsidRPr="003473E6">
        <w:rPr>
          <w:i/>
        </w:rPr>
        <w:fldChar w:fldCharType="begin"/>
      </w:r>
      <w:r w:rsidRPr="003473E6">
        <w:rPr>
          <w:i/>
        </w:rPr>
        <w:instrText xml:space="preserve"> REF _Ref39316142 \h </w:instrText>
      </w:r>
      <w:r w:rsidRPr="003473E6">
        <w:rPr>
          <w:i/>
        </w:rPr>
      </w:r>
      <w:r>
        <w:rPr>
          <w:i/>
        </w:rPr>
        <w:instrText xml:space="preserve"> \* MERGEFORMAT </w:instrText>
      </w:r>
      <w:r w:rsidRPr="003473E6">
        <w:rPr>
          <w:i/>
        </w:rPr>
        <w:fldChar w:fldCharType="separate"/>
      </w:r>
      <w:r w:rsidRPr="003473E6">
        <w:rPr>
          <w:i/>
        </w:rPr>
        <w:t>SEMIC Common Basic Components (CBC) used in the CCCEV</w:t>
      </w:r>
      <w:r w:rsidRPr="003473E6">
        <w:rPr>
          <w:i/>
        </w:rPr>
        <w:fldChar w:fldCharType="end"/>
      </w:r>
      <w:r w:rsidR="00A30007">
        <w:t>;</w:t>
      </w:r>
    </w:p>
    <w:p w14:paraId="3D7D27E5" w14:textId="74D9FA50" w:rsidR="00A30007" w:rsidRDefault="00A30007" w:rsidP="00963A97">
      <w:pPr>
        <w:pStyle w:val="Text1"/>
        <w:numPr>
          <w:ilvl w:val="1"/>
          <w:numId w:val="22"/>
        </w:numPr>
      </w:pPr>
      <w:r>
        <w:rPr>
          <w:b/>
        </w:rPr>
        <w:t>Su</w:t>
      </w:r>
      <w:r w:rsidR="00CD26B8">
        <w:rPr>
          <w:b/>
        </w:rPr>
        <w:t>perproperty of</w:t>
      </w:r>
      <w:r w:rsidRPr="00A30007">
        <w:t>:</w:t>
      </w:r>
      <w:r>
        <w:t xml:space="preserve"> descendant specialisations of this property;</w:t>
      </w:r>
    </w:p>
    <w:p w14:paraId="6964CBAB" w14:textId="6A170DF4" w:rsidR="00CD26B8" w:rsidRDefault="00CD26B8" w:rsidP="00963A97">
      <w:pPr>
        <w:pStyle w:val="Text1"/>
        <w:numPr>
          <w:ilvl w:val="1"/>
          <w:numId w:val="22"/>
        </w:numPr>
      </w:pPr>
      <w:r>
        <w:rPr>
          <w:b/>
        </w:rPr>
        <w:t>Inverse of</w:t>
      </w:r>
      <w:r w:rsidRPr="00CD26B8">
        <w:t>:</w:t>
      </w:r>
      <w:r>
        <w:t xml:space="preserve"> </w:t>
      </w:r>
      <w:r w:rsidR="005E6430">
        <w:t xml:space="preserve">a relation between two properties (e.g. </w:t>
      </w:r>
      <w:r w:rsidR="005E6430" w:rsidRPr="00560611">
        <w:rPr>
          <w:i/>
        </w:rPr>
        <w:t>P1</w:t>
      </w:r>
      <w:r w:rsidR="005E6430">
        <w:t xml:space="preserve"> and </w:t>
      </w:r>
      <w:r w:rsidR="005E6430" w:rsidRPr="00560611">
        <w:rPr>
          <w:i/>
        </w:rPr>
        <w:t>P2</w:t>
      </w:r>
      <w:r w:rsidR="005E6430">
        <w:t xml:space="preserve">) according to which, given a subject (source) instance </w:t>
      </w:r>
      <w:r w:rsidRPr="00560611">
        <w:rPr>
          <w:i/>
        </w:rPr>
        <w:t>x</w:t>
      </w:r>
      <w:r w:rsidR="005E6430">
        <w:t xml:space="preserve"> and an object (target) instance </w:t>
      </w:r>
      <w:r w:rsidRPr="00560611">
        <w:rPr>
          <w:i/>
        </w:rPr>
        <w:t>y</w:t>
      </w:r>
      <w:r w:rsidR="005E6430">
        <w:t xml:space="preserve"> linked through the property </w:t>
      </w:r>
      <w:r w:rsidR="005E6430" w:rsidRPr="00560611">
        <w:rPr>
          <w:i/>
        </w:rPr>
        <w:t>P1</w:t>
      </w:r>
      <w:r w:rsidR="005E6430">
        <w:t xml:space="preserve">, there is a symmetric property </w:t>
      </w:r>
      <w:r w:rsidR="005E6430" w:rsidRPr="00560611">
        <w:rPr>
          <w:i/>
        </w:rPr>
        <w:t>P2</w:t>
      </w:r>
      <w:r w:rsidR="005E6430">
        <w:t xml:space="preserve"> that links the instance </w:t>
      </w:r>
      <w:r w:rsidR="005E6430" w:rsidRPr="00560611">
        <w:rPr>
          <w:i/>
        </w:rPr>
        <w:t>y</w:t>
      </w:r>
      <w:r w:rsidR="005E6430">
        <w:t xml:space="preserve"> to the instance </w:t>
      </w:r>
      <w:r w:rsidR="005E6430" w:rsidRPr="00560611">
        <w:rPr>
          <w:i/>
        </w:rPr>
        <w:t>x</w:t>
      </w:r>
      <w:r w:rsidR="005E6430">
        <w:t>.</w:t>
      </w:r>
      <w:r w:rsidRPr="00CD26B8">
        <w:t xml:space="preserve"> </w:t>
      </w:r>
      <w:r w:rsidR="005E6430">
        <w:t>For more details see the definition provided by W3C</w:t>
      </w:r>
      <w:r w:rsidR="00560611">
        <w:rPr>
          <w:rStyle w:val="Refdenotaalpie"/>
        </w:rPr>
        <w:footnoteReference w:id="3"/>
      </w:r>
      <w:r w:rsidR="005E6430">
        <w:t>.</w:t>
      </w:r>
    </w:p>
    <w:p w14:paraId="5052FF70" w14:textId="1B9A7406" w:rsidR="00257EB4" w:rsidRPr="00CD26B8" w:rsidRDefault="00257EB4" w:rsidP="00963A97">
      <w:pPr>
        <w:pStyle w:val="Text2"/>
        <w:numPr>
          <w:ilvl w:val="1"/>
          <w:numId w:val="22"/>
        </w:numPr>
      </w:pPr>
      <w:r w:rsidRPr="00615916">
        <w:rPr>
          <w:b/>
        </w:rPr>
        <w:lastRenderedPageBreak/>
        <w:t>Stereotype</w:t>
      </w:r>
      <w:r>
        <w:t xml:space="preserve">: </w:t>
      </w:r>
      <w:r w:rsidR="00615916">
        <w:t xml:space="preserve">in the context of the SEMIC vocabularies, property stereotypes are used to instruct about how to treat the property when creating the syntax-specific design. Thus, for the XML or JSON serialisations, the stereotype </w:t>
      </w:r>
      <w:r w:rsidR="00615916" w:rsidRPr="00615916">
        <w:rPr>
          <w:rFonts w:cs="Calibri"/>
        </w:rPr>
        <w:t>«reference»</w:t>
      </w:r>
      <w:r w:rsidR="00615916" w:rsidRPr="00615916">
        <w:rPr>
          <w:rFonts w:cs="Calibri"/>
        </w:rPr>
        <w:t xml:space="preserve"> indicates that the range of the property must be the unique identifier of a class instance that is somehow accessible at run-time.</w:t>
      </w:r>
    </w:p>
    <w:p w14:paraId="049627A6" w14:textId="5A262757" w:rsidR="00367D9B" w:rsidRDefault="00367D9B" w:rsidP="00963A97">
      <w:pPr>
        <w:pStyle w:val="Text1"/>
        <w:numPr>
          <w:ilvl w:val="1"/>
          <w:numId w:val="22"/>
        </w:numPr>
      </w:pPr>
      <w:r>
        <w:rPr>
          <w:b/>
        </w:rPr>
        <w:t>Cardinality</w:t>
      </w:r>
      <w:r w:rsidRPr="00367D9B">
        <w:t>:</w:t>
      </w:r>
      <w:r w:rsidR="00D90802">
        <w:t xml:space="preserve"> the default repeatability and optionality of the property range value. Notice that the cardinalities defined for the CCCEV are all “flexible”, in the sense that they do not impose mandatory elements, and for some elements they allow multiple instances by default (e.g. multiple cardinality for identifiers and texts, so identifier maps and multiple translations can be implemented). See section </w:t>
      </w:r>
      <w:r w:rsidR="00D90802" w:rsidRPr="001D215F">
        <w:rPr>
          <w:i/>
        </w:rPr>
        <w:fldChar w:fldCharType="begin"/>
      </w:r>
      <w:r w:rsidR="00D90802" w:rsidRPr="001D215F">
        <w:rPr>
          <w:i/>
        </w:rPr>
        <w:instrText xml:space="preserve"> REF _Ref39313153 \r \h </w:instrText>
      </w:r>
      <w:r w:rsidR="00D90802" w:rsidRPr="001D215F">
        <w:rPr>
          <w:i/>
        </w:rPr>
      </w:r>
      <w:r w:rsidR="00D90802">
        <w:rPr>
          <w:i/>
        </w:rPr>
        <w:instrText xml:space="preserve"> \* MERGEFORMAT </w:instrText>
      </w:r>
      <w:r w:rsidR="00D90802" w:rsidRPr="001D215F">
        <w:rPr>
          <w:i/>
        </w:rPr>
        <w:fldChar w:fldCharType="separate"/>
      </w:r>
      <w:r w:rsidR="00D90802" w:rsidRPr="001D215F">
        <w:rPr>
          <w:i/>
        </w:rPr>
        <w:t>1.3</w:t>
      </w:r>
      <w:r w:rsidR="00D90802" w:rsidRPr="001D215F">
        <w:rPr>
          <w:i/>
        </w:rPr>
        <w:fldChar w:fldCharType="end"/>
      </w:r>
      <w:r w:rsidR="00D90802" w:rsidRPr="001D215F">
        <w:rPr>
          <w:i/>
        </w:rPr>
        <w:t xml:space="preserve"> </w:t>
      </w:r>
      <w:r w:rsidR="00D90802" w:rsidRPr="001D215F">
        <w:rPr>
          <w:i/>
        </w:rPr>
        <w:fldChar w:fldCharType="begin"/>
      </w:r>
      <w:r w:rsidR="00D90802" w:rsidRPr="001D215F">
        <w:rPr>
          <w:i/>
        </w:rPr>
        <w:instrText xml:space="preserve"> REF _Ref39313160 \h </w:instrText>
      </w:r>
      <w:r w:rsidR="00D90802" w:rsidRPr="001D215F">
        <w:rPr>
          <w:i/>
        </w:rPr>
      </w:r>
      <w:r w:rsidR="00D90802">
        <w:rPr>
          <w:i/>
        </w:rPr>
        <w:instrText xml:space="preserve"> \* MERGEFORMAT </w:instrText>
      </w:r>
      <w:r w:rsidR="00D90802" w:rsidRPr="001D215F">
        <w:rPr>
          <w:i/>
        </w:rPr>
        <w:fldChar w:fldCharType="separate"/>
      </w:r>
      <w:r w:rsidR="00D90802" w:rsidRPr="001D215F">
        <w:rPr>
          <w:i/>
        </w:rPr>
        <w:t>Meth</w:t>
      </w:r>
      <w:r w:rsidR="00D90802" w:rsidRPr="001D215F">
        <w:rPr>
          <w:i/>
        </w:rPr>
        <w:t>o</w:t>
      </w:r>
      <w:r w:rsidR="00D90802" w:rsidRPr="001D215F">
        <w:rPr>
          <w:i/>
        </w:rPr>
        <w:t>dological approach</w:t>
      </w:r>
      <w:r w:rsidR="00D90802" w:rsidRPr="001D215F">
        <w:rPr>
          <w:i/>
        </w:rPr>
        <w:fldChar w:fldCharType="end"/>
      </w:r>
      <w:r w:rsidR="00D90802">
        <w:t xml:space="preserve"> for details</w:t>
      </w:r>
      <w:r w:rsidR="00A30007">
        <w:t xml:space="preserve"> on the naming and design rules;</w:t>
      </w:r>
    </w:p>
    <w:p w14:paraId="05B3C0D8" w14:textId="7A8C4408" w:rsidR="003473E6" w:rsidRDefault="003473E6" w:rsidP="00963A97">
      <w:pPr>
        <w:pStyle w:val="Text1"/>
        <w:numPr>
          <w:ilvl w:val="1"/>
          <w:numId w:val="22"/>
        </w:numPr>
      </w:pPr>
      <w:r>
        <w:rPr>
          <w:b/>
        </w:rPr>
        <w:t>Comments</w:t>
      </w:r>
      <w:r>
        <w:t>: additional information related to the int</w:t>
      </w:r>
      <w:r w:rsidR="00B0073C">
        <w:t xml:space="preserve">erpretation, </w:t>
      </w:r>
      <w:r>
        <w:t xml:space="preserve">design </w:t>
      </w:r>
      <w:r w:rsidR="00B0073C">
        <w:t xml:space="preserve">or usage </w:t>
      </w:r>
      <w:r>
        <w:t>of the property.</w:t>
      </w:r>
    </w:p>
    <w:p w14:paraId="27722BD0" w14:textId="66CEE9CA" w:rsidR="00247F77" w:rsidRPr="00FC0D57" w:rsidRDefault="00247F77" w:rsidP="00247F77">
      <w:pPr>
        <w:pStyle w:val="Ttulo2"/>
      </w:pPr>
      <w:bookmarkStart w:id="175" w:name="_Toc31718130"/>
      <w:bookmarkStart w:id="176" w:name="_Toc39343164"/>
      <w:r w:rsidRPr="00FC0D57">
        <w:t xml:space="preserve">Class: </w:t>
      </w:r>
      <w:bookmarkEnd w:id="175"/>
      <w:r w:rsidR="000D5B18">
        <w:t>Requirement</w:t>
      </w:r>
      <w:bookmarkStart w:id="177" w:name="ClassRequirement"/>
      <w:bookmarkEnd w:id="176"/>
      <w:bookmarkEnd w:id="177"/>
    </w:p>
    <w:tbl>
      <w:tblPr>
        <w:tblStyle w:val="Tabladecuadrcula4-nfasis1"/>
        <w:tblW w:w="0" w:type="auto"/>
        <w:tblLook w:val="04A0" w:firstRow="1" w:lastRow="0" w:firstColumn="1" w:lastColumn="0" w:noHBand="0" w:noVBand="1"/>
      </w:tblPr>
      <w:tblGrid>
        <w:gridCol w:w="2689"/>
        <w:gridCol w:w="6661"/>
      </w:tblGrid>
      <w:tr w:rsidR="00247F77" w:rsidRPr="00FC0D57" w14:paraId="6E978D98" w14:textId="77777777" w:rsidTr="00674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9E23863" w14:textId="447ABA65" w:rsidR="00247F77" w:rsidRPr="00FC0D57" w:rsidRDefault="00247F77" w:rsidP="00674D8C">
            <w:pPr>
              <w:pStyle w:val="Text2"/>
              <w:jc w:val="left"/>
            </w:pPr>
            <w:r w:rsidRPr="00FC0D57">
              <w:t>Class</w:t>
            </w:r>
          </w:p>
        </w:tc>
        <w:tc>
          <w:tcPr>
            <w:tcW w:w="6661" w:type="dxa"/>
          </w:tcPr>
          <w:p w14:paraId="569A0AA7" w14:textId="7E1A0BFB" w:rsidR="00247F77" w:rsidRPr="00FC0D57" w:rsidRDefault="000D5B18" w:rsidP="00674D8C">
            <w:pPr>
              <w:pStyle w:val="Text2"/>
              <w:jc w:val="left"/>
              <w:cnfStyle w:val="100000000000" w:firstRow="1" w:lastRow="0" w:firstColumn="0" w:lastColumn="0" w:oddVBand="0" w:evenVBand="0" w:oddHBand="0" w:evenHBand="0" w:firstRowFirstColumn="0" w:firstRowLastColumn="0" w:lastRowFirstColumn="0" w:lastRowLastColumn="0"/>
            </w:pPr>
            <w:r>
              <w:t>cccev:Requirement</w:t>
            </w:r>
          </w:p>
        </w:tc>
      </w:tr>
      <w:tr w:rsidR="000D5B18" w:rsidRPr="00FC0D57" w14:paraId="6A807E6F" w14:textId="77777777" w:rsidTr="0067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41653B5" w14:textId="39126962" w:rsidR="000D5B18" w:rsidRPr="00FC0D57" w:rsidRDefault="000D5B18" w:rsidP="00674D8C">
            <w:pPr>
              <w:pStyle w:val="Text2"/>
            </w:pPr>
            <w:r>
              <w:t>URI</w:t>
            </w:r>
            <w:r w:rsidR="00291476">
              <w:t>:</w:t>
            </w:r>
          </w:p>
        </w:tc>
        <w:tc>
          <w:tcPr>
            <w:tcW w:w="6661" w:type="dxa"/>
          </w:tcPr>
          <w:p w14:paraId="47964276" w14:textId="3EB97089" w:rsidR="000D5B18" w:rsidRPr="00FC0D57" w:rsidRDefault="00354472" w:rsidP="00674D8C">
            <w:pPr>
              <w:pStyle w:val="Text2"/>
              <w:cnfStyle w:val="000000100000" w:firstRow="0" w:lastRow="0" w:firstColumn="0" w:lastColumn="0" w:oddVBand="0" w:evenVBand="0" w:oddHBand="1" w:evenHBand="0" w:firstRowFirstColumn="0" w:firstRowLastColumn="0" w:lastRowFirstColumn="0" w:lastRowLastColumn="0"/>
            </w:pPr>
            <w:hyperlink r:id="rId14" w:history="1">
              <w:r w:rsidRPr="008948F7">
                <w:rPr>
                  <w:rStyle w:val="Hipervnculo"/>
                </w:rPr>
                <w:t>https://semic.org/sa/cv/cccev-2.0.0#R</w:t>
              </w:r>
              <w:r w:rsidRPr="008948F7">
                <w:rPr>
                  <w:rStyle w:val="Hipervnculo"/>
                </w:rPr>
                <w:t>e</w:t>
              </w:r>
              <w:r w:rsidRPr="008948F7">
                <w:rPr>
                  <w:rStyle w:val="Hipervnculo"/>
                </w:rPr>
                <w:t>quirement</w:t>
              </w:r>
            </w:hyperlink>
          </w:p>
        </w:tc>
      </w:tr>
      <w:tr w:rsidR="00247F77" w:rsidRPr="00FC0D57" w14:paraId="2D760C69" w14:textId="77777777" w:rsidTr="00674D8C">
        <w:tc>
          <w:tcPr>
            <w:cnfStyle w:val="001000000000" w:firstRow="0" w:lastRow="0" w:firstColumn="1" w:lastColumn="0" w:oddVBand="0" w:evenVBand="0" w:oddHBand="0" w:evenHBand="0" w:firstRowFirstColumn="0" w:firstRowLastColumn="0" w:lastRowFirstColumn="0" w:lastRowLastColumn="0"/>
            <w:tcW w:w="2689" w:type="dxa"/>
          </w:tcPr>
          <w:p w14:paraId="52517F39" w14:textId="77777777" w:rsidR="00247F77" w:rsidRPr="00FC0D57" w:rsidRDefault="00247F77" w:rsidP="00674D8C">
            <w:pPr>
              <w:pStyle w:val="Text2"/>
            </w:pPr>
            <w:r w:rsidRPr="00FC0D57">
              <w:t>Definition:</w:t>
            </w:r>
          </w:p>
        </w:tc>
        <w:tc>
          <w:tcPr>
            <w:tcW w:w="6661" w:type="dxa"/>
          </w:tcPr>
          <w:p w14:paraId="38FD1331" w14:textId="77777777" w:rsidR="00247F77" w:rsidRDefault="000D5B18">
            <w:pPr>
              <w:pStyle w:val="Text2"/>
              <w:cnfStyle w:val="000000000000" w:firstRow="0" w:lastRow="0" w:firstColumn="0" w:lastColumn="0" w:oddVBand="0" w:evenVBand="0" w:oddHBand="0" w:evenHBand="0" w:firstRowFirstColumn="0" w:firstRowLastColumn="0" w:lastRowFirstColumn="0" w:lastRowLastColumn="0"/>
              <w:rPr>
                <w:rFonts w:cs="Calibri"/>
                <w:sz w:val="20"/>
                <w:lang w:eastAsia="en-GB"/>
              </w:rPr>
            </w:pPr>
            <w:r>
              <w:rPr>
                <w:rFonts w:cs="Calibri"/>
                <w:sz w:val="20"/>
                <w:lang w:eastAsia="en-GB"/>
              </w:rPr>
              <w:t>A condition demanded.</w:t>
            </w:r>
          </w:p>
          <w:p w14:paraId="661585E1" w14:textId="77777777" w:rsidR="000D5B18" w:rsidRDefault="000D5B18">
            <w:pPr>
              <w:pStyle w:val="Text2"/>
              <w:cnfStyle w:val="000000000000" w:firstRow="0" w:lastRow="0" w:firstColumn="0" w:lastColumn="0" w:oddVBand="0" w:evenVBand="0" w:oddHBand="0" w:evenHBand="0" w:firstRowFirstColumn="0" w:firstRowLastColumn="0" w:lastRowFirstColumn="0" w:lastRowLastColumn="0"/>
              <w:rPr>
                <w:rFonts w:cs="Calibri"/>
                <w:sz w:val="20"/>
                <w:lang w:eastAsia="en-GB"/>
              </w:rPr>
            </w:pPr>
            <w:r>
              <w:rPr>
                <w:rFonts w:cs="Calibri"/>
                <w:sz w:val="20"/>
                <w:lang w:eastAsia="en-GB"/>
              </w:rPr>
              <w:t>Additional Information:</w:t>
            </w:r>
          </w:p>
          <w:p w14:paraId="0A01542B" w14:textId="77777777" w:rsidR="00354472" w:rsidRDefault="00354472" w:rsidP="00354472">
            <w:pPr>
              <w:pStyle w:val="Text2"/>
              <w:cnfStyle w:val="000000000000" w:firstRow="0" w:lastRow="0" w:firstColumn="0" w:lastColumn="0" w:oddVBand="0" w:evenVBand="0" w:oddHBand="0" w:evenHBand="0" w:firstRowFirstColumn="0" w:firstRowLastColumn="0" w:lastRowFirstColumn="0" w:lastRowLastColumn="0"/>
              <w:rPr>
                <w:rFonts w:cs="Calibri"/>
                <w:sz w:val="20"/>
                <w:lang w:eastAsia="en-GB"/>
              </w:rPr>
            </w:pPr>
            <w:r>
              <w:rPr>
                <w:rFonts w:cs="Calibri"/>
                <w:sz w:val="20"/>
                <w:lang w:eastAsia="en-GB"/>
              </w:rPr>
              <w:t xml:space="preserve">Generic </w:t>
            </w:r>
            <w:r w:rsidR="000D5B18">
              <w:rPr>
                <w:rFonts w:cs="Calibri"/>
                <w:sz w:val="20"/>
                <w:lang w:eastAsia="en-GB"/>
              </w:rPr>
              <w:t>class representing any type of prerequisite that may be desired, needed or imposed as an obligation.</w:t>
            </w:r>
            <w:r>
              <w:rPr>
                <w:rFonts w:cs="Calibri"/>
                <w:sz w:val="20"/>
                <w:lang w:eastAsia="en-GB"/>
              </w:rPr>
              <w:t xml:space="preserve"> The </w:t>
            </w:r>
            <w:r w:rsidR="00D90802">
              <w:rPr>
                <w:rFonts w:cs="Calibri"/>
                <w:sz w:val="20"/>
                <w:lang w:eastAsia="en-GB"/>
              </w:rPr>
              <w:t xml:space="preserve">European </w:t>
            </w:r>
            <w:r>
              <w:rPr>
                <w:rFonts w:cs="Calibri"/>
                <w:sz w:val="20"/>
                <w:lang w:eastAsia="en-GB"/>
              </w:rPr>
              <w:t>Directive on services in the internal market</w:t>
            </w:r>
            <w:r>
              <w:rPr>
                <w:rStyle w:val="Refdenotaalpie"/>
                <w:rFonts w:cs="Calibri"/>
                <w:sz w:val="20"/>
                <w:lang w:eastAsia="en-GB"/>
              </w:rPr>
              <w:footnoteReference w:id="4"/>
            </w:r>
            <w:r>
              <w:rPr>
                <w:rFonts w:cs="Calibri"/>
                <w:sz w:val="20"/>
                <w:lang w:eastAsia="en-GB"/>
              </w:rPr>
              <w:t xml:space="preserve"> defines requirement as </w:t>
            </w:r>
            <w:r w:rsidRPr="00354472">
              <w:rPr>
                <w:rFonts w:cs="Calibri"/>
                <w:sz w:val="20"/>
                <w:lang w:eastAsia="en-GB"/>
              </w:rPr>
              <w:t>any obligation, prohibition, condition</w:t>
            </w:r>
            <w:r>
              <w:rPr>
                <w:rFonts w:cs="Calibri"/>
                <w:sz w:val="20"/>
                <w:lang w:eastAsia="en-GB"/>
              </w:rPr>
              <w:t xml:space="preserve"> </w:t>
            </w:r>
            <w:r w:rsidRPr="00354472">
              <w:rPr>
                <w:rFonts w:cs="Calibri"/>
                <w:sz w:val="20"/>
                <w:lang w:eastAsia="en-GB"/>
              </w:rPr>
              <w:t>or limit provided for in the laws, regulations or administrative provisions of the Member States or in consequence of</w:t>
            </w:r>
            <w:r>
              <w:rPr>
                <w:rFonts w:cs="Calibri"/>
                <w:sz w:val="20"/>
                <w:lang w:eastAsia="en-GB"/>
              </w:rPr>
              <w:t xml:space="preserve"> </w:t>
            </w:r>
            <w:r w:rsidRPr="00354472">
              <w:rPr>
                <w:rFonts w:cs="Calibri"/>
                <w:sz w:val="20"/>
                <w:lang w:eastAsia="en-GB"/>
              </w:rPr>
              <w:t>case-law, administrative practice, the rules of professional</w:t>
            </w:r>
            <w:r>
              <w:rPr>
                <w:rFonts w:cs="Calibri"/>
                <w:sz w:val="20"/>
                <w:lang w:eastAsia="en-GB"/>
              </w:rPr>
              <w:t xml:space="preserve"> </w:t>
            </w:r>
            <w:r w:rsidRPr="00354472">
              <w:rPr>
                <w:rFonts w:cs="Calibri"/>
                <w:sz w:val="20"/>
                <w:lang w:eastAsia="en-GB"/>
              </w:rPr>
              <w:t>bodies, or the collective rules of professional associations or</w:t>
            </w:r>
            <w:r>
              <w:rPr>
                <w:rFonts w:cs="Calibri"/>
                <w:sz w:val="20"/>
                <w:lang w:eastAsia="en-GB"/>
              </w:rPr>
              <w:t xml:space="preserve"> </w:t>
            </w:r>
            <w:r w:rsidRPr="00354472">
              <w:rPr>
                <w:rFonts w:cs="Calibri"/>
                <w:sz w:val="20"/>
                <w:lang w:eastAsia="en-GB"/>
              </w:rPr>
              <w:t>other professional organisations, adopted in the exercise of</w:t>
            </w:r>
            <w:r>
              <w:rPr>
                <w:rFonts w:cs="Calibri"/>
                <w:sz w:val="20"/>
                <w:lang w:eastAsia="en-GB"/>
              </w:rPr>
              <w:t xml:space="preserve"> </w:t>
            </w:r>
            <w:r w:rsidRPr="00354472">
              <w:rPr>
                <w:rFonts w:cs="Calibri"/>
                <w:sz w:val="20"/>
                <w:lang w:eastAsia="en-GB"/>
              </w:rPr>
              <w:t>their legal autonomy</w:t>
            </w:r>
            <w:r>
              <w:rPr>
                <w:rFonts w:cs="Calibri"/>
                <w:sz w:val="20"/>
                <w:lang w:eastAsia="en-GB"/>
              </w:rPr>
              <w:t xml:space="preserve"> [..]”.</w:t>
            </w:r>
          </w:p>
          <w:p w14:paraId="1B8A8DFE" w14:textId="4D271802" w:rsidR="00E0425C" w:rsidRPr="00FC0D57" w:rsidRDefault="00E0425C" w:rsidP="00354472">
            <w:pPr>
              <w:pStyle w:val="Text2"/>
              <w:cnfStyle w:val="000000000000" w:firstRow="0" w:lastRow="0" w:firstColumn="0" w:lastColumn="0" w:oddVBand="0" w:evenVBand="0" w:oddHBand="0" w:evenHBand="0" w:firstRowFirstColumn="0" w:firstRowLastColumn="0" w:lastRowFirstColumn="0" w:lastRowLastColumn="0"/>
              <w:rPr>
                <w:rFonts w:cs="Calibri"/>
                <w:sz w:val="20"/>
                <w:lang w:eastAsia="en-GB"/>
              </w:rPr>
            </w:pPr>
            <w:r>
              <w:rPr>
                <w:rFonts w:cs="Calibri"/>
                <w:sz w:val="20"/>
                <w:lang w:eastAsia="en-GB"/>
              </w:rPr>
              <w:t xml:space="preserve">Source: based on the </w:t>
            </w:r>
            <w:r w:rsidRPr="00E0425C">
              <w:rPr>
                <w:rFonts w:cs="Calibri"/>
                <w:sz w:val="20"/>
                <w:lang w:eastAsia="en-GB"/>
              </w:rPr>
              <w:t>Collins English Dictionary</w:t>
            </w:r>
            <w:r>
              <w:rPr>
                <w:rFonts w:cs="Calibri"/>
                <w:sz w:val="20"/>
                <w:lang w:eastAsia="en-GB"/>
              </w:rPr>
              <w:t>, accessed through TheFreeDictionary.com hub.</w:t>
            </w:r>
          </w:p>
        </w:tc>
      </w:tr>
      <w:tr w:rsidR="00247F77" w:rsidRPr="00FC0D57" w14:paraId="6A7EA5BA" w14:textId="77777777" w:rsidTr="0067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4C6E865" w14:textId="62BDEA5F" w:rsidR="00247F77" w:rsidRPr="00FC0D57" w:rsidRDefault="00247F77" w:rsidP="00674D8C">
            <w:pPr>
              <w:pStyle w:val="Text2"/>
            </w:pPr>
            <w:r w:rsidRPr="00FC0D57">
              <w:t>Subclass of:</w:t>
            </w:r>
          </w:p>
        </w:tc>
        <w:tc>
          <w:tcPr>
            <w:tcW w:w="6661" w:type="dxa"/>
          </w:tcPr>
          <w:p w14:paraId="7DCE32C5" w14:textId="1490168A" w:rsidR="00247F77" w:rsidRPr="00C754D8" w:rsidRDefault="00354472" w:rsidP="00354472">
            <w:pPr>
              <w:pStyle w:val="Text2"/>
              <w:cnfStyle w:val="000000100000" w:firstRow="0" w:lastRow="0" w:firstColumn="0" w:lastColumn="0" w:oddVBand="0" w:evenVBand="0" w:oddHBand="1" w:evenHBand="0" w:firstRowFirstColumn="0" w:firstRowLastColumn="0" w:lastRowFirstColumn="0" w:lastRowLastColumn="0"/>
              <w:rPr>
                <w:rFonts w:ascii="Courier New" w:hAnsi="Courier New" w:cs="Courier New"/>
                <w:i/>
                <w:sz w:val="20"/>
              </w:rPr>
            </w:pPr>
            <w:r w:rsidRPr="00C754D8">
              <w:rPr>
                <w:rFonts w:ascii="Courier New" w:hAnsi="Courier New" w:cs="Courier New"/>
                <w:i/>
                <w:sz w:val="20"/>
              </w:rPr>
              <w:t>owl:Thing</w:t>
            </w:r>
          </w:p>
        </w:tc>
      </w:tr>
      <w:tr w:rsidR="00A30007" w:rsidRPr="00FC0D57" w14:paraId="0F422D6D" w14:textId="77777777" w:rsidTr="00674D8C">
        <w:tc>
          <w:tcPr>
            <w:cnfStyle w:val="001000000000" w:firstRow="0" w:lastRow="0" w:firstColumn="1" w:lastColumn="0" w:oddVBand="0" w:evenVBand="0" w:oddHBand="0" w:evenHBand="0" w:firstRowFirstColumn="0" w:firstRowLastColumn="0" w:lastRowFirstColumn="0" w:lastRowLastColumn="0"/>
            <w:tcW w:w="2689" w:type="dxa"/>
          </w:tcPr>
          <w:p w14:paraId="04EC4BB1" w14:textId="79E6CE77" w:rsidR="00A30007" w:rsidRPr="00FC0D57" w:rsidRDefault="00CD26B8" w:rsidP="00674D8C">
            <w:pPr>
              <w:pStyle w:val="Text2"/>
            </w:pPr>
            <w:r>
              <w:t>Superclass of</w:t>
            </w:r>
            <w:r w:rsidR="00A30007">
              <w:t>:</w:t>
            </w:r>
          </w:p>
        </w:tc>
        <w:tc>
          <w:tcPr>
            <w:tcW w:w="6661" w:type="dxa"/>
          </w:tcPr>
          <w:p w14:paraId="78206EA8" w14:textId="221DF3F9" w:rsidR="00A30007" w:rsidRDefault="00B169AA" w:rsidP="00B169AA">
            <w:pPr>
              <w:pStyle w:val="Text2"/>
              <w:cnfStyle w:val="000000000000" w:firstRow="0" w:lastRow="0" w:firstColumn="0" w:lastColumn="0" w:oddVBand="0" w:evenVBand="0" w:oddHBand="0" w:evenHBand="0" w:firstRowFirstColumn="0" w:firstRowLastColumn="0" w:lastRowFirstColumn="0" w:lastRowLastColumn="0"/>
            </w:pPr>
            <w:r w:rsidRPr="00B169AA">
              <w:rPr>
                <w:rFonts w:ascii="Courier New" w:hAnsi="Courier New" w:cs="Courier New"/>
                <w:i/>
                <w:sz w:val="20"/>
              </w:rPr>
              <w:t>cccev:</w:t>
            </w:r>
            <w:r w:rsidR="00A30007" w:rsidRPr="00B169AA">
              <w:rPr>
                <w:rFonts w:ascii="Courier New" w:hAnsi="Courier New" w:cs="Courier New"/>
                <w:i/>
                <w:sz w:val="20"/>
              </w:rPr>
              <w:t>Criterion</w:t>
            </w:r>
            <w:r w:rsidR="00A30007">
              <w:t xml:space="preserve">, </w:t>
            </w:r>
            <w:r w:rsidRPr="00B169AA">
              <w:rPr>
                <w:rFonts w:ascii="Courier New" w:hAnsi="Courier New" w:cs="Courier New"/>
                <w:i/>
                <w:sz w:val="20"/>
              </w:rPr>
              <w:t>cccev:</w:t>
            </w:r>
            <w:r w:rsidR="00A30007" w:rsidRPr="00B169AA">
              <w:rPr>
                <w:rFonts w:ascii="Courier New" w:hAnsi="Courier New" w:cs="Courier New"/>
                <w:i/>
                <w:sz w:val="20"/>
              </w:rPr>
              <w:t>InformationRequirement</w:t>
            </w:r>
            <w:r w:rsidR="00A30007">
              <w:t xml:space="preserve">, </w:t>
            </w:r>
            <w:r w:rsidRPr="00B169AA">
              <w:rPr>
                <w:rFonts w:ascii="Courier New" w:hAnsi="Courier New" w:cs="Courier New"/>
                <w:i/>
                <w:sz w:val="20"/>
              </w:rPr>
              <w:t>cccev:</w:t>
            </w:r>
            <w:r w:rsidR="00A30007" w:rsidRPr="00B169AA">
              <w:rPr>
                <w:rFonts w:ascii="Courier New" w:hAnsi="Courier New" w:cs="Courier New"/>
                <w:i/>
                <w:sz w:val="20"/>
              </w:rPr>
              <w:t>Constraint</w:t>
            </w:r>
          </w:p>
        </w:tc>
      </w:tr>
      <w:tr w:rsidR="00291476" w:rsidRPr="00FC0D57" w14:paraId="149423E9" w14:textId="77777777" w:rsidTr="0067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D35BA24" w14:textId="1261AB39" w:rsidR="00291476" w:rsidRPr="00FC0D57" w:rsidRDefault="00291476" w:rsidP="00674D8C">
            <w:pPr>
              <w:pStyle w:val="Text2"/>
            </w:pPr>
            <w:r>
              <w:lastRenderedPageBreak/>
              <w:t>Comments:</w:t>
            </w:r>
          </w:p>
        </w:tc>
        <w:tc>
          <w:tcPr>
            <w:tcW w:w="6661" w:type="dxa"/>
          </w:tcPr>
          <w:p w14:paraId="0132CAA1" w14:textId="2F249978" w:rsidR="00291476" w:rsidRPr="00C439C1" w:rsidRDefault="00291476" w:rsidP="00C439C1">
            <w:pPr>
              <w:pStyle w:val="Text2"/>
              <w:cnfStyle w:val="000000100000" w:firstRow="0" w:lastRow="0" w:firstColumn="0" w:lastColumn="0" w:oddVBand="0" w:evenVBand="0" w:oddHBand="1" w:evenHBand="0" w:firstRowFirstColumn="0" w:firstRowLastColumn="0" w:lastRowFirstColumn="0" w:lastRowLastColumn="0"/>
              <w:rPr>
                <w:u w:val="single"/>
              </w:rPr>
            </w:pPr>
            <w:r>
              <w:t xml:space="preserve">This class </w:t>
            </w:r>
            <w:r w:rsidR="00C439C1">
              <w:t xml:space="preserve">is to </w:t>
            </w:r>
            <w:r>
              <w:t xml:space="preserve">be considered as an “abstract” class. In principle, instances of the class Requirement should not be created. Instead, more </w:t>
            </w:r>
            <w:r w:rsidR="00C439C1">
              <w:t xml:space="preserve">semantically-restricted or </w:t>
            </w:r>
            <w:r>
              <w:t>domain-related subclasses should be used, as “Criterion”, “Information Requirement”, “Constraint”</w:t>
            </w:r>
            <w:r w:rsidR="00C439C1">
              <w:t>, “Rule”, “Legal Obligation”, “Functional Requirement”, “Use Case Precondition”, etc.</w:t>
            </w:r>
          </w:p>
        </w:tc>
      </w:tr>
    </w:tbl>
    <w:p w14:paraId="3D986E35" w14:textId="53114AD2" w:rsidR="00247F77" w:rsidRPr="00FC0D57" w:rsidRDefault="00247F77" w:rsidP="00247F77">
      <w:pPr>
        <w:pStyle w:val="Ttulo3"/>
      </w:pPr>
      <w:bookmarkStart w:id="178" w:name="_Toc39343165"/>
      <w:r w:rsidRPr="00FC0D57">
        <w:t xml:space="preserve">Property: </w:t>
      </w:r>
      <w:r w:rsidR="00D90802">
        <w:t>cbc:id</w:t>
      </w:r>
      <w:bookmarkEnd w:id="178"/>
    </w:p>
    <w:tbl>
      <w:tblPr>
        <w:tblStyle w:val="Tabladecuadrcula4-nfasis1"/>
        <w:tblW w:w="0" w:type="auto"/>
        <w:tblLook w:val="04A0" w:firstRow="1" w:lastRow="0" w:firstColumn="1" w:lastColumn="0" w:noHBand="0" w:noVBand="1"/>
      </w:tblPr>
      <w:tblGrid>
        <w:gridCol w:w="2689"/>
        <w:gridCol w:w="6661"/>
      </w:tblGrid>
      <w:tr w:rsidR="00247F77" w:rsidRPr="00FC0D57" w14:paraId="1D5BDE6F" w14:textId="77777777" w:rsidTr="00674D8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BC8B4F5" w14:textId="59704E5A" w:rsidR="00247F77" w:rsidRPr="00FC0D57" w:rsidRDefault="00247F77" w:rsidP="00674D8C">
            <w:pPr>
              <w:pStyle w:val="Text2"/>
              <w:jc w:val="left"/>
            </w:pPr>
            <w:r w:rsidRPr="00FC0D57">
              <w:t>Property</w:t>
            </w:r>
          </w:p>
        </w:tc>
        <w:tc>
          <w:tcPr>
            <w:tcW w:w="6661" w:type="dxa"/>
          </w:tcPr>
          <w:p w14:paraId="7DD2DC57" w14:textId="222CFBB6" w:rsidR="00247F77" w:rsidRPr="00FC0D57" w:rsidRDefault="00756725" w:rsidP="00756725">
            <w:pPr>
              <w:pStyle w:val="Text2"/>
              <w:jc w:val="left"/>
              <w:cnfStyle w:val="100000000000" w:firstRow="1" w:lastRow="0" w:firstColumn="0" w:lastColumn="0" w:oddVBand="0" w:evenVBand="0" w:oddHBand="0" w:evenHBand="0" w:firstRowFirstColumn="0" w:firstRowLastColumn="0" w:lastRowFirstColumn="0" w:lastRowLastColumn="0"/>
            </w:pPr>
            <w:r>
              <w:t>cbc:id</w:t>
            </w:r>
          </w:p>
        </w:tc>
      </w:tr>
      <w:tr w:rsidR="00247F77" w:rsidRPr="00FC0D57" w14:paraId="77E46B44" w14:textId="77777777" w:rsidTr="0067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871004B" w14:textId="37B4FB97" w:rsidR="00247F77" w:rsidRPr="00FC0D57" w:rsidRDefault="00756725" w:rsidP="00674D8C">
            <w:pPr>
              <w:pStyle w:val="Text2"/>
              <w:jc w:val="left"/>
            </w:pPr>
            <w:r>
              <w:t xml:space="preserve">Property </w:t>
            </w:r>
            <w:r w:rsidR="00247F77" w:rsidRPr="00FC0D57">
              <w:t>type:</w:t>
            </w:r>
          </w:p>
        </w:tc>
        <w:tc>
          <w:tcPr>
            <w:tcW w:w="6661" w:type="dxa"/>
          </w:tcPr>
          <w:p w14:paraId="52253162" w14:textId="6E724E42" w:rsidR="00247F77" w:rsidRPr="00FC0D57" w:rsidRDefault="0056541C" w:rsidP="0056541C">
            <w:pPr>
              <w:pStyle w:val="Text2"/>
              <w:jc w:val="left"/>
              <w:cnfStyle w:val="000000100000" w:firstRow="0" w:lastRow="0" w:firstColumn="0" w:lastColumn="0" w:oddVBand="0" w:evenVBand="0" w:oddHBand="1" w:evenHBand="0" w:firstRowFirstColumn="0" w:firstRowLastColumn="0" w:lastRowFirstColumn="0" w:lastRowLastColumn="0"/>
            </w:pPr>
            <w:r>
              <w:t xml:space="preserve">Object </w:t>
            </w:r>
            <w:r w:rsidR="00572A17">
              <w:t>property</w:t>
            </w:r>
          </w:p>
        </w:tc>
      </w:tr>
      <w:tr w:rsidR="00247F77" w:rsidRPr="00FC0D57" w14:paraId="312D4C2D" w14:textId="77777777" w:rsidTr="00674D8C">
        <w:tc>
          <w:tcPr>
            <w:cnfStyle w:val="001000000000" w:firstRow="0" w:lastRow="0" w:firstColumn="1" w:lastColumn="0" w:oddVBand="0" w:evenVBand="0" w:oddHBand="0" w:evenHBand="0" w:firstRowFirstColumn="0" w:firstRowLastColumn="0" w:lastRowFirstColumn="0" w:lastRowLastColumn="0"/>
            <w:tcW w:w="2689" w:type="dxa"/>
          </w:tcPr>
          <w:p w14:paraId="10F41AC6" w14:textId="6003FADA" w:rsidR="00247F77" w:rsidRPr="00FC0D57" w:rsidRDefault="00F5087D" w:rsidP="00674D8C">
            <w:pPr>
              <w:pStyle w:val="Text2"/>
            </w:pPr>
            <w:r>
              <w:t>URI</w:t>
            </w:r>
            <w:r w:rsidR="00247F77" w:rsidRPr="00FC0D57">
              <w:t>:</w:t>
            </w:r>
          </w:p>
        </w:tc>
        <w:tc>
          <w:tcPr>
            <w:tcW w:w="6661" w:type="dxa"/>
          </w:tcPr>
          <w:p w14:paraId="7FB3D633" w14:textId="75B41BE1" w:rsidR="00F5087D" w:rsidRPr="00FC0D57" w:rsidRDefault="00F5087D" w:rsidP="00F5087D">
            <w:pPr>
              <w:pStyle w:val="Text2"/>
              <w:cnfStyle w:val="000000000000" w:firstRow="0" w:lastRow="0" w:firstColumn="0" w:lastColumn="0" w:oddVBand="0" w:evenVBand="0" w:oddHBand="0" w:evenHBand="0" w:firstRowFirstColumn="0" w:firstRowLastColumn="0" w:lastRowFirstColumn="0" w:lastRowLastColumn="0"/>
            </w:pPr>
            <w:hyperlink r:id="rId15" w:history="1">
              <w:r w:rsidRPr="008948F7">
                <w:rPr>
                  <w:rStyle w:val="Hipervnculo"/>
                </w:rPr>
                <w:t>https://semic.org/sa/cv/common/cbc-2.0.0#id</w:t>
              </w:r>
            </w:hyperlink>
          </w:p>
        </w:tc>
      </w:tr>
      <w:tr w:rsidR="00247F77" w:rsidRPr="00FC0D57" w14:paraId="6125C800" w14:textId="77777777" w:rsidTr="0067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1D038AF" w14:textId="77777777" w:rsidR="00247F77" w:rsidRPr="00FC0D57" w:rsidRDefault="00247F77" w:rsidP="00674D8C">
            <w:pPr>
              <w:pStyle w:val="Text2"/>
            </w:pPr>
            <w:r w:rsidRPr="00FC0D57">
              <w:t>Definition:</w:t>
            </w:r>
          </w:p>
        </w:tc>
        <w:tc>
          <w:tcPr>
            <w:tcW w:w="6661" w:type="dxa"/>
          </w:tcPr>
          <w:p w14:paraId="1C1B5F5A" w14:textId="52C02350" w:rsidR="00E80BFE" w:rsidRPr="00FC0D57" w:rsidRDefault="0056541C" w:rsidP="00B2545C">
            <w:pPr>
              <w:pStyle w:val="Text3"/>
              <w:cnfStyle w:val="000000100000" w:firstRow="0" w:lastRow="0" w:firstColumn="0" w:lastColumn="0" w:oddVBand="0" w:evenVBand="0" w:oddHBand="1" w:evenHBand="0" w:firstRowFirstColumn="0" w:firstRowLastColumn="0" w:lastRowFirstColumn="0" w:lastRowLastColumn="0"/>
            </w:pPr>
            <w:r>
              <w:t>A</w:t>
            </w:r>
            <w:r w:rsidR="00B0073C">
              <w:t xml:space="preserve"> unique value</w:t>
            </w:r>
            <w:r w:rsidR="00A30007">
              <w:t>,</w:t>
            </w:r>
            <w:r w:rsidR="00B0073C">
              <w:t xml:space="preserve"> in the context of use</w:t>
            </w:r>
            <w:r w:rsidR="00A30007">
              <w:t>,</w:t>
            </w:r>
            <w:r w:rsidR="00B0073C">
              <w:t xml:space="preserve"> assigned to the instance of this </w:t>
            </w:r>
            <w:r w:rsidR="00B2545C">
              <w:t xml:space="preserve">property </w:t>
            </w:r>
            <w:r w:rsidR="00B0073C">
              <w:t xml:space="preserve">or to one of its </w:t>
            </w:r>
            <w:r w:rsidR="00B2545C">
              <w:t>subproperties</w:t>
            </w:r>
            <w:r w:rsidR="00B0073C">
              <w:t>.</w:t>
            </w:r>
          </w:p>
        </w:tc>
      </w:tr>
      <w:tr w:rsidR="00247F77" w:rsidRPr="00FC0D57" w14:paraId="0A1F33C4" w14:textId="77777777" w:rsidTr="00674D8C">
        <w:tc>
          <w:tcPr>
            <w:cnfStyle w:val="001000000000" w:firstRow="0" w:lastRow="0" w:firstColumn="1" w:lastColumn="0" w:oddVBand="0" w:evenVBand="0" w:oddHBand="0" w:evenHBand="0" w:firstRowFirstColumn="0" w:firstRowLastColumn="0" w:lastRowFirstColumn="0" w:lastRowLastColumn="0"/>
            <w:tcW w:w="2689" w:type="dxa"/>
          </w:tcPr>
          <w:p w14:paraId="1566A3F6" w14:textId="77777777" w:rsidR="00247F77" w:rsidRPr="00FC0D57" w:rsidRDefault="00247F77" w:rsidP="00674D8C">
            <w:pPr>
              <w:pStyle w:val="Text2"/>
            </w:pPr>
            <w:r w:rsidRPr="00FC0D57">
              <w:t>Range:</w:t>
            </w:r>
          </w:p>
        </w:tc>
        <w:tc>
          <w:tcPr>
            <w:tcW w:w="6661" w:type="dxa"/>
          </w:tcPr>
          <w:p w14:paraId="1DACD2C9" w14:textId="06D2EF2D" w:rsidR="00247F77" w:rsidRPr="00FC0D57" w:rsidRDefault="0056541C" w:rsidP="0056541C">
            <w:pPr>
              <w:pStyle w:val="Text2"/>
              <w:cnfStyle w:val="000000000000" w:firstRow="0" w:lastRow="0" w:firstColumn="0" w:lastColumn="0" w:oddVBand="0" w:evenVBand="0" w:oddHBand="0" w:evenHBand="0" w:firstRowFirstColumn="0" w:firstRowLastColumn="0" w:lastRowFirstColumn="0" w:lastRowLastColumn="0"/>
            </w:pPr>
            <w:r w:rsidRPr="00C754D8">
              <w:rPr>
                <w:rFonts w:ascii="Courier New" w:hAnsi="Courier New" w:cs="Courier New"/>
                <w:i/>
                <w:sz w:val="20"/>
              </w:rPr>
              <w:t>cbc:Identifier</w:t>
            </w:r>
          </w:p>
        </w:tc>
      </w:tr>
      <w:tr w:rsidR="003473E6" w:rsidRPr="00FC0D57" w14:paraId="07C84902" w14:textId="77777777" w:rsidTr="00674D8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A118DA7" w14:textId="2A2F52FC" w:rsidR="003473E6" w:rsidRPr="00FC0D57" w:rsidRDefault="003473E6" w:rsidP="003473E6">
            <w:pPr>
              <w:pStyle w:val="Text2"/>
            </w:pPr>
            <w:r>
              <w:t>Cardinality:</w:t>
            </w:r>
          </w:p>
        </w:tc>
        <w:tc>
          <w:tcPr>
            <w:tcW w:w="6661" w:type="dxa"/>
          </w:tcPr>
          <w:p w14:paraId="3E741EA4" w14:textId="3E307E47" w:rsidR="003473E6" w:rsidRPr="00FC0D57" w:rsidRDefault="003473E6" w:rsidP="003473E6">
            <w:pPr>
              <w:pStyle w:val="Text3"/>
              <w:cnfStyle w:val="000000100000" w:firstRow="0" w:lastRow="0" w:firstColumn="0" w:lastColumn="0" w:oddVBand="0" w:evenVBand="0" w:oddHBand="1" w:evenHBand="0" w:firstRowFirstColumn="0" w:firstRowLastColumn="0" w:lastRowFirstColumn="0" w:lastRowLastColumn="0"/>
            </w:pPr>
            <w:r>
              <w:t>0..n</w:t>
            </w:r>
          </w:p>
        </w:tc>
      </w:tr>
      <w:tr w:rsidR="003473E6" w:rsidRPr="00FC0D57" w14:paraId="3CE08E4F" w14:textId="77777777" w:rsidTr="00674D8C">
        <w:tc>
          <w:tcPr>
            <w:cnfStyle w:val="001000000000" w:firstRow="0" w:lastRow="0" w:firstColumn="1" w:lastColumn="0" w:oddVBand="0" w:evenVBand="0" w:oddHBand="0" w:evenHBand="0" w:firstRowFirstColumn="0" w:firstRowLastColumn="0" w:lastRowFirstColumn="0" w:lastRowLastColumn="0"/>
            <w:tcW w:w="2689" w:type="dxa"/>
          </w:tcPr>
          <w:p w14:paraId="0C0B33B8" w14:textId="21F563BF" w:rsidR="003473E6" w:rsidRDefault="003473E6" w:rsidP="003473E6">
            <w:pPr>
              <w:pStyle w:val="Text2"/>
            </w:pPr>
            <w:r>
              <w:t>Comments</w:t>
            </w:r>
            <w:r w:rsidR="0056541C">
              <w:t>:</w:t>
            </w:r>
          </w:p>
        </w:tc>
        <w:tc>
          <w:tcPr>
            <w:tcW w:w="6661" w:type="dxa"/>
          </w:tcPr>
          <w:p w14:paraId="781510D9" w14:textId="3C7E04A7" w:rsidR="00B2545C" w:rsidRDefault="00B2545C" w:rsidP="00A30007">
            <w:pPr>
              <w:pStyle w:val="Text3"/>
              <w:cnfStyle w:val="000000000000" w:firstRow="0" w:lastRow="0" w:firstColumn="0" w:lastColumn="0" w:oddVBand="0" w:evenVBand="0" w:oddHBand="0" w:evenHBand="0" w:firstRowFirstColumn="0" w:firstRowLastColumn="0" w:lastRowFirstColumn="0" w:lastRowLastColumn="0"/>
            </w:pPr>
            <w:r w:rsidRPr="00B2545C">
              <w:rPr>
                <w:b/>
              </w:rPr>
              <w:t>Usage note</w:t>
            </w:r>
            <w:r>
              <w:t>: t</w:t>
            </w:r>
            <w:r w:rsidR="00A30007">
              <w:t xml:space="preserve">he multiple cardinality is intended for the establishment of ‘maps’ of co-related identifiers. </w:t>
            </w:r>
          </w:p>
          <w:p w14:paraId="791937BD" w14:textId="28AEC39E" w:rsidR="00B2545C" w:rsidRDefault="00B2545C" w:rsidP="00B2545C">
            <w:pPr>
              <w:pStyle w:val="Text3"/>
              <w:cnfStyle w:val="000000000000" w:firstRow="0" w:lastRow="0" w:firstColumn="0" w:lastColumn="0" w:oddVBand="0" w:evenVBand="0" w:oddHBand="0" w:evenHBand="0" w:firstRowFirstColumn="0" w:firstRowLastColumn="0" w:lastRowFirstColumn="0" w:lastRowLastColumn="0"/>
            </w:pPr>
            <w:r w:rsidRPr="00B2545C">
              <w:rPr>
                <w:b/>
              </w:rPr>
              <w:t>Design note</w:t>
            </w:r>
            <w:r>
              <w:rPr>
                <w:b/>
              </w:rPr>
              <w:t>s</w:t>
            </w:r>
            <w:r>
              <w:t>: t</w:t>
            </w:r>
            <w:r w:rsidR="00A30007">
              <w:t>he attributes of the cbc:Identifier class cater for the possibility of identifying the scheme, the agency responsible for the definition of the scheme, the URI were the identifier is accessible from, the URI where the scheme is defined, the version of the scheme, etc. It also allows to map different assurance levels issued by different authorities.</w:t>
            </w:r>
            <w:r>
              <w:t xml:space="preserve"> </w:t>
            </w:r>
          </w:p>
          <w:p w14:paraId="24CBE36D" w14:textId="460AD1D0" w:rsidR="003473E6" w:rsidRPr="0056541C" w:rsidRDefault="00B2545C" w:rsidP="00B2545C">
            <w:pPr>
              <w:pStyle w:val="Text3"/>
              <w:cnfStyle w:val="000000000000" w:firstRow="0" w:lastRow="0" w:firstColumn="0" w:lastColumn="0" w:oddVBand="0" w:evenVBand="0" w:oddHBand="0" w:evenHBand="0" w:firstRowFirstColumn="0" w:firstRowLastColumn="0" w:lastRowFirstColumn="0" w:lastRowLastColumn="0"/>
            </w:pPr>
            <w:r>
              <w:t xml:space="preserve">The primitive value behind a </w:t>
            </w:r>
            <w:r w:rsidRPr="00B2545C">
              <w:rPr>
                <w:rFonts w:ascii="Courier New" w:hAnsi="Courier New" w:cs="Courier New"/>
                <w:i/>
                <w:sz w:val="20"/>
              </w:rPr>
              <w:t>cbc:Identifier</w:t>
            </w:r>
            <w:r>
              <w:t xml:space="preserve"> </w:t>
            </w:r>
            <w:r w:rsidR="00C754D8">
              <w:t xml:space="preserve">class </w:t>
            </w:r>
            <w:r>
              <w:t xml:space="preserve">is an </w:t>
            </w:r>
            <w:r w:rsidRPr="00B2545C">
              <w:rPr>
                <w:rFonts w:ascii="Courier New" w:hAnsi="Courier New" w:cs="Courier New"/>
                <w:i/>
                <w:sz w:val="20"/>
              </w:rPr>
              <w:t>xsd:normalizedString</w:t>
            </w:r>
            <w:r>
              <w:t>.</w:t>
            </w:r>
          </w:p>
        </w:tc>
      </w:tr>
    </w:tbl>
    <w:p w14:paraId="108D84C5" w14:textId="5CD93EFA" w:rsidR="00247F77" w:rsidRPr="00FC0D57" w:rsidRDefault="00247F77" w:rsidP="00247F77">
      <w:pPr>
        <w:pStyle w:val="Ttulo3"/>
      </w:pPr>
      <w:bookmarkStart w:id="179" w:name="_Toc39343166"/>
      <w:r w:rsidRPr="00FC0D57">
        <w:t>Property: c</w:t>
      </w:r>
      <w:r w:rsidR="0056541C">
        <w:t>bc:name</w:t>
      </w:r>
      <w:bookmarkEnd w:id="179"/>
    </w:p>
    <w:tbl>
      <w:tblPr>
        <w:tblStyle w:val="Tabladecuadrcula4-nfasis1"/>
        <w:tblW w:w="0" w:type="auto"/>
        <w:tblLook w:val="04A0" w:firstRow="1" w:lastRow="0" w:firstColumn="1" w:lastColumn="0" w:noHBand="0" w:noVBand="1"/>
      </w:tblPr>
      <w:tblGrid>
        <w:gridCol w:w="2689"/>
        <w:gridCol w:w="6661"/>
      </w:tblGrid>
      <w:tr w:rsidR="00E95AFE" w:rsidRPr="00FC0D57" w14:paraId="1C35B9BD" w14:textId="77777777" w:rsidTr="00B254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97497F2" w14:textId="77777777" w:rsidR="00E95AFE" w:rsidRPr="00FC0D57" w:rsidRDefault="00E95AFE" w:rsidP="00B2545C">
            <w:pPr>
              <w:pStyle w:val="Text2"/>
              <w:jc w:val="left"/>
            </w:pPr>
            <w:r w:rsidRPr="00FC0D57">
              <w:t>Property</w:t>
            </w:r>
          </w:p>
        </w:tc>
        <w:tc>
          <w:tcPr>
            <w:tcW w:w="6661" w:type="dxa"/>
          </w:tcPr>
          <w:p w14:paraId="48F5E3EC" w14:textId="42483960" w:rsidR="00E95AFE" w:rsidRPr="00FC0D57" w:rsidRDefault="00E95AFE" w:rsidP="00B2545C">
            <w:pPr>
              <w:pStyle w:val="Text2"/>
              <w:jc w:val="left"/>
              <w:cnfStyle w:val="100000000000" w:firstRow="1" w:lastRow="0" w:firstColumn="0" w:lastColumn="0" w:oddVBand="0" w:evenVBand="0" w:oddHBand="0" w:evenHBand="0" w:firstRowFirstColumn="0" w:firstRowLastColumn="0" w:lastRowFirstColumn="0" w:lastRowLastColumn="0"/>
            </w:pPr>
            <w:r>
              <w:t>cbc:</w:t>
            </w:r>
            <w:r w:rsidR="00A30007">
              <w:t>name</w:t>
            </w:r>
          </w:p>
        </w:tc>
      </w:tr>
      <w:tr w:rsidR="00E95AFE" w:rsidRPr="00FC0D57" w14:paraId="06302AB0" w14:textId="77777777" w:rsidTr="00B2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4235BCE" w14:textId="77777777" w:rsidR="00E95AFE" w:rsidRPr="00FC0D57" w:rsidRDefault="00E95AFE" w:rsidP="00B2545C">
            <w:pPr>
              <w:pStyle w:val="Text2"/>
              <w:jc w:val="left"/>
            </w:pPr>
            <w:r>
              <w:t xml:space="preserve">Property </w:t>
            </w:r>
            <w:r w:rsidRPr="00FC0D57">
              <w:t>type:</w:t>
            </w:r>
          </w:p>
        </w:tc>
        <w:tc>
          <w:tcPr>
            <w:tcW w:w="6661" w:type="dxa"/>
          </w:tcPr>
          <w:p w14:paraId="6B85C700" w14:textId="77777777" w:rsidR="00E95AFE" w:rsidRPr="00FC0D57" w:rsidRDefault="00E95AFE" w:rsidP="00B2545C">
            <w:pPr>
              <w:pStyle w:val="Text2"/>
              <w:jc w:val="left"/>
              <w:cnfStyle w:val="000000100000" w:firstRow="0" w:lastRow="0" w:firstColumn="0" w:lastColumn="0" w:oddVBand="0" w:evenVBand="0" w:oddHBand="1" w:evenHBand="0" w:firstRowFirstColumn="0" w:firstRowLastColumn="0" w:lastRowFirstColumn="0" w:lastRowLastColumn="0"/>
            </w:pPr>
            <w:r>
              <w:t>Object property</w:t>
            </w:r>
          </w:p>
        </w:tc>
      </w:tr>
      <w:tr w:rsidR="00E95AFE" w:rsidRPr="00FC0D57" w14:paraId="72A1C581" w14:textId="77777777" w:rsidTr="00B2545C">
        <w:tc>
          <w:tcPr>
            <w:cnfStyle w:val="001000000000" w:firstRow="0" w:lastRow="0" w:firstColumn="1" w:lastColumn="0" w:oddVBand="0" w:evenVBand="0" w:oddHBand="0" w:evenHBand="0" w:firstRowFirstColumn="0" w:firstRowLastColumn="0" w:lastRowFirstColumn="0" w:lastRowLastColumn="0"/>
            <w:tcW w:w="2689" w:type="dxa"/>
          </w:tcPr>
          <w:p w14:paraId="00E253C5" w14:textId="5B61AA9B" w:rsidR="00E95AFE" w:rsidRPr="00FC0D57" w:rsidRDefault="00F5087D" w:rsidP="00B2545C">
            <w:pPr>
              <w:pStyle w:val="Text2"/>
            </w:pPr>
            <w:r>
              <w:t>URI:</w:t>
            </w:r>
          </w:p>
        </w:tc>
        <w:tc>
          <w:tcPr>
            <w:tcW w:w="6661" w:type="dxa"/>
          </w:tcPr>
          <w:p w14:paraId="05B45807" w14:textId="5901583A" w:rsidR="00F5087D" w:rsidRPr="00FC0D57" w:rsidRDefault="00F5087D" w:rsidP="00F5087D">
            <w:pPr>
              <w:pStyle w:val="Text2"/>
              <w:cnfStyle w:val="000000000000" w:firstRow="0" w:lastRow="0" w:firstColumn="0" w:lastColumn="0" w:oddVBand="0" w:evenVBand="0" w:oddHBand="0" w:evenHBand="0" w:firstRowFirstColumn="0" w:firstRowLastColumn="0" w:lastRowFirstColumn="0" w:lastRowLastColumn="0"/>
            </w:pPr>
            <w:hyperlink r:id="rId16" w:history="1">
              <w:r w:rsidRPr="008948F7">
                <w:rPr>
                  <w:rStyle w:val="Hipervnculo"/>
                </w:rPr>
                <w:t>https://semic.org/sa/cv/common/cbc-2.0.0#name</w:t>
              </w:r>
            </w:hyperlink>
          </w:p>
        </w:tc>
      </w:tr>
      <w:tr w:rsidR="00E95AFE" w:rsidRPr="00FC0D57" w14:paraId="3D361DC1" w14:textId="77777777" w:rsidTr="00B2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322DDB5" w14:textId="77777777" w:rsidR="00E95AFE" w:rsidRPr="00FC0D57" w:rsidRDefault="00E95AFE" w:rsidP="00B2545C">
            <w:pPr>
              <w:pStyle w:val="Text2"/>
            </w:pPr>
            <w:r w:rsidRPr="00FC0D57">
              <w:t>Definition:</w:t>
            </w:r>
          </w:p>
        </w:tc>
        <w:tc>
          <w:tcPr>
            <w:tcW w:w="6661" w:type="dxa"/>
          </w:tcPr>
          <w:p w14:paraId="2BA03C4D" w14:textId="4733887D" w:rsidR="00E95AFE" w:rsidRPr="00FC0D57" w:rsidRDefault="00A30007" w:rsidP="00A30007">
            <w:pPr>
              <w:pStyle w:val="Text3"/>
              <w:cnfStyle w:val="000000100000" w:firstRow="0" w:lastRow="0" w:firstColumn="0" w:lastColumn="0" w:oddVBand="0" w:evenVBand="0" w:oddHBand="1" w:evenHBand="0" w:firstRowFirstColumn="0" w:firstRowLastColumn="0" w:lastRowFirstColumn="0" w:lastRowLastColumn="0"/>
            </w:pPr>
            <w:r>
              <w:t>The preferred label used to identify the instance of this class or of one of its subclasses.</w:t>
            </w:r>
          </w:p>
        </w:tc>
      </w:tr>
      <w:tr w:rsidR="00E95AFE" w:rsidRPr="00FC0D57" w14:paraId="6B2F29CB" w14:textId="77777777" w:rsidTr="00B2545C">
        <w:tc>
          <w:tcPr>
            <w:cnfStyle w:val="001000000000" w:firstRow="0" w:lastRow="0" w:firstColumn="1" w:lastColumn="0" w:oddVBand="0" w:evenVBand="0" w:oddHBand="0" w:evenHBand="0" w:firstRowFirstColumn="0" w:firstRowLastColumn="0" w:lastRowFirstColumn="0" w:lastRowLastColumn="0"/>
            <w:tcW w:w="2689" w:type="dxa"/>
          </w:tcPr>
          <w:p w14:paraId="60204F66" w14:textId="77777777" w:rsidR="00E95AFE" w:rsidRPr="00FC0D57" w:rsidRDefault="00E95AFE" w:rsidP="00B2545C">
            <w:pPr>
              <w:pStyle w:val="Text2"/>
            </w:pPr>
            <w:r w:rsidRPr="00FC0D57">
              <w:lastRenderedPageBreak/>
              <w:t>Range:</w:t>
            </w:r>
          </w:p>
        </w:tc>
        <w:tc>
          <w:tcPr>
            <w:tcW w:w="6661" w:type="dxa"/>
          </w:tcPr>
          <w:p w14:paraId="5292F789" w14:textId="592EBC11" w:rsidR="00E95AFE" w:rsidRPr="00FC0D57" w:rsidRDefault="00A30007" w:rsidP="00A30007">
            <w:pPr>
              <w:pStyle w:val="Text2"/>
              <w:cnfStyle w:val="000000000000" w:firstRow="0" w:lastRow="0" w:firstColumn="0" w:lastColumn="0" w:oddVBand="0" w:evenVBand="0" w:oddHBand="0" w:evenHBand="0" w:firstRowFirstColumn="0" w:firstRowLastColumn="0" w:lastRowFirstColumn="0" w:lastRowLastColumn="0"/>
            </w:pPr>
            <w:r w:rsidRPr="00C754D8">
              <w:rPr>
                <w:rFonts w:ascii="Courier New" w:hAnsi="Courier New" w:cs="Courier New"/>
                <w:i/>
                <w:sz w:val="20"/>
              </w:rPr>
              <w:t>cbc:Name</w:t>
            </w:r>
          </w:p>
        </w:tc>
      </w:tr>
      <w:tr w:rsidR="00E95AFE" w:rsidRPr="00FC0D57" w14:paraId="1FCA3130" w14:textId="77777777" w:rsidTr="00B254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2EE52F0" w14:textId="77777777" w:rsidR="00E95AFE" w:rsidRPr="00FC0D57" w:rsidRDefault="00E95AFE" w:rsidP="00B2545C">
            <w:pPr>
              <w:pStyle w:val="Text2"/>
            </w:pPr>
            <w:r>
              <w:t>Cardinality:</w:t>
            </w:r>
          </w:p>
        </w:tc>
        <w:tc>
          <w:tcPr>
            <w:tcW w:w="6661" w:type="dxa"/>
          </w:tcPr>
          <w:p w14:paraId="0BF0611C" w14:textId="67CDF5E8" w:rsidR="00E95AFE" w:rsidRPr="00FC0D57" w:rsidRDefault="00A30007" w:rsidP="00B2545C">
            <w:pPr>
              <w:pStyle w:val="Text3"/>
              <w:cnfStyle w:val="000000100000" w:firstRow="0" w:lastRow="0" w:firstColumn="0" w:lastColumn="0" w:oddVBand="0" w:evenVBand="0" w:oddHBand="1" w:evenHBand="0" w:firstRowFirstColumn="0" w:firstRowLastColumn="0" w:lastRowFirstColumn="0" w:lastRowLastColumn="0"/>
            </w:pPr>
            <w:r>
              <w:t>0..n</w:t>
            </w:r>
          </w:p>
        </w:tc>
      </w:tr>
      <w:tr w:rsidR="00E95AFE" w:rsidRPr="00FC0D57" w14:paraId="6780EB5C" w14:textId="77777777" w:rsidTr="00B2545C">
        <w:tc>
          <w:tcPr>
            <w:cnfStyle w:val="001000000000" w:firstRow="0" w:lastRow="0" w:firstColumn="1" w:lastColumn="0" w:oddVBand="0" w:evenVBand="0" w:oddHBand="0" w:evenHBand="0" w:firstRowFirstColumn="0" w:firstRowLastColumn="0" w:lastRowFirstColumn="0" w:lastRowLastColumn="0"/>
            <w:tcW w:w="2689" w:type="dxa"/>
          </w:tcPr>
          <w:p w14:paraId="2ACDC9E2" w14:textId="77777777" w:rsidR="00E95AFE" w:rsidRDefault="00E95AFE" w:rsidP="00B2545C">
            <w:pPr>
              <w:pStyle w:val="Text2"/>
            </w:pPr>
            <w:r>
              <w:t>Comments:</w:t>
            </w:r>
          </w:p>
        </w:tc>
        <w:tc>
          <w:tcPr>
            <w:tcW w:w="6661" w:type="dxa"/>
          </w:tcPr>
          <w:p w14:paraId="61EF51D4" w14:textId="77777777" w:rsidR="00E95AFE" w:rsidRDefault="00B2545C" w:rsidP="00644F02">
            <w:pPr>
              <w:pStyle w:val="Text3"/>
              <w:cnfStyle w:val="000000000000" w:firstRow="0" w:lastRow="0" w:firstColumn="0" w:lastColumn="0" w:oddVBand="0" w:evenVBand="0" w:oddHBand="0" w:evenHBand="0" w:firstRowFirstColumn="0" w:firstRowLastColumn="0" w:lastRowFirstColumn="0" w:lastRowLastColumn="0"/>
            </w:pPr>
            <w:r w:rsidRPr="00B2545C">
              <w:rPr>
                <w:b/>
              </w:rPr>
              <w:t>Usage note</w:t>
            </w:r>
            <w:r>
              <w:t xml:space="preserve">: </w:t>
            </w:r>
            <w:r w:rsidR="00A30007">
              <w:t xml:space="preserve">The multiple cardinality </w:t>
            </w:r>
            <w:r w:rsidR="00644F02">
              <w:t xml:space="preserve">is intended to allow </w:t>
            </w:r>
            <w:r w:rsidR="00A30007">
              <w:t xml:space="preserve">the </w:t>
            </w:r>
            <w:r w:rsidR="00644F02">
              <w:t>expression of the name by means of different linguistic systems.</w:t>
            </w:r>
            <w:r>
              <w:t xml:space="preserve"> </w:t>
            </w:r>
          </w:p>
          <w:p w14:paraId="664F472A" w14:textId="77777777" w:rsidR="00C754D8" w:rsidRDefault="00B2545C" w:rsidP="00C754D8">
            <w:pPr>
              <w:pStyle w:val="Text3"/>
              <w:cnfStyle w:val="000000000000" w:firstRow="0" w:lastRow="0" w:firstColumn="0" w:lastColumn="0" w:oddVBand="0" w:evenVBand="0" w:oddHBand="0" w:evenHBand="0" w:firstRowFirstColumn="0" w:firstRowLastColumn="0" w:lastRowFirstColumn="0" w:lastRowLastColumn="0"/>
            </w:pPr>
            <w:r w:rsidRPr="00BF73C0">
              <w:rPr>
                <w:b/>
              </w:rPr>
              <w:t>Design notes</w:t>
            </w:r>
            <w:r>
              <w:t xml:space="preserve"> the primitive value behind a </w:t>
            </w:r>
            <w:r w:rsidRPr="00BF73C0">
              <w:rPr>
                <w:rFonts w:ascii="Courier New" w:hAnsi="Courier New" w:cs="Courier New"/>
                <w:i/>
                <w:sz w:val="20"/>
              </w:rPr>
              <w:t>cbc:Name</w:t>
            </w:r>
            <w:r>
              <w:t xml:space="preserve"> </w:t>
            </w:r>
            <w:r w:rsidR="00BF73C0">
              <w:t xml:space="preserve">class </w:t>
            </w:r>
            <w:r>
              <w:t xml:space="preserve">is an </w:t>
            </w:r>
            <w:r w:rsidRPr="00BF73C0">
              <w:rPr>
                <w:rFonts w:ascii="Courier New" w:hAnsi="Courier New" w:cs="Courier New"/>
                <w:i/>
                <w:sz w:val="20"/>
              </w:rPr>
              <w:t>xsd:string</w:t>
            </w:r>
            <w:r w:rsidR="00BF73C0">
              <w:t xml:space="preserve">, which has been </w:t>
            </w:r>
            <w:r>
              <w:t>extended with an optional attribute ‘</w:t>
            </w:r>
            <w:r w:rsidRPr="00B2545C">
              <w:rPr>
                <w:rFonts w:ascii="Courier New" w:hAnsi="Courier New" w:cs="Courier New"/>
                <w:i/>
                <w:sz w:val="20"/>
              </w:rPr>
              <w:t>languageId’</w:t>
            </w:r>
            <w:r>
              <w:t xml:space="preserve">, used to identify the linguistic system used for this name. </w:t>
            </w:r>
            <w:r w:rsidR="00C754D8">
              <w:t xml:space="preserve">It also includes all the assurance level-related attributes. See the class </w:t>
            </w:r>
            <w:r w:rsidR="00C754D8" w:rsidRPr="00C754D8">
              <w:rPr>
                <w:rFonts w:ascii="Courier New" w:hAnsi="Courier New" w:cs="Courier New"/>
                <w:i/>
                <w:sz w:val="20"/>
              </w:rPr>
              <w:t>cbc:Description</w:t>
            </w:r>
            <w:r w:rsidR="00C754D8">
              <w:t xml:space="preserve"> for more details.</w:t>
            </w:r>
          </w:p>
          <w:p w14:paraId="33C6AA52" w14:textId="136AC867" w:rsidR="00B2545C" w:rsidRPr="0056541C" w:rsidRDefault="00B2545C" w:rsidP="00B2545C">
            <w:pPr>
              <w:pStyle w:val="Text3"/>
              <w:cnfStyle w:val="000000000000" w:firstRow="0" w:lastRow="0" w:firstColumn="0" w:lastColumn="0" w:oddVBand="0" w:evenVBand="0" w:oddHBand="0" w:evenHBand="0" w:firstRowFirstColumn="0" w:firstRowLastColumn="0" w:lastRowFirstColumn="0" w:lastRowLastColumn="0"/>
            </w:pPr>
            <w:r w:rsidRPr="00BF73C0">
              <w:rPr>
                <w:b/>
              </w:rPr>
              <w:t>Implementation note</w:t>
            </w:r>
            <w:r>
              <w:t xml:space="preserve">: the attribute </w:t>
            </w:r>
            <w:r w:rsidRPr="00BF73C0">
              <w:rPr>
                <w:rFonts w:ascii="Courier New" w:hAnsi="Courier New" w:cs="Courier New"/>
                <w:i/>
                <w:sz w:val="20"/>
              </w:rPr>
              <w:t>languageId</w:t>
            </w:r>
            <w:r>
              <w:t xml:space="preserve"> is namely reserved for the XML and JSON serialisations, since the RDF-based serialisations </w:t>
            </w:r>
            <w:r w:rsidR="00BF73C0">
              <w:t xml:space="preserve">use the appendix </w:t>
            </w:r>
            <w:r w:rsidR="00BF73C0" w:rsidRPr="00BF73C0">
              <w:t>‘</w:t>
            </w:r>
            <w:r w:rsidR="00BF73C0" w:rsidRPr="00BF73C0">
              <w:rPr>
                <w:rFonts w:ascii="Courier New" w:hAnsi="Courier New" w:cs="Courier New"/>
                <w:i/>
                <w:sz w:val="20"/>
              </w:rPr>
              <w:t>@&lt;languageId&gt;</w:t>
            </w:r>
            <w:r w:rsidR="00BF73C0">
              <w:t>’.</w:t>
            </w:r>
          </w:p>
        </w:tc>
      </w:tr>
    </w:tbl>
    <w:p w14:paraId="592B0A19" w14:textId="472BEA0D" w:rsidR="0049287F" w:rsidRPr="00FC0D57" w:rsidRDefault="0049287F" w:rsidP="0049287F">
      <w:pPr>
        <w:pStyle w:val="Ttulo3"/>
      </w:pPr>
      <w:bookmarkStart w:id="180" w:name="_Toc39343167"/>
      <w:r w:rsidRPr="00FC0D57">
        <w:t>Property: c</w:t>
      </w:r>
      <w:r>
        <w:t>bc:description</w:t>
      </w:r>
      <w:bookmarkEnd w:id="180"/>
    </w:p>
    <w:tbl>
      <w:tblPr>
        <w:tblStyle w:val="Tabladecuadrcula4-nfasis1"/>
        <w:tblW w:w="0" w:type="auto"/>
        <w:tblLook w:val="04A0" w:firstRow="1" w:lastRow="0" w:firstColumn="1" w:lastColumn="0" w:noHBand="0" w:noVBand="1"/>
      </w:tblPr>
      <w:tblGrid>
        <w:gridCol w:w="2689"/>
        <w:gridCol w:w="6661"/>
      </w:tblGrid>
      <w:tr w:rsidR="0049287F" w:rsidRPr="00FC0D57" w14:paraId="70B5B84E" w14:textId="77777777" w:rsidTr="00B77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32F537F" w14:textId="77777777" w:rsidR="0049287F" w:rsidRPr="00FC0D57" w:rsidRDefault="0049287F" w:rsidP="00B7747C">
            <w:pPr>
              <w:pStyle w:val="Text2"/>
              <w:jc w:val="left"/>
            </w:pPr>
            <w:r w:rsidRPr="00FC0D57">
              <w:t>Property</w:t>
            </w:r>
          </w:p>
        </w:tc>
        <w:tc>
          <w:tcPr>
            <w:tcW w:w="6661" w:type="dxa"/>
          </w:tcPr>
          <w:p w14:paraId="29A316FD" w14:textId="03B40B40" w:rsidR="0049287F" w:rsidRPr="00FC0D57" w:rsidRDefault="0049287F" w:rsidP="0049287F">
            <w:pPr>
              <w:pStyle w:val="Text2"/>
              <w:jc w:val="left"/>
              <w:cnfStyle w:val="100000000000" w:firstRow="1" w:lastRow="0" w:firstColumn="0" w:lastColumn="0" w:oddVBand="0" w:evenVBand="0" w:oddHBand="0" w:evenHBand="0" w:firstRowFirstColumn="0" w:firstRowLastColumn="0" w:lastRowFirstColumn="0" w:lastRowLastColumn="0"/>
            </w:pPr>
            <w:r>
              <w:t>cbc:description</w:t>
            </w:r>
          </w:p>
        </w:tc>
      </w:tr>
      <w:tr w:rsidR="0049287F" w:rsidRPr="00FC0D57" w14:paraId="1AC88ACE" w14:textId="77777777" w:rsidTr="00B77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66C84B9" w14:textId="77777777" w:rsidR="0049287F" w:rsidRPr="00FC0D57" w:rsidRDefault="0049287F" w:rsidP="00B7747C">
            <w:pPr>
              <w:pStyle w:val="Text2"/>
              <w:jc w:val="left"/>
            </w:pPr>
            <w:r>
              <w:t xml:space="preserve">Property </w:t>
            </w:r>
            <w:r w:rsidRPr="00FC0D57">
              <w:t>type:</w:t>
            </w:r>
          </w:p>
        </w:tc>
        <w:tc>
          <w:tcPr>
            <w:tcW w:w="6661" w:type="dxa"/>
          </w:tcPr>
          <w:p w14:paraId="0C2C4E67" w14:textId="77777777" w:rsidR="0049287F" w:rsidRPr="00FC0D57" w:rsidRDefault="0049287F" w:rsidP="00B7747C">
            <w:pPr>
              <w:pStyle w:val="Text2"/>
              <w:jc w:val="left"/>
              <w:cnfStyle w:val="000000100000" w:firstRow="0" w:lastRow="0" w:firstColumn="0" w:lastColumn="0" w:oddVBand="0" w:evenVBand="0" w:oddHBand="1" w:evenHBand="0" w:firstRowFirstColumn="0" w:firstRowLastColumn="0" w:lastRowFirstColumn="0" w:lastRowLastColumn="0"/>
            </w:pPr>
            <w:r>
              <w:t>Object property</w:t>
            </w:r>
          </w:p>
        </w:tc>
      </w:tr>
      <w:tr w:rsidR="0049287F" w:rsidRPr="00FC0D57" w14:paraId="6F886088" w14:textId="77777777" w:rsidTr="00B7747C">
        <w:tc>
          <w:tcPr>
            <w:cnfStyle w:val="001000000000" w:firstRow="0" w:lastRow="0" w:firstColumn="1" w:lastColumn="0" w:oddVBand="0" w:evenVBand="0" w:oddHBand="0" w:evenHBand="0" w:firstRowFirstColumn="0" w:firstRowLastColumn="0" w:lastRowFirstColumn="0" w:lastRowLastColumn="0"/>
            <w:tcW w:w="2689" w:type="dxa"/>
          </w:tcPr>
          <w:p w14:paraId="1A81BBF5" w14:textId="2E484203" w:rsidR="0049287F" w:rsidRPr="00FC0D57" w:rsidRDefault="00F5087D" w:rsidP="00B7747C">
            <w:pPr>
              <w:pStyle w:val="Text2"/>
            </w:pPr>
            <w:r>
              <w:t>URI:</w:t>
            </w:r>
          </w:p>
        </w:tc>
        <w:tc>
          <w:tcPr>
            <w:tcW w:w="6661" w:type="dxa"/>
          </w:tcPr>
          <w:p w14:paraId="7E14658A" w14:textId="2AB773E3" w:rsidR="00F5087D" w:rsidRPr="00FC0D57" w:rsidRDefault="00F5087D" w:rsidP="00F5087D">
            <w:pPr>
              <w:pStyle w:val="Text2"/>
              <w:cnfStyle w:val="000000000000" w:firstRow="0" w:lastRow="0" w:firstColumn="0" w:lastColumn="0" w:oddVBand="0" w:evenVBand="0" w:oddHBand="0" w:evenHBand="0" w:firstRowFirstColumn="0" w:firstRowLastColumn="0" w:lastRowFirstColumn="0" w:lastRowLastColumn="0"/>
            </w:pPr>
            <w:hyperlink r:id="rId17" w:history="1">
              <w:r w:rsidRPr="008948F7">
                <w:rPr>
                  <w:rStyle w:val="Hipervnculo"/>
                </w:rPr>
                <w:t>https://semic.org/sa/cv/common/cbc-2.0.0#description</w:t>
              </w:r>
            </w:hyperlink>
          </w:p>
        </w:tc>
      </w:tr>
      <w:tr w:rsidR="0049287F" w:rsidRPr="00FC0D57" w14:paraId="4D429549" w14:textId="77777777" w:rsidTr="00B77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DEC35EB" w14:textId="77777777" w:rsidR="0049287F" w:rsidRPr="00FC0D57" w:rsidRDefault="0049287F" w:rsidP="00B7747C">
            <w:pPr>
              <w:pStyle w:val="Text2"/>
            </w:pPr>
            <w:r w:rsidRPr="00FC0D57">
              <w:t>Definition:</w:t>
            </w:r>
          </w:p>
        </w:tc>
        <w:tc>
          <w:tcPr>
            <w:tcW w:w="6661" w:type="dxa"/>
          </w:tcPr>
          <w:p w14:paraId="49DD6398" w14:textId="1602E830" w:rsidR="0049287F" w:rsidRPr="00FC0D57" w:rsidRDefault="0049287F" w:rsidP="0049287F">
            <w:pPr>
              <w:pStyle w:val="Text3"/>
              <w:cnfStyle w:val="000000100000" w:firstRow="0" w:lastRow="0" w:firstColumn="0" w:lastColumn="0" w:oddVBand="0" w:evenVBand="0" w:oddHBand="1" w:evenHBand="0" w:firstRowFirstColumn="0" w:firstRowLastColumn="0" w:lastRowFirstColumn="0" w:lastRowLastColumn="0"/>
            </w:pPr>
            <w:r>
              <w:t xml:space="preserve">A short explanation about the nature, attributes, uses or any other additional information that helps clarify the understanding of the concept being instantiated. </w:t>
            </w:r>
          </w:p>
        </w:tc>
      </w:tr>
      <w:tr w:rsidR="0049287F" w:rsidRPr="00FC0D57" w14:paraId="6D9B5463" w14:textId="77777777" w:rsidTr="00B7747C">
        <w:tc>
          <w:tcPr>
            <w:cnfStyle w:val="001000000000" w:firstRow="0" w:lastRow="0" w:firstColumn="1" w:lastColumn="0" w:oddVBand="0" w:evenVBand="0" w:oddHBand="0" w:evenHBand="0" w:firstRowFirstColumn="0" w:firstRowLastColumn="0" w:lastRowFirstColumn="0" w:lastRowLastColumn="0"/>
            <w:tcW w:w="2689" w:type="dxa"/>
          </w:tcPr>
          <w:p w14:paraId="0E65EDE9" w14:textId="77777777" w:rsidR="0049287F" w:rsidRPr="00FC0D57" w:rsidRDefault="0049287F" w:rsidP="00B7747C">
            <w:pPr>
              <w:pStyle w:val="Text2"/>
            </w:pPr>
            <w:r w:rsidRPr="00FC0D57">
              <w:t>Range:</w:t>
            </w:r>
          </w:p>
        </w:tc>
        <w:tc>
          <w:tcPr>
            <w:tcW w:w="6661" w:type="dxa"/>
          </w:tcPr>
          <w:p w14:paraId="7764B5B2" w14:textId="6BF9F15B" w:rsidR="0049287F" w:rsidRPr="00FC0D57" w:rsidRDefault="0049287F" w:rsidP="0049287F">
            <w:pPr>
              <w:pStyle w:val="Text2"/>
              <w:cnfStyle w:val="000000000000" w:firstRow="0" w:lastRow="0" w:firstColumn="0" w:lastColumn="0" w:oddVBand="0" w:evenVBand="0" w:oddHBand="0" w:evenHBand="0" w:firstRowFirstColumn="0" w:firstRowLastColumn="0" w:lastRowFirstColumn="0" w:lastRowLastColumn="0"/>
            </w:pPr>
            <w:r>
              <w:t>cbc:Description</w:t>
            </w:r>
          </w:p>
        </w:tc>
      </w:tr>
      <w:tr w:rsidR="0049287F" w:rsidRPr="00FC0D57" w14:paraId="16E88576" w14:textId="77777777" w:rsidTr="00B77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6749D49" w14:textId="77777777" w:rsidR="0049287F" w:rsidRPr="00FC0D57" w:rsidRDefault="0049287F" w:rsidP="00B7747C">
            <w:pPr>
              <w:pStyle w:val="Text2"/>
            </w:pPr>
            <w:r>
              <w:t>Cardinality:</w:t>
            </w:r>
          </w:p>
        </w:tc>
        <w:tc>
          <w:tcPr>
            <w:tcW w:w="6661" w:type="dxa"/>
          </w:tcPr>
          <w:p w14:paraId="52C2D169" w14:textId="77777777" w:rsidR="0049287F" w:rsidRPr="00FC0D57" w:rsidRDefault="0049287F" w:rsidP="00B7747C">
            <w:pPr>
              <w:pStyle w:val="Text3"/>
              <w:cnfStyle w:val="000000100000" w:firstRow="0" w:lastRow="0" w:firstColumn="0" w:lastColumn="0" w:oddVBand="0" w:evenVBand="0" w:oddHBand="1" w:evenHBand="0" w:firstRowFirstColumn="0" w:firstRowLastColumn="0" w:lastRowFirstColumn="0" w:lastRowLastColumn="0"/>
            </w:pPr>
            <w:r>
              <w:t>0..n</w:t>
            </w:r>
          </w:p>
        </w:tc>
      </w:tr>
      <w:tr w:rsidR="0049287F" w:rsidRPr="00FC0D57" w14:paraId="07D1BC00" w14:textId="77777777" w:rsidTr="00B7747C">
        <w:tc>
          <w:tcPr>
            <w:cnfStyle w:val="001000000000" w:firstRow="0" w:lastRow="0" w:firstColumn="1" w:lastColumn="0" w:oddVBand="0" w:evenVBand="0" w:oddHBand="0" w:evenHBand="0" w:firstRowFirstColumn="0" w:firstRowLastColumn="0" w:lastRowFirstColumn="0" w:lastRowLastColumn="0"/>
            <w:tcW w:w="2689" w:type="dxa"/>
          </w:tcPr>
          <w:p w14:paraId="7154AAF3" w14:textId="77777777" w:rsidR="0049287F" w:rsidRDefault="0049287F" w:rsidP="00B7747C">
            <w:pPr>
              <w:pStyle w:val="Text2"/>
            </w:pPr>
            <w:r>
              <w:t>Comments:</w:t>
            </w:r>
          </w:p>
        </w:tc>
        <w:tc>
          <w:tcPr>
            <w:tcW w:w="6661" w:type="dxa"/>
          </w:tcPr>
          <w:p w14:paraId="582F1720" w14:textId="77777777" w:rsidR="0049287F" w:rsidRDefault="0049287F" w:rsidP="00B7747C">
            <w:pPr>
              <w:pStyle w:val="Text3"/>
              <w:cnfStyle w:val="000000000000" w:firstRow="0" w:lastRow="0" w:firstColumn="0" w:lastColumn="0" w:oddVBand="0" w:evenVBand="0" w:oddHBand="0" w:evenHBand="0" w:firstRowFirstColumn="0" w:firstRowLastColumn="0" w:lastRowFirstColumn="0" w:lastRowLastColumn="0"/>
            </w:pPr>
            <w:r w:rsidRPr="00B2545C">
              <w:rPr>
                <w:b/>
              </w:rPr>
              <w:t>Usage note</w:t>
            </w:r>
            <w:r>
              <w:t xml:space="preserve">: The multiple cardinality is intended to allow the expression of the name by means of different linguistic systems. </w:t>
            </w:r>
          </w:p>
          <w:p w14:paraId="2197015E" w14:textId="71D8A335" w:rsidR="0049287F" w:rsidRDefault="0049287F" w:rsidP="00B7747C">
            <w:pPr>
              <w:pStyle w:val="Text3"/>
              <w:cnfStyle w:val="000000000000" w:firstRow="0" w:lastRow="0" w:firstColumn="0" w:lastColumn="0" w:oddVBand="0" w:evenVBand="0" w:oddHBand="0" w:evenHBand="0" w:firstRowFirstColumn="0" w:firstRowLastColumn="0" w:lastRowFirstColumn="0" w:lastRowLastColumn="0"/>
            </w:pPr>
            <w:r w:rsidRPr="00BF73C0">
              <w:rPr>
                <w:b/>
              </w:rPr>
              <w:t>Design notes</w:t>
            </w:r>
            <w:r>
              <w:t xml:space="preserve"> the primitive value behind a </w:t>
            </w:r>
            <w:r w:rsidRPr="00BF73C0">
              <w:rPr>
                <w:rFonts w:ascii="Courier New" w:hAnsi="Courier New" w:cs="Courier New"/>
                <w:i/>
                <w:sz w:val="20"/>
              </w:rPr>
              <w:t>cbc:</w:t>
            </w:r>
            <w:r w:rsidR="00C754D8">
              <w:rPr>
                <w:rFonts w:ascii="Courier New" w:hAnsi="Courier New" w:cs="Courier New"/>
                <w:i/>
                <w:sz w:val="20"/>
              </w:rPr>
              <w:t>Description</w:t>
            </w:r>
            <w:r>
              <w:t xml:space="preserve"> class is an </w:t>
            </w:r>
            <w:r w:rsidRPr="00BF73C0">
              <w:rPr>
                <w:rFonts w:ascii="Courier New" w:hAnsi="Courier New" w:cs="Courier New"/>
                <w:i/>
                <w:sz w:val="20"/>
              </w:rPr>
              <w:t>xsd:string</w:t>
            </w:r>
            <w:r>
              <w:t>, which has been extended with an optional attribute ‘</w:t>
            </w:r>
            <w:r w:rsidRPr="00B2545C">
              <w:rPr>
                <w:rFonts w:ascii="Courier New" w:hAnsi="Courier New" w:cs="Courier New"/>
                <w:i/>
                <w:sz w:val="20"/>
              </w:rPr>
              <w:t>languageId’</w:t>
            </w:r>
            <w:r>
              <w:t xml:space="preserve">, used to identify the linguistic system used for this name. </w:t>
            </w:r>
            <w:r w:rsidR="00C754D8">
              <w:t xml:space="preserve">It also includes all the assurance level-related attributes. See the class </w:t>
            </w:r>
            <w:r w:rsidR="00C754D8" w:rsidRPr="00C754D8">
              <w:rPr>
                <w:rFonts w:ascii="Courier New" w:hAnsi="Courier New" w:cs="Courier New"/>
                <w:i/>
                <w:sz w:val="20"/>
              </w:rPr>
              <w:t>cbc:Description</w:t>
            </w:r>
            <w:r w:rsidR="00C754D8">
              <w:t xml:space="preserve"> for more details.</w:t>
            </w:r>
          </w:p>
          <w:p w14:paraId="391C255A" w14:textId="6488DD0A" w:rsidR="0049287F" w:rsidRPr="0056541C" w:rsidRDefault="0049287F" w:rsidP="00B7747C">
            <w:pPr>
              <w:pStyle w:val="Text3"/>
              <w:cnfStyle w:val="000000000000" w:firstRow="0" w:lastRow="0" w:firstColumn="0" w:lastColumn="0" w:oddVBand="0" w:evenVBand="0" w:oddHBand="0" w:evenHBand="0" w:firstRowFirstColumn="0" w:firstRowLastColumn="0" w:lastRowFirstColumn="0" w:lastRowLastColumn="0"/>
            </w:pPr>
            <w:r w:rsidRPr="00BF73C0">
              <w:rPr>
                <w:b/>
              </w:rPr>
              <w:t>Implementation note</w:t>
            </w:r>
            <w:r>
              <w:t xml:space="preserve">: the attribute </w:t>
            </w:r>
            <w:r w:rsidRPr="00BF73C0">
              <w:rPr>
                <w:rFonts w:ascii="Courier New" w:hAnsi="Courier New" w:cs="Courier New"/>
                <w:i/>
                <w:sz w:val="20"/>
              </w:rPr>
              <w:t>languageId</w:t>
            </w:r>
            <w:r>
              <w:t xml:space="preserve"> </w:t>
            </w:r>
            <w:r w:rsidR="00C754D8">
              <w:t xml:space="preserve">of the class </w:t>
            </w:r>
            <w:r w:rsidR="00C754D8" w:rsidRPr="00C754D8">
              <w:rPr>
                <w:rFonts w:ascii="Courier New" w:hAnsi="Courier New" w:cs="Courier New"/>
                <w:i/>
                <w:sz w:val="20"/>
              </w:rPr>
              <w:t>cbc:Description</w:t>
            </w:r>
            <w:r w:rsidR="00C754D8">
              <w:t xml:space="preserve"> </w:t>
            </w:r>
            <w:r>
              <w:t xml:space="preserve">is namely reserved for the XML and JSON serialisations, since the RDF-based serialisations use the appendix </w:t>
            </w:r>
            <w:r w:rsidRPr="00BF73C0">
              <w:t>‘</w:t>
            </w:r>
            <w:r w:rsidRPr="00BF73C0">
              <w:rPr>
                <w:rFonts w:ascii="Courier New" w:hAnsi="Courier New" w:cs="Courier New"/>
                <w:i/>
                <w:sz w:val="20"/>
              </w:rPr>
              <w:t>@&lt;languageId&gt;</w:t>
            </w:r>
            <w:r>
              <w:t>’.</w:t>
            </w:r>
          </w:p>
        </w:tc>
      </w:tr>
    </w:tbl>
    <w:p w14:paraId="38FD1200" w14:textId="6D296FF0" w:rsidR="00C754D8" w:rsidRPr="00FC0D57" w:rsidRDefault="00C754D8" w:rsidP="00C754D8">
      <w:pPr>
        <w:pStyle w:val="Ttulo3"/>
      </w:pPr>
      <w:bookmarkStart w:id="181" w:name="_Toc39343168"/>
      <w:r w:rsidRPr="00FC0D57">
        <w:lastRenderedPageBreak/>
        <w:t>Property: c</w:t>
      </w:r>
      <w:r>
        <w:t>bc:type</w:t>
      </w:r>
      <w:bookmarkEnd w:id="181"/>
    </w:p>
    <w:tbl>
      <w:tblPr>
        <w:tblStyle w:val="Tabladecuadrcula4-nfasis1"/>
        <w:tblW w:w="0" w:type="auto"/>
        <w:tblLook w:val="04A0" w:firstRow="1" w:lastRow="0" w:firstColumn="1" w:lastColumn="0" w:noHBand="0" w:noVBand="1"/>
      </w:tblPr>
      <w:tblGrid>
        <w:gridCol w:w="2689"/>
        <w:gridCol w:w="6661"/>
      </w:tblGrid>
      <w:tr w:rsidR="00C754D8" w:rsidRPr="00FC0D57" w14:paraId="3E5A40AD" w14:textId="77777777" w:rsidTr="00B77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FA85574" w14:textId="77777777" w:rsidR="00C754D8" w:rsidRPr="00FC0D57" w:rsidRDefault="00C754D8" w:rsidP="00B7747C">
            <w:pPr>
              <w:pStyle w:val="Text2"/>
              <w:jc w:val="left"/>
            </w:pPr>
            <w:r w:rsidRPr="00FC0D57">
              <w:t>Property</w:t>
            </w:r>
          </w:p>
        </w:tc>
        <w:tc>
          <w:tcPr>
            <w:tcW w:w="6661" w:type="dxa"/>
          </w:tcPr>
          <w:p w14:paraId="57E3199B" w14:textId="5BA0ABCE" w:rsidR="00C754D8" w:rsidRPr="00FC0D57" w:rsidRDefault="00C754D8" w:rsidP="00C754D8">
            <w:pPr>
              <w:pStyle w:val="Text2"/>
              <w:jc w:val="left"/>
              <w:cnfStyle w:val="100000000000" w:firstRow="1" w:lastRow="0" w:firstColumn="0" w:lastColumn="0" w:oddVBand="0" w:evenVBand="0" w:oddHBand="0" w:evenHBand="0" w:firstRowFirstColumn="0" w:firstRowLastColumn="0" w:lastRowFirstColumn="0" w:lastRowLastColumn="0"/>
            </w:pPr>
            <w:r>
              <w:t>cbc:type</w:t>
            </w:r>
          </w:p>
        </w:tc>
      </w:tr>
      <w:tr w:rsidR="00C754D8" w:rsidRPr="00FC0D57" w14:paraId="3C021903" w14:textId="77777777" w:rsidTr="00B77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76FFFDF" w14:textId="77777777" w:rsidR="00C754D8" w:rsidRPr="00FC0D57" w:rsidRDefault="00C754D8" w:rsidP="00B7747C">
            <w:pPr>
              <w:pStyle w:val="Text2"/>
              <w:jc w:val="left"/>
            </w:pPr>
            <w:r>
              <w:t xml:space="preserve">Property </w:t>
            </w:r>
            <w:r w:rsidRPr="00FC0D57">
              <w:t>type:</w:t>
            </w:r>
          </w:p>
        </w:tc>
        <w:tc>
          <w:tcPr>
            <w:tcW w:w="6661" w:type="dxa"/>
          </w:tcPr>
          <w:p w14:paraId="0EB7CB62" w14:textId="77777777" w:rsidR="00C754D8" w:rsidRPr="00FC0D57" w:rsidRDefault="00C754D8" w:rsidP="00B7747C">
            <w:pPr>
              <w:pStyle w:val="Text2"/>
              <w:jc w:val="left"/>
              <w:cnfStyle w:val="000000100000" w:firstRow="0" w:lastRow="0" w:firstColumn="0" w:lastColumn="0" w:oddVBand="0" w:evenVBand="0" w:oddHBand="1" w:evenHBand="0" w:firstRowFirstColumn="0" w:firstRowLastColumn="0" w:lastRowFirstColumn="0" w:lastRowLastColumn="0"/>
            </w:pPr>
            <w:r>
              <w:t>Object property</w:t>
            </w:r>
          </w:p>
        </w:tc>
      </w:tr>
      <w:tr w:rsidR="00C754D8" w:rsidRPr="00FC0D57" w14:paraId="24419D75" w14:textId="77777777" w:rsidTr="00B7747C">
        <w:tc>
          <w:tcPr>
            <w:cnfStyle w:val="001000000000" w:firstRow="0" w:lastRow="0" w:firstColumn="1" w:lastColumn="0" w:oddVBand="0" w:evenVBand="0" w:oddHBand="0" w:evenHBand="0" w:firstRowFirstColumn="0" w:firstRowLastColumn="0" w:lastRowFirstColumn="0" w:lastRowLastColumn="0"/>
            <w:tcW w:w="2689" w:type="dxa"/>
          </w:tcPr>
          <w:p w14:paraId="37865A96" w14:textId="3309E0CA" w:rsidR="00C754D8" w:rsidRPr="00FC0D57" w:rsidRDefault="00F5087D" w:rsidP="00B7747C">
            <w:pPr>
              <w:pStyle w:val="Text2"/>
            </w:pPr>
            <w:r>
              <w:t>URI</w:t>
            </w:r>
            <w:r w:rsidR="00C754D8" w:rsidRPr="00FC0D57">
              <w:t>:</w:t>
            </w:r>
          </w:p>
        </w:tc>
        <w:tc>
          <w:tcPr>
            <w:tcW w:w="6661" w:type="dxa"/>
          </w:tcPr>
          <w:p w14:paraId="384E05CF" w14:textId="7AF87B90" w:rsidR="00F5087D" w:rsidRPr="00FC0D57" w:rsidRDefault="00F5087D" w:rsidP="00F5087D">
            <w:pPr>
              <w:pStyle w:val="Text2"/>
              <w:cnfStyle w:val="000000000000" w:firstRow="0" w:lastRow="0" w:firstColumn="0" w:lastColumn="0" w:oddVBand="0" w:evenVBand="0" w:oddHBand="0" w:evenHBand="0" w:firstRowFirstColumn="0" w:firstRowLastColumn="0" w:lastRowFirstColumn="0" w:lastRowLastColumn="0"/>
            </w:pPr>
            <w:hyperlink r:id="rId18" w:history="1">
              <w:r w:rsidRPr="008948F7">
                <w:rPr>
                  <w:rStyle w:val="Hipervnculo"/>
                </w:rPr>
                <w:t>https://semic.org/sa/cv/common/cbc-2.0.0#type</w:t>
              </w:r>
            </w:hyperlink>
          </w:p>
        </w:tc>
      </w:tr>
      <w:tr w:rsidR="00C754D8" w:rsidRPr="00FC0D57" w14:paraId="3B4DC983" w14:textId="77777777" w:rsidTr="00B77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4426162" w14:textId="77777777" w:rsidR="00C754D8" w:rsidRPr="00FC0D57" w:rsidRDefault="00C754D8" w:rsidP="00B7747C">
            <w:pPr>
              <w:pStyle w:val="Text2"/>
            </w:pPr>
            <w:r w:rsidRPr="00FC0D57">
              <w:t>Definition:</w:t>
            </w:r>
          </w:p>
        </w:tc>
        <w:tc>
          <w:tcPr>
            <w:tcW w:w="6661" w:type="dxa"/>
          </w:tcPr>
          <w:p w14:paraId="42E57A36" w14:textId="0BBAAD9A" w:rsidR="00C754D8" w:rsidRDefault="00C754D8" w:rsidP="00C754D8">
            <w:pPr>
              <w:pStyle w:val="Text3"/>
              <w:cnfStyle w:val="000000100000" w:firstRow="0" w:lastRow="0" w:firstColumn="0" w:lastColumn="0" w:oddVBand="0" w:evenVBand="0" w:oddHBand="1" w:evenHBand="0" w:firstRowFirstColumn="0" w:firstRowLastColumn="0" w:lastRowFirstColumn="0" w:lastRowLastColumn="0"/>
            </w:pPr>
            <w:r>
              <w:t xml:space="preserve">The identifier representing </w:t>
            </w:r>
            <w:r w:rsidR="00B169AA">
              <w:t>the</w:t>
            </w:r>
            <w:r>
              <w:t xml:space="preserve"> </w:t>
            </w:r>
            <w:r w:rsidR="00B169AA">
              <w:t>division within a system of classification to which the instance of this class belongs.</w:t>
            </w:r>
          </w:p>
          <w:p w14:paraId="7993B492" w14:textId="77777777" w:rsidR="00C754D8" w:rsidRDefault="00C754D8" w:rsidP="00C754D8">
            <w:pPr>
              <w:pStyle w:val="Text3"/>
              <w:cnfStyle w:val="000000100000" w:firstRow="0" w:lastRow="0" w:firstColumn="0" w:lastColumn="0" w:oddVBand="0" w:evenVBand="0" w:oddHBand="1" w:evenHBand="0" w:firstRowFirstColumn="0" w:firstRowLastColumn="0" w:lastRowFirstColumn="0" w:lastRowLastColumn="0"/>
            </w:pPr>
            <w:r>
              <w:t>Additional information</w:t>
            </w:r>
          </w:p>
          <w:p w14:paraId="4D0D5918" w14:textId="270EC957" w:rsidR="00B169AA" w:rsidRDefault="00B169AA" w:rsidP="00C754D8">
            <w:pPr>
              <w:pStyle w:val="Text3"/>
              <w:cnfStyle w:val="000000100000" w:firstRow="0" w:lastRow="0" w:firstColumn="0" w:lastColumn="0" w:oddVBand="0" w:evenVBand="0" w:oddHBand="1" w:evenHBand="0" w:firstRowFirstColumn="0" w:firstRowLastColumn="0" w:lastRowFirstColumn="0" w:lastRowLastColumn="0"/>
            </w:pPr>
            <w:r>
              <w:t>The classification system is no</w:t>
            </w:r>
            <w:r w:rsidR="00582C4B">
              <w:t>rmally a controlled vocabulary (</w:t>
            </w:r>
            <w:r>
              <w:t>e.g. a</w:t>
            </w:r>
            <w:r w:rsidR="00582C4B">
              <w:t xml:space="preserve"> </w:t>
            </w:r>
            <w:r>
              <w:t>codelist</w:t>
            </w:r>
            <w:r w:rsidR="00582C4B">
              <w:t xml:space="preserve"> or a taxonomy)</w:t>
            </w:r>
            <w:r>
              <w:t xml:space="preserve"> the use of which is commonly agreed by a community of users in the context of a business or problem domain.</w:t>
            </w:r>
          </w:p>
          <w:p w14:paraId="019E91D8" w14:textId="348AD4AA" w:rsidR="00B169AA" w:rsidRPr="00FC0D57" w:rsidRDefault="00B169AA" w:rsidP="00B169AA">
            <w:pPr>
              <w:pStyle w:val="Text3"/>
              <w:cnfStyle w:val="000000100000" w:firstRow="0" w:lastRow="0" w:firstColumn="0" w:lastColumn="0" w:oddVBand="0" w:evenVBand="0" w:oddHBand="1" w:evenHBand="0" w:firstRowFirstColumn="0" w:firstRowLastColumn="0" w:lastRowFirstColumn="0" w:lastRowLastColumn="0"/>
            </w:pPr>
            <w:r>
              <w:t>Source: based on sense #2 of the Merriam-Webster English dictionary.</w:t>
            </w:r>
          </w:p>
        </w:tc>
      </w:tr>
      <w:tr w:rsidR="00C754D8" w:rsidRPr="00FC0D57" w14:paraId="4814FF21" w14:textId="77777777" w:rsidTr="00B7747C">
        <w:tc>
          <w:tcPr>
            <w:cnfStyle w:val="001000000000" w:firstRow="0" w:lastRow="0" w:firstColumn="1" w:lastColumn="0" w:oddVBand="0" w:evenVBand="0" w:oddHBand="0" w:evenHBand="0" w:firstRowFirstColumn="0" w:firstRowLastColumn="0" w:lastRowFirstColumn="0" w:lastRowLastColumn="0"/>
            <w:tcW w:w="2689" w:type="dxa"/>
          </w:tcPr>
          <w:p w14:paraId="3238695A" w14:textId="77777777" w:rsidR="00C754D8" w:rsidRPr="00FC0D57" w:rsidRDefault="00C754D8" w:rsidP="00B7747C">
            <w:pPr>
              <w:pStyle w:val="Text2"/>
            </w:pPr>
            <w:r w:rsidRPr="00FC0D57">
              <w:t>Range:</w:t>
            </w:r>
          </w:p>
        </w:tc>
        <w:tc>
          <w:tcPr>
            <w:tcW w:w="6661" w:type="dxa"/>
          </w:tcPr>
          <w:p w14:paraId="392E80EE" w14:textId="5CF94D4A" w:rsidR="00C754D8" w:rsidRPr="00FC0D57" w:rsidRDefault="00C754D8" w:rsidP="00C754D8">
            <w:pPr>
              <w:pStyle w:val="Text2"/>
              <w:cnfStyle w:val="000000000000" w:firstRow="0" w:lastRow="0" w:firstColumn="0" w:lastColumn="0" w:oddVBand="0" w:evenVBand="0" w:oddHBand="0" w:evenHBand="0" w:firstRowFirstColumn="0" w:firstRowLastColumn="0" w:lastRowFirstColumn="0" w:lastRowLastColumn="0"/>
            </w:pPr>
            <w:r w:rsidRPr="00B169AA">
              <w:rPr>
                <w:rFonts w:ascii="Courier New" w:hAnsi="Courier New" w:cs="Courier New"/>
                <w:i/>
                <w:sz w:val="20"/>
              </w:rPr>
              <w:t>cbc:Code</w:t>
            </w:r>
          </w:p>
        </w:tc>
      </w:tr>
      <w:tr w:rsidR="00C754D8" w:rsidRPr="00FC0D57" w14:paraId="6A53F7AD" w14:textId="77777777" w:rsidTr="00B77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1D66945" w14:textId="77777777" w:rsidR="00C754D8" w:rsidRPr="00FC0D57" w:rsidRDefault="00C754D8" w:rsidP="00B7747C">
            <w:pPr>
              <w:pStyle w:val="Text2"/>
            </w:pPr>
            <w:r>
              <w:t>Cardinality:</w:t>
            </w:r>
          </w:p>
        </w:tc>
        <w:tc>
          <w:tcPr>
            <w:tcW w:w="6661" w:type="dxa"/>
          </w:tcPr>
          <w:p w14:paraId="4991681D" w14:textId="03729477" w:rsidR="00C754D8" w:rsidRPr="00C754D8" w:rsidRDefault="00C754D8" w:rsidP="00B7747C">
            <w:pPr>
              <w:pStyle w:val="Text3"/>
              <w:cnfStyle w:val="000000100000" w:firstRow="0" w:lastRow="0" w:firstColumn="0" w:lastColumn="0" w:oddVBand="0" w:evenVBand="0" w:oddHBand="1" w:evenHBand="0" w:firstRowFirstColumn="0" w:firstRowLastColumn="0" w:lastRowFirstColumn="0" w:lastRowLastColumn="0"/>
            </w:pPr>
            <w:r>
              <w:t>0..1</w:t>
            </w:r>
          </w:p>
        </w:tc>
      </w:tr>
      <w:tr w:rsidR="00C754D8" w:rsidRPr="00FC0D57" w14:paraId="57D7D752" w14:textId="77777777" w:rsidTr="00B7747C">
        <w:tc>
          <w:tcPr>
            <w:cnfStyle w:val="001000000000" w:firstRow="0" w:lastRow="0" w:firstColumn="1" w:lastColumn="0" w:oddVBand="0" w:evenVBand="0" w:oddHBand="0" w:evenHBand="0" w:firstRowFirstColumn="0" w:firstRowLastColumn="0" w:lastRowFirstColumn="0" w:lastRowLastColumn="0"/>
            <w:tcW w:w="2689" w:type="dxa"/>
          </w:tcPr>
          <w:p w14:paraId="32518B34" w14:textId="77777777" w:rsidR="00C754D8" w:rsidRDefault="00C754D8" w:rsidP="00B7747C">
            <w:pPr>
              <w:pStyle w:val="Text2"/>
            </w:pPr>
            <w:r>
              <w:t>Comments:</w:t>
            </w:r>
          </w:p>
        </w:tc>
        <w:tc>
          <w:tcPr>
            <w:tcW w:w="6661" w:type="dxa"/>
          </w:tcPr>
          <w:p w14:paraId="7D561E2E" w14:textId="1D96237C" w:rsidR="00C754D8" w:rsidRDefault="00C754D8" w:rsidP="00B7747C">
            <w:pPr>
              <w:pStyle w:val="Text3"/>
              <w:cnfStyle w:val="000000000000" w:firstRow="0" w:lastRow="0" w:firstColumn="0" w:lastColumn="0" w:oddVBand="0" w:evenVBand="0" w:oddHBand="0" w:evenHBand="0" w:firstRowFirstColumn="0" w:firstRowLastColumn="0" w:lastRowFirstColumn="0" w:lastRowLastColumn="0"/>
            </w:pPr>
            <w:r w:rsidRPr="00B2545C">
              <w:rPr>
                <w:b/>
              </w:rPr>
              <w:t>Usage note</w:t>
            </w:r>
            <w:r>
              <w:t xml:space="preserve">: </w:t>
            </w:r>
            <w:r w:rsidR="001B399F">
              <w:t>A code</w:t>
            </w:r>
            <w:r w:rsidR="001E122A">
              <w:t xml:space="preserve"> with </w:t>
            </w:r>
            <w:r w:rsidR="001B399F">
              <w:t xml:space="preserve">the </w:t>
            </w:r>
            <w:r w:rsidR="001E122A">
              <w:t>maximum cardinality of 1 contribute</w:t>
            </w:r>
            <w:r w:rsidR="001B399F">
              <w:t>s</w:t>
            </w:r>
            <w:r w:rsidR="001E122A">
              <w:t xml:space="preserve"> to define the nature of the class. Codes with cardinality greater than 1 are normally qualified (i.e. the name of the code is </w:t>
            </w:r>
            <w:r w:rsidR="001B399F">
              <w:t xml:space="preserve">always </w:t>
            </w:r>
            <w:r w:rsidR="001E122A">
              <w:t xml:space="preserve">preceded with an adjective or a noun phrase), and usually </w:t>
            </w:r>
            <w:r w:rsidR="003E0FE8">
              <w:t xml:space="preserve">describe the nature of an </w:t>
            </w:r>
            <w:r w:rsidR="001E122A">
              <w:t xml:space="preserve">attribute of the class. </w:t>
            </w:r>
          </w:p>
          <w:p w14:paraId="6BD0D82C" w14:textId="4A2E661E" w:rsidR="00C754D8" w:rsidRDefault="00C754D8" w:rsidP="00B7747C">
            <w:pPr>
              <w:pStyle w:val="Text3"/>
              <w:cnfStyle w:val="000000000000" w:firstRow="0" w:lastRow="0" w:firstColumn="0" w:lastColumn="0" w:oddVBand="0" w:evenVBand="0" w:oddHBand="0" w:evenHBand="0" w:firstRowFirstColumn="0" w:firstRowLastColumn="0" w:lastRowFirstColumn="0" w:lastRowLastColumn="0"/>
            </w:pPr>
            <w:r w:rsidRPr="00BF73C0">
              <w:rPr>
                <w:b/>
              </w:rPr>
              <w:t>Design note</w:t>
            </w:r>
            <w:r w:rsidR="001B399F">
              <w:rPr>
                <w:b/>
              </w:rPr>
              <w:t>:</w:t>
            </w:r>
            <w:r>
              <w:t xml:space="preserve"> the primitive value behind a </w:t>
            </w:r>
            <w:r w:rsidRPr="00BF73C0">
              <w:rPr>
                <w:rFonts w:ascii="Courier New" w:hAnsi="Courier New" w:cs="Courier New"/>
                <w:i/>
                <w:sz w:val="20"/>
              </w:rPr>
              <w:t>cbc:</w:t>
            </w:r>
            <w:r w:rsidR="003E0FE8">
              <w:rPr>
                <w:rFonts w:ascii="Courier New" w:hAnsi="Courier New" w:cs="Courier New"/>
                <w:i/>
                <w:sz w:val="20"/>
              </w:rPr>
              <w:t xml:space="preserve">Code </w:t>
            </w:r>
            <w:r>
              <w:t xml:space="preserve">class is an </w:t>
            </w:r>
            <w:r w:rsidRPr="00BF73C0">
              <w:rPr>
                <w:rFonts w:ascii="Courier New" w:hAnsi="Courier New" w:cs="Courier New"/>
                <w:i/>
                <w:sz w:val="20"/>
              </w:rPr>
              <w:t>xsd:</w:t>
            </w:r>
            <w:r w:rsidR="003E0FE8">
              <w:rPr>
                <w:rFonts w:ascii="Courier New" w:hAnsi="Courier New" w:cs="Courier New"/>
                <w:i/>
                <w:sz w:val="20"/>
              </w:rPr>
              <w:t>normalizedS</w:t>
            </w:r>
            <w:r w:rsidRPr="00BF73C0">
              <w:rPr>
                <w:rFonts w:ascii="Courier New" w:hAnsi="Courier New" w:cs="Courier New"/>
                <w:i/>
                <w:sz w:val="20"/>
              </w:rPr>
              <w:t>tring</w:t>
            </w:r>
            <w:r>
              <w:t xml:space="preserve">, which has been extended with </w:t>
            </w:r>
            <w:r w:rsidR="003E0FE8">
              <w:t xml:space="preserve">the CCT and the assurance level </w:t>
            </w:r>
            <w:r>
              <w:t>attribute</w:t>
            </w:r>
            <w:r w:rsidR="003E0FE8">
              <w:t>s</w:t>
            </w:r>
            <w:r>
              <w:t xml:space="preserve">. See the class </w:t>
            </w:r>
            <w:r w:rsidRPr="00C754D8">
              <w:rPr>
                <w:rFonts w:ascii="Courier New" w:hAnsi="Courier New" w:cs="Courier New"/>
                <w:i/>
                <w:sz w:val="20"/>
              </w:rPr>
              <w:t>cbc:</w:t>
            </w:r>
            <w:r w:rsidR="003E0FE8">
              <w:rPr>
                <w:rFonts w:ascii="Courier New" w:hAnsi="Courier New" w:cs="Courier New"/>
                <w:i/>
                <w:sz w:val="20"/>
              </w:rPr>
              <w:t xml:space="preserve">Code </w:t>
            </w:r>
            <w:r>
              <w:t xml:space="preserve"> for more details.</w:t>
            </w:r>
          </w:p>
          <w:p w14:paraId="46020DCA" w14:textId="44893956" w:rsidR="00C754D8" w:rsidRPr="0056541C" w:rsidRDefault="00C754D8" w:rsidP="003E0FE8">
            <w:pPr>
              <w:pStyle w:val="Text3"/>
              <w:cnfStyle w:val="000000000000" w:firstRow="0" w:lastRow="0" w:firstColumn="0" w:lastColumn="0" w:oddVBand="0" w:evenVBand="0" w:oddHBand="0" w:evenHBand="0" w:firstRowFirstColumn="0" w:firstRowLastColumn="0" w:lastRowFirstColumn="0" w:lastRowLastColumn="0"/>
            </w:pPr>
            <w:r w:rsidRPr="00BF73C0">
              <w:rPr>
                <w:b/>
              </w:rPr>
              <w:t>Implementation note</w:t>
            </w:r>
            <w:r>
              <w:t xml:space="preserve">: </w:t>
            </w:r>
            <w:r w:rsidR="003E0FE8">
              <w:t>the recommendation is to use SKOS or SKOS-XL based controlled vocabularies for the RDF-based serialisations and OASIS Genericode</w:t>
            </w:r>
            <w:r w:rsidR="00E02641">
              <w:t xml:space="preserve"> 1.0</w:t>
            </w:r>
            <w:r w:rsidR="003E0FE8">
              <w:t xml:space="preserve"> codelists for the XML serialisations.</w:t>
            </w:r>
          </w:p>
        </w:tc>
      </w:tr>
    </w:tbl>
    <w:p w14:paraId="69E5F413" w14:textId="259282F2" w:rsidR="0056289C" w:rsidRPr="00FC0D57" w:rsidRDefault="0056289C" w:rsidP="0056289C">
      <w:pPr>
        <w:pStyle w:val="Ttulo3"/>
      </w:pPr>
      <w:bookmarkStart w:id="182" w:name="_Toc39343169"/>
      <w:r w:rsidRPr="00FC0D57">
        <w:t xml:space="preserve">Property: </w:t>
      </w:r>
      <w:r>
        <w:t>cccev:hasQualifiedRelation</w:t>
      </w:r>
      <w:bookmarkEnd w:id="182"/>
    </w:p>
    <w:tbl>
      <w:tblPr>
        <w:tblStyle w:val="Tabladecuadrcula4-nfasis1"/>
        <w:tblW w:w="0" w:type="auto"/>
        <w:tblLook w:val="04A0" w:firstRow="1" w:lastRow="0" w:firstColumn="1" w:lastColumn="0" w:noHBand="0" w:noVBand="1"/>
      </w:tblPr>
      <w:tblGrid>
        <w:gridCol w:w="2689"/>
        <w:gridCol w:w="6661"/>
      </w:tblGrid>
      <w:tr w:rsidR="0056289C" w:rsidRPr="00FC0D57" w14:paraId="44A83AC9" w14:textId="77777777" w:rsidTr="00B77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5D16C2C" w14:textId="77777777" w:rsidR="0056289C" w:rsidRPr="00FC0D57" w:rsidRDefault="0056289C" w:rsidP="00B7747C">
            <w:pPr>
              <w:pStyle w:val="Text2"/>
              <w:jc w:val="left"/>
            </w:pPr>
            <w:r w:rsidRPr="00FC0D57">
              <w:t>Property</w:t>
            </w:r>
          </w:p>
        </w:tc>
        <w:tc>
          <w:tcPr>
            <w:tcW w:w="6661" w:type="dxa"/>
          </w:tcPr>
          <w:p w14:paraId="3E2FA3B5" w14:textId="6B911878" w:rsidR="0056289C" w:rsidRPr="00FC0D57" w:rsidRDefault="0056289C" w:rsidP="0056289C">
            <w:pPr>
              <w:pStyle w:val="Text2"/>
              <w:jc w:val="left"/>
              <w:cnfStyle w:val="100000000000" w:firstRow="1" w:lastRow="0" w:firstColumn="0" w:lastColumn="0" w:oddVBand="0" w:evenVBand="0" w:oddHBand="0" w:evenHBand="0" w:firstRowFirstColumn="0" w:firstRowLastColumn="0" w:lastRowFirstColumn="0" w:lastRowLastColumn="0"/>
            </w:pPr>
            <w:r>
              <w:t>cbc:hasQualifiedRelation</w:t>
            </w:r>
          </w:p>
        </w:tc>
      </w:tr>
      <w:tr w:rsidR="0056289C" w:rsidRPr="00FC0D57" w14:paraId="013F8A26" w14:textId="77777777" w:rsidTr="00B77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4E3F74E" w14:textId="77777777" w:rsidR="0056289C" w:rsidRPr="00FC0D57" w:rsidRDefault="0056289C" w:rsidP="00B7747C">
            <w:pPr>
              <w:pStyle w:val="Text2"/>
              <w:jc w:val="left"/>
            </w:pPr>
            <w:r>
              <w:t xml:space="preserve">Property </w:t>
            </w:r>
            <w:r w:rsidRPr="00FC0D57">
              <w:t>type:</w:t>
            </w:r>
          </w:p>
        </w:tc>
        <w:tc>
          <w:tcPr>
            <w:tcW w:w="6661" w:type="dxa"/>
          </w:tcPr>
          <w:p w14:paraId="38932D59" w14:textId="77777777" w:rsidR="0056289C" w:rsidRPr="00FC0D57" w:rsidRDefault="0056289C" w:rsidP="00B7747C">
            <w:pPr>
              <w:pStyle w:val="Text2"/>
              <w:jc w:val="left"/>
              <w:cnfStyle w:val="000000100000" w:firstRow="0" w:lastRow="0" w:firstColumn="0" w:lastColumn="0" w:oddVBand="0" w:evenVBand="0" w:oddHBand="1" w:evenHBand="0" w:firstRowFirstColumn="0" w:firstRowLastColumn="0" w:lastRowFirstColumn="0" w:lastRowLastColumn="0"/>
            </w:pPr>
            <w:r>
              <w:t>Object property</w:t>
            </w:r>
          </w:p>
        </w:tc>
      </w:tr>
      <w:tr w:rsidR="0056289C" w:rsidRPr="00FC0D57" w14:paraId="49B967A2" w14:textId="77777777" w:rsidTr="00B7747C">
        <w:tc>
          <w:tcPr>
            <w:cnfStyle w:val="001000000000" w:firstRow="0" w:lastRow="0" w:firstColumn="1" w:lastColumn="0" w:oddVBand="0" w:evenVBand="0" w:oddHBand="0" w:evenHBand="0" w:firstRowFirstColumn="0" w:firstRowLastColumn="0" w:lastRowFirstColumn="0" w:lastRowLastColumn="0"/>
            <w:tcW w:w="2689" w:type="dxa"/>
          </w:tcPr>
          <w:p w14:paraId="7DA38CF9" w14:textId="5E7E860A" w:rsidR="0056289C" w:rsidRPr="00FC0D57" w:rsidRDefault="00F5087D" w:rsidP="00B7747C">
            <w:pPr>
              <w:pStyle w:val="Text2"/>
            </w:pPr>
            <w:r>
              <w:t>URI</w:t>
            </w:r>
            <w:r w:rsidR="0056289C" w:rsidRPr="00FC0D57">
              <w:t>:</w:t>
            </w:r>
          </w:p>
        </w:tc>
        <w:tc>
          <w:tcPr>
            <w:tcW w:w="6661" w:type="dxa"/>
          </w:tcPr>
          <w:p w14:paraId="06641D01" w14:textId="04498FEF" w:rsidR="00F5087D" w:rsidRPr="00FC0D57" w:rsidRDefault="00F5087D" w:rsidP="00F5087D">
            <w:pPr>
              <w:pStyle w:val="Text2"/>
              <w:cnfStyle w:val="000000000000" w:firstRow="0" w:lastRow="0" w:firstColumn="0" w:lastColumn="0" w:oddVBand="0" w:evenVBand="0" w:oddHBand="0" w:evenHBand="0" w:firstRowFirstColumn="0" w:firstRowLastColumn="0" w:lastRowFirstColumn="0" w:lastRowLastColumn="0"/>
            </w:pPr>
            <w:hyperlink r:id="rId19" w:history="1">
              <w:r w:rsidRPr="008948F7">
                <w:rPr>
                  <w:rStyle w:val="Hipervnculo"/>
                </w:rPr>
                <w:t>https://semic.org/sa/cv/common/cbc-2.0.0#hasQualifiedRelation</w:t>
              </w:r>
            </w:hyperlink>
          </w:p>
        </w:tc>
      </w:tr>
      <w:tr w:rsidR="0056289C" w:rsidRPr="00FC0D57" w14:paraId="72224912" w14:textId="77777777" w:rsidTr="00B77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8C99B80" w14:textId="77777777" w:rsidR="0056289C" w:rsidRPr="00FC0D57" w:rsidRDefault="0056289C" w:rsidP="00B7747C">
            <w:pPr>
              <w:pStyle w:val="Text2"/>
            </w:pPr>
            <w:r w:rsidRPr="00FC0D57">
              <w:t>Definition:</w:t>
            </w:r>
          </w:p>
        </w:tc>
        <w:tc>
          <w:tcPr>
            <w:tcW w:w="6661" w:type="dxa"/>
          </w:tcPr>
          <w:p w14:paraId="21451423" w14:textId="17477E2C" w:rsidR="0056289C" w:rsidRPr="00FC0D57" w:rsidRDefault="009510AB" w:rsidP="009510AB">
            <w:pPr>
              <w:pStyle w:val="Text3"/>
              <w:cnfStyle w:val="000000100000" w:firstRow="0" w:lastRow="0" w:firstColumn="0" w:lastColumn="0" w:oddVBand="0" w:evenVBand="0" w:oddHBand="1" w:evenHBand="0" w:firstRowFirstColumn="0" w:firstRowLastColumn="0" w:lastRowFirstColumn="0" w:lastRowLastColumn="0"/>
            </w:pPr>
            <w:r>
              <w:t>A described and/or categorised relation to the instance of another Requirement class or subclass.</w:t>
            </w:r>
          </w:p>
        </w:tc>
      </w:tr>
      <w:tr w:rsidR="009510AB" w:rsidRPr="00FC0D57" w14:paraId="41D284B7" w14:textId="77777777" w:rsidTr="00B7747C">
        <w:tc>
          <w:tcPr>
            <w:cnfStyle w:val="001000000000" w:firstRow="0" w:lastRow="0" w:firstColumn="1" w:lastColumn="0" w:oddVBand="0" w:evenVBand="0" w:oddHBand="0" w:evenHBand="0" w:firstRowFirstColumn="0" w:firstRowLastColumn="0" w:lastRowFirstColumn="0" w:lastRowLastColumn="0"/>
            <w:tcW w:w="2689" w:type="dxa"/>
          </w:tcPr>
          <w:p w14:paraId="19A068A9" w14:textId="04FB7CB5" w:rsidR="009510AB" w:rsidRPr="00FC0D57" w:rsidRDefault="009510AB" w:rsidP="009510AB">
            <w:pPr>
              <w:pStyle w:val="Text2"/>
            </w:pPr>
            <w:r w:rsidRPr="00FC0D57">
              <w:lastRenderedPageBreak/>
              <w:t>Range:</w:t>
            </w:r>
          </w:p>
        </w:tc>
        <w:tc>
          <w:tcPr>
            <w:tcW w:w="6661" w:type="dxa"/>
          </w:tcPr>
          <w:p w14:paraId="39DBD6F7" w14:textId="2B5E26BB" w:rsidR="009510AB" w:rsidRDefault="009510AB" w:rsidP="009510AB">
            <w:pPr>
              <w:pStyle w:val="Text3"/>
              <w:cnfStyle w:val="000000000000" w:firstRow="0" w:lastRow="0" w:firstColumn="0" w:lastColumn="0" w:oddVBand="0" w:evenVBand="0" w:oddHBand="0" w:evenHBand="0" w:firstRowFirstColumn="0" w:firstRowLastColumn="0" w:lastRowFirstColumn="0" w:lastRowLastColumn="0"/>
            </w:pPr>
            <w:r>
              <w:rPr>
                <w:rFonts w:ascii="Courier New" w:hAnsi="Courier New" w:cs="Courier New"/>
                <w:i/>
                <w:sz w:val="20"/>
              </w:rPr>
              <w:t>dcat:Relationship</w:t>
            </w:r>
          </w:p>
        </w:tc>
      </w:tr>
      <w:tr w:rsidR="009510AB" w:rsidRPr="00FC0D57" w14:paraId="0AD4B778" w14:textId="77777777" w:rsidTr="00B77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43A5E1E" w14:textId="1D8F3C6E" w:rsidR="009510AB" w:rsidRPr="00FC0D57" w:rsidRDefault="009510AB" w:rsidP="009510AB">
            <w:pPr>
              <w:pStyle w:val="Text2"/>
            </w:pPr>
            <w:r>
              <w:t>Subproperty of:</w:t>
            </w:r>
          </w:p>
        </w:tc>
        <w:tc>
          <w:tcPr>
            <w:tcW w:w="6661" w:type="dxa"/>
          </w:tcPr>
          <w:p w14:paraId="4E396496" w14:textId="718050BE" w:rsidR="009510AB" w:rsidRPr="00B169AA" w:rsidRDefault="009510AB" w:rsidP="009510AB">
            <w:pPr>
              <w:pStyle w:val="Text3"/>
              <w:cnfStyle w:val="000000100000" w:firstRow="0" w:lastRow="0" w:firstColumn="0" w:lastColumn="0" w:oddVBand="0" w:evenVBand="0" w:oddHBand="1" w:evenHBand="0" w:firstRowFirstColumn="0" w:firstRowLastColumn="0" w:lastRowFirstColumn="0" w:lastRowLastColumn="0"/>
              <w:rPr>
                <w:rFonts w:ascii="Courier New" w:hAnsi="Courier New" w:cs="Courier New"/>
                <w:i/>
                <w:sz w:val="20"/>
              </w:rPr>
            </w:pPr>
            <w:r>
              <w:rPr>
                <w:rFonts w:ascii="Courier New" w:hAnsi="Courier New" w:cs="Courier New"/>
                <w:i/>
                <w:sz w:val="20"/>
              </w:rPr>
              <w:t>dcat:qualifiedRelation</w:t>
            </w:r>
          </w:p>
        </w:tc>
      </w:tr>
      <w:tr w:rsidR="009510AB" w:rsidRPr="00FC0D57" w14:paraId="3F3D108E" w14:textId="77777777" w:rsidTr="00B7747C">
        <w:tc>
          <w:tcPr>
            <w:cnfStyle w:val="001000000000" w:firstRow="0" w:lastRow="0" w:firstColumn="1" w:lastColumn="0" w:oddVBand="0" w:evenVBand="0" w:oddHBand="0" w:evenHBand="0" w:firstRowFirstColumn="0" w:firstRowLastColumn="0" w:lastRowFirstColumn="0" w:lastRowLastColumn="0"/>
            <w:tcW w:w="2689" w:type="dxa"/>
          </w:tcPr>
          <w:p w14:paraId="4DA13FF1" w14:textId="24B0E763" w:rsidR="009510AB" w:rsidRDefault="009510AB" w:rsidP="009510AB">
            <w:pPr>
              <w:pStyle w:val="Text2"/>
            </w:pPr>
            <w:r>
              <w:t>Cardinality:</w:t>
            </w:r>
          </w:p>
        </w:tc>
        <w:tc>
          <w:tcPr>
            <w:tcW w:w="6661" w:type="dxa"/>
          </w:tcPr>
          <w:p w14:paraId="3E1ED0CD" w14:textId="64B0E64F" w:rsidR="009510AB" w:rsidRPr="00B169AA" w:rsidRDefault="009510AB" w:rsidP="009510AB">
            <w:pPr>
              <w:pStyle w:val="Text3"/>
              <w:cnfStyle w:val="000000000000" w:firstRow="0" w:lastRow="0" w:firstColumn="0" w:lastColumn="0" w:oddVBand="0" w:evenVBand="0" w:oddHBand="0" w:evenHBand="0" w:firstRowFirstColumn="0" w:firstRowLastColumn="0" w:lastRowFirstColumn="0" w:lastRowLastColumn="0"/>
              <w:rPr>
                <w:rFonts w:ascii="Courier New" w:hAnsi="Courier New" w:cs="Courier New"/>
                <w:i/>
                <w:sz w:val="20"/>
              </w:rPr>
            </w:pPr>
            <w:r>
              <w:t>0..n</w:t>
            </w:r>
          </w:p>
        </w:tc>
      </w:tr>
      <w:tr w:rsidR="009510AB" w:rsidRPr="00FC0D57" w14:paraId="62079731" w14:textId="77777777" w:rsidTr="00B77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9DB883D" w14:textId="58401AA6" w:rsidR="009510AB" w:rsidRDefault="009510AB" w:rsidP="009510AB">
            <w:pPr>
              <w:pStyle w:val="Text2"/>
            </w:pPr>
            <w:r>
              <w:t>Comments:</w:t>
            </w:r>
          </w:p>
        </w:tc>
        <w:tc>
          <w:tcPr>
            <w:tcW w:w="6661" w:type="dxa"/>
          </w:tcPr>
          <w:p w14:paraId="6C07ECDF" w14:textId="006A0CE8" w:rsidR="00F27D94" w:rsidRDefault="00F27D94" w:rsidP="007930AF">
            <w:pPr>
              <w:pStyle w:val="Text3"/>
              <w:cnfStyle w:val="000000100000" w:firstRow="0" w:lastRow="0" w:firstColumn="0" w:lastColumn="0" w:oddVBand="0" w:evenVBand="0" w:oddHBand="1" w:evenHBand="0" w:firstRowFirstColumn="0" w:firstRowLastColumn="0" w:lastRowFirstColumn="0" w:lastRowLastColumn="0"/>
              <w:rPr>
                <w:b/>
              </w:rPr>
            </w:pPr>
            <w:r>
              <w:rPr>
                <w:b/>
              </w:rPr>
              <w:t>Representation note</w:t>
            </w:r>
            <w:r w:rsidRPr="00F27D94">
              <w:t xml:space="preserve">: the dotted line, in the simplified overview, indicates that the Requirement class is related to itself through a class defined in a namespace different to the CCCEV namespace (DCAT-AP, in this case). The simplified view is meant to show only the classes and properties defined </w:t>
            </w:r>
            <w:r>
              <w:t xml:space="preserve">within the limits of the </w:t>
            </w:r>
            <w:r w:rsidRPr="00F27D94">
              <w:t>SEMIC</w:t>
            </w:r>
            <w:r w:rsidR="00CD26B8">
              <w:t>’s</w:t>
            </w:r>
            <w:r w:rsidRPr="00F27D94">
              <w:t xml:space="preserve"> namespaces.</w:t>
            </w:r>
          </w:p>
          <w:p w14:paraId="243F83A8" w14:textId="050279F8" w:rsidR="007930AF" w:rsidRDefault="009510AB" w:rsidP="007930AF">
            <w:pPr>
              <w:pStyle w:val="Text3"/>
              <w:cnfStyle w:val="000000100000" w:firstRow="0" w:lastRow="0" w:firstColumn="0" w:lastColumn="0" w:oddVBand="0" w:evenVBand="0" w:oddHBand="1" w:evenHBand="0" w:firstRowFirstColumn="0" w:firstRowLastColumn="0" w:lastRowFirstColumn="0" w:lastRowLastColumn="0"/>
            </w:pPr>
            <w:r w:rsidRPr="00B2545C">
              <w:rPr>
                <w:b/>
              </w:rPr>
              <w:t>Usage note</w:t>
            </w:r>
            <w:r>
              <w:t xml:space="preserve">: </w:t>
            </w:r>
            <w:r w:rsidR="007930AF">
              <w:t xml:space="preserve">See the class </w:t>
            </w:r>
            <w:r w:rsidR="007930AF" w:rsidRPr="00CD26B8">
              <w:rPr>
                <w:rFonts w:ascii="Courier New" w:hAnsi="Courier New" w:cs="Courier New"/>
                <w:i/>
                <w:sz w:val="20"/>
              </w:rPr>
              <w:t>dcat:Relationship</w:t>
            </w:r>
            <w:r w:rsidR="007930AF">
              <w:t xml:space="preserve"> in the DCAT-AP and DCAT specifications</w:t>
            </w:r>
            <w:r w:rsidR="00B7747C">
              <w:rPr>
                <w:rStyle w:val="Refdenotaalpie"/>
              </w:rPr>
              <w:footnoteReference w:id="5"/>
            </w:r>
            <w:r w:rsidR="007930AF">
              <w:t xml:space="preserve"> for details on the meaning and use of this property. </w:t>
            </w:r>
          </w:p>
          <w:p w14:paraId="26067D74" w14:textId="565EBCE4" w:rsidR="007930AF" w:rsidRDefault="007930AF" w:rsidP="00CD26B8">
            <w:pPr>
              <w:pStyle w:val="Text3"/>
              <w:cnfStyle w:val="000000100000" w:firstRow="0" w:lastRow="0" w:firstColumn="0" w:lastColumn="0" w:oddVBand="0" w:evenVBand="0" w:oddHBand="1" w:evenHBand="0" w:firstRowFirstColumn="0" w:firstRowLastColumn="0" w:lastRowFirstColumn="0" w:lastRowLastColumn="0"/>
            </w:pPr>
            <w:r w:rsidRPr="007930AF">
              <w:rPr>
                <w:b/>
              </w:rPr>
              <w:t>Implementation note</w:t>
            </w:r>
            <w:r>
              <w:t xml:space="preserve">: the CCCEV code repository provides examples on how to use this property. See for instance </w:t>
            </w:r>
            <w:hyperlink r:id="rId20" w:history="1">
              <w:r w:rsidRPr="007930AF">
                <w:rPr>
                  <w:rStyle w:val="Hipervnculo"/>
                </w:rPr>
                <w:t>this one</w:t>
              </w:r>
            </w:hyperlink>
            <w:r>
              <w:t>, implemented as an XML instance</w:t>
            </w:r>
            <w:r>
              <w:rPr>
                <w:rStyle w:val="Refdenotaalpie"/>
              </w:rPr>
              <w:footnoteReference w:id="6"/>
            </w:r>
            <w:r>
              <w:t>.</w:t>
            </w:r>
            <w:r w:rsidR="00CD26B8">
              <w:t xml:space="preserve"> Notice that in the XML serialisation, the property is termed as ‘</w:t>
            </w:r>
            <w:r w:rsidR="00CD26B8" w:rsidRPr="00CD26B8">
              <w:rPr>
                <w:rFonts w:ascii="Courier New" w:hAnsi="Courier New" w:cs="Courier New"/>
                <w:i/>
                <w:sz w:val="20"/>
              </w:rPr>
              <w:t>qualifiedRelation</w:t>
            </w:r>
            <w:r w:rsidR="00CD26B8">
              <w:t xml:space="preserve">’ </w:t>
            </w:r>
          </w:p>
        </w:tc>
      </w:tr>
    </w:tbl>
    <w:p w14:paraId="2C01BC58" w14:textId="5FF8D719" w:rsidR="00CD26B8" w:rsidRPr="00FC0D57" w:rsidRDefault="00CD26B8" w:rsidP="00CD26B8">
      <w:pPr>
        <w:pStyle w:val="Ttulo3"/>
      </w:pPr>
      <w:bookmarkStart w:id="183" w:name="_Toc39343170"/>
      <w:r w:rsidRPr="00FC0D57">
        <w:t xml:space="preserve">Property: </w:t>
      </w:r>
      <w:r>
        <w:t>cccev:hasRequirement</w:t>
      </w:r>
      <w:bookmarkEnd w:id="183"/>
    </w:p>
    <w:tbl>
      <w:tblPr>
        <w:tblStyle w:val="Tabladecuadrcula4-nfasis1"/>
        <w:tblW w:w="0" w:type="auto"/>
        <w:tblLook w:val="04A0" w:firstRow="1" w:lastRow="0" w:firstColumn="1" w:lastColumn="0" w:noHBand="0" w:noVBand="1"/>
      </w:tblPr>
      <w:tblGrid>
        <w:gridCol w:w="2689"/>
        <w:gridCol w:w="6661"/>
      </w:tblGrid>
      <w:tr w:rsidR="00CD26B8" w:rsidRPr="00FC0D57" w14:paraId="0FD84B24" w14:textId="77777777" w:rsidTr="00B774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9A337D6" w14:textId="77777777" w:rsidR="00CD26B8" w:rsidRPr="00FC0D57" w:rsidRDefault="00CD26B8" w:rsidP="00B7747C">
            <w:pPr>
              <w:pStyle w:val="Text2"/>
              <w:jc w:val="left"/>
            </w:pPr>
            <w:r w:rsidRPr="00FC0D57">
              <w:t>Property</w:t>
            </w:r>
          </w:p>
        </w:tc>
        <w:tc>
          <w:tcPr>
            <w:tcW w:w="6661" w:type="dxa"/>
          </w:tcPr>
          <w:p w14:paraId="65A1EB99" w14:textId="57617A7B" w:rsidR="00CD26B8" w:rsidRPr="00FC0D57" w:rsidRDefault="00CD26B8" w:rsidP="00905308">
            <w:pPr>
              <w:pStyle w:val="Text2"/>
              <w:jc w:val="left"/>
              <w:cnfStyle w:val="100000000000" w:firstRow="1" w:lastRow="0" w:firstColumn="0" w:lastColumn="0" w:oddVBand="0" w:evenVBand="0" w:oddHBand="0" w:evenHBand="0" w:firstRowFirstColumn="0" w:firstRowLastColumn="0" w:lastRowFirstColumn="0" w:lastRowLastColumn="0"/>
            </w:pPr>
            <w:r>
              <w:t>cbc:has</w:t>
            </w:r>
            <w:r w:rsidR="00905308">
              <w:t>Requirement</w:t>
            </w:r>
          </w:p>
        </w:tc>
      </w:tr>
      <w:tr w:rsidR="00CD26B8" w:rsidRPr="00FC0D57" w14:paraId="0E7FDF25" w14:textId="77777777" w:rsidTr="00B77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7C74F89" w14:textId="77777777" w:rsidR="00CD26B8" w:rsidRPr="00FC0D57" w:rsidRDefault="00CD26B8" w:rsidP="00B7747C">
            <w:pPr>
              <w:pStyle w:val="Text2"/>
              <w:jc w:val="left"/>
            </w:pPr>
            <w:r>
              <w:t xml:space="preserve">Property </w:t>
            </w:r>
            <w:r w:rsidRPr="00FC0D57">
              <w:t>type:</w:t>
            </w:r>
          </w:p>
        </w:tc>
        <w:tc>
          <w:tcPr>
            <w:tcW w:w="6661" w:type="dxa"/>
          </w:tcPr>
          <w:p w14:paraId="34432219" w14:textId="77777777" w:rsidR="00CD26B8" w:rsidRPr="00FC0D57" w:rsidRDefault="00CD26B8" w:rsidP="00B7747C">
            <w:pPr>
              <w:pStyle w:val="Text2"/>
              <w:jc w:val="left"/>
              <w:cnfStyle w:val="000000100000" w:firstRow="0" w:lastRow="0" w:firstColumn="0" w:lastColumn="0" w:oddVBand="0" w:evenVBand="0" w:oddHBand="1" w:evenHBand="0" w:firstRowFirstColumn="0" w:firstRowLastColumn="0" w:lastRowFirstColumn="0" w:lastRowLastColumn="0"/>
            </w:pPr>
            <w:r>
              <w:t>Object property</w:t>
            </w:r>
          </w:p>
        </w:tc>
      </w:tr>
      <w:tr w:rsidR="00CD26B8" w:rsidRPr="00FC0D57" w14:paraId="7646A4AD" w14:textId="77777777" w:rsidTr="00B7747C">
        <w:tc>
          <w:tcPr>
            <w:cnfStyle w:val="001000000000" w:firstRow="0" w:lastRow="0" w:firstColumn="1" w:lastColumn="0" w:oddVBand="0" w:evenVBand="0" w:oddHBand="0" w:evenHBand="0" w:firstRowFirstColumn="0" w:firstRowLastColumn="0" w:lastRowFirstColumn="0" w:lastRowLastColumn="0"/>
            <w:tcW w:w="2689" w:type="dxa"/>
          </w:tcPr>
          <w:p w14:paraId="5AA03B8C" w14:textId="0F453863" w:rsidR="00CD26B8" w:rsidRPr="00FC0D57" w:rsidRDefault="00F5087D" w:rsidP="00B7747C">
            <w:pPr>
              <w:pStyle w:val="Text2"/>
            </w:pPr>
            <w:r>
              <w:t>URI:</w:t>
            </w:r>
          </w:p>
        </w:tc>
        <w:tc>
          <w:tcPr>
            <w:tcW w:w="6661" w:type="dxa"/>
          </w:tcPr>
          <w:p w14:paraId="50195109" w14:textId="4CD8A5BA" w:rsidR="00F5087D" w:rsidRPr="00FC0D57" w:rsidRDefault="00F5087D" w:rsidP="00F5087D">
            <w:pPr>
              <w:pStyle w:val="Text2"/>
              <w:cnfStyle w:val="000000000000" w:firstRow="0" w:lastRow="0" w:firstColumn="0" w:lastColumn="0" w:oddVBand="0" w:evenVBand="0" w:oddHBand="0" w:evenHBand="0" w:firstRowFirstColumn="0" w:firstRowLastColumn="0" w:lastRowFirstColumn="0" w:lastRowLastColumn="0"/>
            </w:pPr>
            <w:hyperlink r:id="rId21" w:history="1">
              <w:r w:rsidRPr="008948F7">
                <w:rPr>
                  <w:rStyle w:val="Hipervnculo"/>
                </w:rPr>
                <w:t>https://semic.org/sa/cv/common/cbc-2.0.0#hasRequirement</w:t>
              </w:r>
            </w:hyperlink>
          </w:p>
        </w:tc>
      </w:tr>
      <w:tr w:rsidR="00CD26B8" w:rsidRPr="00FC0D57" w14:paraId="62EA3862" w14:textId="77777777" w:rsidTr="00B77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F287BF5" w14:textId="3B29E196" w:rsidR="00CD26B8" w:rsidRPr="00FC0D57" w:rsidRDefault="00CD26B8" w:rsidP="00B7747C">
            <w:pPr>
              <w:pStyle w:val="Text2"/>
            </w:pPr>
            <w:r w:rsidRPr="00FC0D57">
              <w:t>Definition:</w:t>
            </w:r>
          </w:p>
        </w:tc>
        <w:tc>
          <w:tcPr>
            <w:tcW w:w="6661" w:type="dxa"/>
          </w:tcPr>
          <w:p w14:paraId="46FC625C" w14:textId="77777777" w:rsidR="00CD26B8" w:rsidRDefault="00905308" w:rsidP="00905308">
            <w:pPr>
              <w:pStyle w:val="Text3"/>
              <w:cnfStyle w:val="000000100000" w:firstRow="0" w:lastRow="0" w:firstColumn="0" w:lastColumn="0" w:oddVBand="0" w:evenVBand="0" w:oddHBand="1" w:evenHBand="0" w:firstRowFirstColumn="0" w:firstRowLastColumn="0" w:lastRowFirstColumn="0" w:lastRowLastColumn="0"/>
            </w:pPr>
            <w:r>
              <w:t>A sub-requirement with more granular detail(s) or of different nature.</w:t>
            </w:r>
          </w:p>
          <w:p w14:paraId="53D6216E" w14:textId="77777777" w:rsidR="00905308" w:rsidRDefault="00905308" w:rsidP="00905308">
            <w:pPr>
              <w:pStyle w:val="Text3"/>
              <w:cnfStyle w:val="000000100000" w:firstRow="0" w:lastRow="0" w:firstColumn="0" w:lastColumn="0" w:oddVBand="0" w:evenVBand="0" w:oddHBand="1" w:evenHBand="0" w:firstRowFirstColumn="0" w:firstRowLastColumn="0" w:lastRowFirstColumn="0" w:lastRowLastColumn="0"/>
            </w:pPr>
            <w:r>
              <w:t>Additional Information</w:t>
            </w:r>
          </w:p>
          <w:p w14:paraId="5D7B248F" w14:textId="006A3203" w:rsidR="00894A34" w:rsidRDefault="00894A34" w:rsidP="00894A34">
            <w:pPr>
              <w:pStyle w:val="Text3"/>
              <w:cnfStyle w:val="000000100000" w:firstRow="0" w:lastRow="0" w:firstColumn="0" w:lastColumn="0" w:oddVBand="0" w:evenVBand="0" w:oddHBand="1" w:evenHBand="0" w:firstRowFirstColumn="0" w:firstRowLastColumn="0" w:lastRowFirstColumn="0" w:lastRowLastColumn="0"/>
            </w:pPr>
            <w:r>
              <w:t xml:space="preserve">An example of granular sub-requirements can be a criterion defining </w:t>
            </w:r>
            <w:r w:rsidR="0097586A">
              <w:t>more specific sub-criteria. Different examples can be found in different domains and situations. Thus, in the domain of e-Procurement EU exclusion criteria (a.k.a. ‘grounds for exclusion’), national criteria are implemented as sub-criteria ‘</w:t>
            </w:r>
            <w:r w:rsidR="0097586A" w:rsidRPr="0097586A">
              <w:t>hierarchically</w:t>
            </w:r>
            <w:r w:rsidR="0097586A">
              <w:t xml:space="preserve"> descending’ from an EU parent criterion. Neural networks can also be implemented as criteria </w:t>
            </w:r>
            <w:r w:rsidR="0097586A">
              <w:lastRenderedPageBreak/>
              <w:t xml:space="preserve">and sub-criteria linked via the property </w:t>
            </w:r>
            <w:r w:rsidR="0097586A" w:rsidRPr="0097586A">
              <w:rPr>
                <w:rFonts w:ascii="Courier New" w:hAnsi="Courier New" w:cs="Courier New"/>
                <w:i/>
                <w:sz w:val="20"/>
              </w:rPr>
              <w:t>cccev:hasRequirement</w:t>
            </w:r>
            <w:r w:rsidR="0097586A">
              <w:t xml:space="preserve"> pointing to a requirement of type </w:t>
            </w:r>
            <w:r w:rsidR="0097586A" w:rsidRPr="0097586A">
              <w:rPr>
                <w:rFonts w:ascii="Courier New" w:hAnsi="Courier New" w:cs="Courier New"/>
                <w:sz w:val="20"/>
              </w:rPr>
              <w:t>cccev:Criterion</w:t>
            </w:r>
            <w:r w:rsidR="0097586A">
              <w:t>.</w:t>
            </w:r>
          </w:p>
          <w:p w14:paraId="1F282A44" w14:textId="050D4CD3" w:rsidR="00894A34" w:rsidRPr="00FC0D57" w:rsidRDefault="00905308" w:rsidP="0097586A">
            <w:pPr>
              <w:pStyle w:val="Text3"/>
              <w:cnfStyle w:val="000000100000" w:firstRow="0" w:lastRow="0" w:firstColumn="0" w:lastColumn="0" w:oddVBand="0" w:evenVBand="0" w:oddHBand="1" w:evenHBand="0" w:firstRowFirstColumn="0" w:firstRowLastColumn="0" w:lastRowFirstColumn="0" w:lastRowLastColumn="0"/>
            </w:pPr>
            <w:r>
              <w:t xml:space="preserve">Examples of sub requirements of different nature can </w:t>
            </w:r>
            <w:r w:rsidR="00894A34">
              <w:t xml:space="preserve">a criterion that defines </w:t>
            </w:r>
            <w:r>
              <w:t xml:space="preserve">different types of information requirements (e.g. evidences to support the responses to </w:t>
            </w:r>
            <w:r w:rsidR="00894A34">
              <w:t>the</w:t>
            </w:r>
            <w:r>
              <w:t xml:space="preserve"> criterion) and establishing constraints (e.g. input parameters, thresholds, or other types of restrictions).</w:t>
            </w:r>
          </w:p>
        </w:tc>
      </w:tr>
      <w:tr w:rsidR="00F5087D" w:rsidRPr="00FC0D57" w14:paraId="5359E0D4" w14:textId="77777777" w:rsidTr="00B7747C">
        <w:tc>
          <w:tcPr>
            <w:cnfStyle w:val="001000000000" w:firstRow="0" w:lastRow="0" w:firstColumn="1" w:lastColumn="0" w:oddVBand="0" w:evenVBand="0" w:oddHBand="0" w:evenHBand="0" w:firstRowFirstColumn="0" w:firstRowLastColumn="0" w:lastRowFirstColumn="0" w:lastRowLastColumn="0"/>
            <w:tcW w:w="2689" w:type="dxa"/>
          </w:tcPr>
          <w:p w14:paraId="22CD5EF1" w14:textId="04421B6D" w:rsidR="00F5087D" w:rsidRPr="00FC0D57" w:rsidRDefault="00F5087D" w:rsidP="00F5087D">
            <w:pPr>
              <w:pStyle w:val="Text2"/>
            </w:pPr>
            <w:r>
              <w:lastRenderedPageBreak/>
              <w:t>Inverse of:</w:t>
            </w:r>
          </w:p>
        </w:tc>
        <w:tc>
          <w:tcPr>
            <w:tcW w:w="6661" w:type="dxa"/>
          </w:tcPr>
          <w:p w14:paraId="3BC017B2" w14:textId="7722DC31" w:rsidR="00F5087D" w:rsidRDefault="00F5087D" w:rsidP="00F5087D">
            <w:pPr>
              <w:pStyle w:val="Text3"/>
              <w:cnfStyle w:val="000000000000" w:firstRow="0" w:lastRow="0" w:firstColumn="0" w:lastColumn="0" w:oddVBand="0" w:evenVBand="0" w:oddHBand="0" w:evenHBand="0" w:firstRowFirstColumn="0" w:firstRowLastColumn="0" w:lastRowFirstColumn="0" w:lastRowLastColumn="0"/>
            </w:pPr>
            <w:r>
              <w:rPr>
                <w:rFonts w:ascii="Courier New" w:hAnsi="Courier New" w:cs="Courier New"/>
                <w:i/>
                <w:sz w:val="20"/>
              </w:rPr>
              <w:t>cccev:isRequirementOf</w:t>
            </w:r>
          </w:p>
        </w:tc>
      </w:tr>
      <w:tr w:rsidR="00F5087D" w:rsidRPr="00FC0D57" w14:paraId="73EE0BC5" w14:textId="77777777" w:rsidTr="00B77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E8204F5" w14:textId="5B5635B1" w:rsidR="00F5087D" w:rsidRPr="00FC0D57" w:rsidRDefault="00F5087D" w:rsidP="00F5087D">
            <w:pPr>
              <w:pStyle w:val="Text2"/>
            </w:pPr>
            <w:r w:rsidRPr="00FC0D57">
              <w:t>Range:</w:t>
            </w:r>
          </w:p>
        </w:tc>
        <w:tc>
          <w:tcPr>
            <w:tcW w:w="6661" w:type="dxa"/>
          </w:tcPr>
          <w:p w14:paraId="6D05006B" w14:textId="151E3D52" w:rsidR="00F5087D" w:rsidRDefault="00F5087D" w:rsidP="00F5087D">
            <w:pPr>
              <w:pStyle w:val="Text3"/>
              <w:cnfStyle w:val="000000100000" w:firstRow="0" w:lastRow="0" w:firstColumn="0" w:lastColumn="0" w:oddVBand="0" w:evenVBand="0" w:oddHBand="1" w:evenHBand="0" w:firstRowFirstColumn="0" w:firstRowLastColumn="0" w:lastRowFirstColumn="0" w:lastRowLastColumn="0"/>
            </w:pPr>
            <w:r>
              <w:rPr>
                <w:rFonts w:ascii="Courier New" w:hAnsi="Courier New" w:cs="Courier New"/>
                <w:i/>
                <w:sz w:val="20"/>
              </w:rPr>
              <w:t>cccev:Requirement</w:t>
            </w:r>
          </w:p>
        </w:tc>
      </w:tr>
      <w:tr w:rsidR="00F5087D" w:rsidRPr="00FC0D57" w14:paraId="47674620" w14:textId="77777777" w:rsidTr="00B7747C">
        <w:tc>
          <w:tcPr>
            <w:cnfStyle w:val="001000000000" w:firstRow="0" w:lastRow="0" w:firstColumn="1" w:lastColumn="0" w:oddVBand="0" w:evenVBand="0" w:oddHBand="0" w:evenHBand="0" w:firstRowFirstColumn="0" w:firstRowLastColumn="0" w:lastRowFirstColumn="0" w:lastRowLastColumn="0"/>
            <w:tcW w:w="2689" w:type="dxa"/>
          </w:tcPr>
          <w:p w14:paraId="11111E9E" w14:textId="5FFA2692" w:rsidR="00F5087D" w:rsidRPr="00FC0D57" w:rsidRDefault="00F5087D" w:rsidP="00F5087D">
            <w:pPr>
              <w:pStyle w:val="Text2"/>
            </w:pPr>
            <w:r>
              <w:t>Inverse of:</w:t>
            </w:r>
          </w:p>
        </w:tc>
        <w:tc>
          <w:tcPr>
            <w:tcW w:w="6661" w:type="dxa"/>
          </w:tcPr>
          <w:p w14:paraId="58D03AA9" w14:textId="269948AA" w:rsidR="00F5087D" w:rsidRDefault="00F5087D" w:rsidP="00F5087D">
            <w:pPr>
              <w:pStyle w:val="Text3"/>
              <w:cnfStyle w:val="000000000000" w:firstRow="0" w:lastRow="0" w:firstColumn="0" w:lastColumn="0" w:oddVBand="0" w:evenVBand="0" w:oddHBand="0" w:evenHBand="0" w:firstRowFirstColumn="0" w:firstRowLastColumn="0" w:lastRowFirstColumn="0" w:lastRowLastColumn="0"/>
              <w:rPr>
                <w:rFonts w:ascii="Courier New" w:hAnsi="Courier New" w:cs="Courier New"/>
                <w:i/>
                <w:sz w:val="20"/>
              </w:rPr>
            </w:pPr>
            <w:r>
              <w:rPr>
                <w:rFonts w:ascii="Courier New" w:hAnsi="Courier New" w:cs="Courier New"/>
                <w:i/>
                <w:sz w:val="20"/>
              </w:rPr>
              <w:t>cccev:isRequirementOf</w:t>
            </w:r>
          </w:p>
        </w:tc>
      </w:tr>
      <w:tr w:rsidR="00F5087D" w:rsidRPr="00FC0D57" w14:paraId="7A225EC9" w14:textId="77777777" w:rsidTr="00B774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7731D42" w14:textId="77777777" w:rsidR="00F5087D" w:rsidRDefault="00F5087D" w:rsidP="00F5087D">
            <w:pPr>
              <w:pStyle w:val="Text2"/>
            </w:pPr>
            <w:r>
              <w:t>Cardinality:</w:t>
            </w:r>
          </w:p>
        </w:tc>
        <w:tc>
          <w:tcPr>
            <w:tcW w:w="6661" w:type="dxa"/>
          </w:tcPr>
          <w:p w14:paraId="56363F2C" w14:textId="77777777" w:rsidR="00F5087D" w:rsidRPr="00B169AA" w:rsidRDefault="00F5087D" w:rsidP="00F5087D">
            <w:pPr>
              <w:pStyle w:val="Text3"/>
              <w:cnfStyle w:val="000000100000" w:firstRow="0" w:lastRow="0" w:firstColumn="0" w:lastColumn="0" w:oddVBand="0" w:evenVBand="0" w:oddHBand="1" w:evenHBand="0" w:firstRowFirstColumn="0" w:firstRowLastColumn="0" w:lastRowFirstColumn="0" w:lastRowLastColumn="0"/>
              <w:rPr>
                <w:rFonts w:ascii="Courier New" w:hAnsi="Courier New" w:cs="Courier New"/>
                <w:i/>
                <w:sz w:val="20"/>
              </w:rPr>
            </w:pPr>
            <w:r>
              <w:t>0..n</w:t>
            </w:r>
          </w:p>
        </w:tc>
      </w:tr>
      <w:tr w:rsidR="00F5087D" w:rsidRPr="00FC0D57" w14:paraId="0046831C" w14:textId="77777777" w:rsidTr="00B7747C">
        <w:tc>
          <w:tcPr>
            <w:cnfStyle w:val="001000000000" w:firstRow="0" w:lastRow="0" w:firstColumn="1" w:lastColumn="0" w:oddVBand="0" w:evenVBand="0" w:oddHBand="0" w:evenHBand="0" w:firstRowFirstColumn="0" w:firstRowLastColumn="0" w:lastRowFirstColumn="0" w:lastRowLastColumn="0"/>
            <w:tcW w:w="2689" w:type="dxa"/>
          </w:tcPr>
          <w:p w14:paraId="139B4320" w14:textId="77777777" w:rsidR="00F5087D" w:rsidRDefault="00F5087D" w:rsidP="00F5087D">
            <w:pPr>
              <w:pStyle w:val="Text2"/>
            </w:pPr>
            <w:r>
              <w:t>Comments:</w:t>
            </w:r>
          </w:p>
        </w:tc>
        <w:tc>
          <w:tcPr>
            <w:tcW w:w="6661" w:type="dxa"/>
          </w:tcPr>
          <w:p w14:paraId="5232C1ED" w14:textId="264F4B83" w:rsidR="00F5087D" w:rsidRDefault="00F5087D" w:rsidP="00F5087D">
            <w:pPr>
              <w:pStyle w:val="Text3"/>
              <w:cnfStyle w:val="000000000000" w:firstRow="0" w:lastRow="0" w:firstColumn="0" w:lastColumn="0" w:oddVBand="0" w:evenVBand="0" w:oddHBand="0" w:evenHBand="0" w:firstRowFirstColumn="0" w:firstRowLastColumn="0" w:lastRowFirstColumn="0" w:lastRowLastColumn="0"/>
            </w:pPr>
            <w:r>
              <w:t xml:space="preserve"> </w:t>
            </w:r>
            <w:r w:rsidRPr="007930AF">
              <w:rPr>
                <w:b/>
              </w:rPr>
              <w:t>Implementation note</w:t>
            </w:r>
            <w:r>
              <w:t xml:space="preserve">: the CCCEV code repository provides examples on how to use this property. See for instance </w:t>
            </w:r>
            <w:hyperlink r:id="rId22" w:history="1">
              <w:r w:rsidRPr="0097586A">
                <w:rPr>
                  <w:rStyle w:val="Hipervnculo"/>
                </w:rPr>
                <w:t>any ESPD instance</w:t>
              </w:r>
            </w:hyperlink>
            <w:r>
              <w:t>.</w:t>
            </w:r>
          </w:p>
        </w:tc>
      </w:tr>
    </w:tbl>
    <w:p w14:paraId="4F56D482" w14:textId="4662AF87" w:rsidR="00EE2395" w:rsidRPr="00FC0D57" w:rsidRDefault="00EE2395" w:rsidP="00EE2395">
      <w:pPr>
        <w:pStyle w:val="Ttulo3"/>
      </w:pPr>
      <w:bookmarkStart w:id="184" w:name="_Toc39343171"/>
      <w:r w:rsidRPr="00FC0D57">
        <w:t xml:space="preserve">Property: </w:t>
      </w:r>
      <w:r>
        <w:t>cccev:has</w:t>
      </w:r>
      <w:r>
        <w:t>SupportingEvidence</w:t>
      </w:r>
      <w:bookmarkEnd w:id="184"/>
    </w:p>
    <w:tbl>
      <w:tblPr>
        <w:tblStyle w:val="Tabladecuadrcula4-nfasis1"/>
        <w:tblW w:w="0" w:type="auto"/>
        <w:tblLook w:val="04A0" w:firstRow="1" w:lastRow="0" w:firstColumn="1" w:lastColumn="0" w:noHBand="0" w:noVBand="1"/>
      </w:tblPr>
      <w:tblGrid>
        <w:gridCol w:w="2689"/>
        <w:gridCol w:w="6661"/>
      </w:tblGrid>
      <w:tr w:rsidR="00EE2395" w:rsidRPr="00FC0D57" w14:paraId="1EEE8F2B" w14:textId="77777777" w:rsidTr="00E33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12364C1" w14:textId="77777777" w:rsidR="00EE2395" w:rsidRPr="00FC0D57" w:rsidRDefault="00EE2395" w:rsidP="00E33226">
            <w:pPr>
              <w:pStyle w:val="Text2"/>
              <w:jc w:val="left"/>
            </w:pPr>
            <w:r w:rsidRPr="00FC0D57">
              <w:t>Property</w:t>
            </w:r>
          </w:p>
        </w:tc>
        <w:tc>
          <w:tcPr>
            <w:tcW w:w="6661" w:type="dxa"/>
          </w:tcPr>
          <w:p w14:paraId="55DD1EAC" w14:textId="015E2EDA" w:rsidR="00EE2395" w:rsidRPr="00FC0D57" w:rsidRDefault="00EE2395" w:rsidP="00EE2395">
            <w:pPr>
              <w:pStyle w:val="Text2"/>
              <w:jc w:val="left"/>
              <w:cnfStyle w:val="100000000000" w:firstRow="1" w:lastRow="0" w:firstColumn="0" w:lastColumn="0" w:oddVBand="0" w:evenVBand="0" w:oddHBand="0" w:evenHBand="0" w:firstRowFirstColumn="0" w:firstRowLastColumn="0" w:lastRowFirstColumn="0" w:lastRowLastColumn="0"/>
            </w:pPr>
            <w:r>
              <w:t>cccev:hasSupportingEvidence</w:t>
            </w:r>
          </w:p>
        </w:tc>
      </w:tr>
      <w:tr w:rsidR="00EE2395" w:rsidRPr="00FC0D57" w14:paraId="695CAB25" w14:textId="77777777" w:rsidTr="00E33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40F72090" w14:textId="77777777" w:rsidR="00EE2395" w:rsidRPr="00FC0D57" w:rsidRDefault="00EE2395" w:rsidP="00E33226">
            <w:pPr>
              <w:pStyle w:val="Text2"/>
              <w:jc w:val="left"/>
            </w:pPr>
            <w:r>
              <w:t xml:space="preserve">Property </w:t>
            </w:r>
            <w:r w:rsidRPr="00FC0D57">
              <w:t>type:</w:t>
            </w:r>
          </w:p>
        </w:tc>
        <w:tc>
          <w:tcPr>
            <w:tcW w:w="6661" w:type="dxa"/>
          </w:tcPr>
          <w:p w14:paraId="63A91A23" w14:textId="77777777" w:rsidR="00EE2395" w:rsidRPr="00FC0D57" w:rsidRDefault="00EE2395" w:rsidP="00E33226">
            <w:pPr>
              <w:pStyle w:val="Text2"/>
              <w:jc w:val="left"/>
              <w:cnfStyle w:val="000000100000" w:firstRow="0" w:lastRow="0" w:firstColumn="0" w:lastColumn="0" w:oddVBand="0" w:evenVBand="0" w:oddHBand="1" w:evenHBand="0" w:firstRowFirstColumn="0" w:firstRowLastColumn="0" w:lastRowFirstColumn="0" w:lastRowLastColumn="0"/>
            </w:pPr>
            <w:r>
              <w:t>Object property</w:t>
            </w:r>
          </w:p>
        </w:tc>
      </w:tr>
      <w:tr w:rsidR="00EE2395" w:rsidRPr="00FC0D57" w14:paraId="26F12894" w14:textId="77777777" w:rsidTr="00E33226">
        <w:tc>
          <w:tcPr>
            <w:cnfStyle w:val="001000000000" w:firstRow="0" w:lastRow="0" w:firstColumn="1" w:lastColumn="0" w:oddVBand="0" w:evenVBand="0" w:oddHBand="0" w:evenHBand="0" w:firstRowFirstColumn="0" w:firstRowLastColumn="0" w:lastRowFirstColumn="0" w:lastRowLastColumn="0"/>
            <w:tcW w:w="2689" w:type="dxa"/>
          </w:tcPr>
          <w:p w14:paraId="231EA301" w14:textId="77777777" w:rsidR="00EE2395" w:rsidRPr="00FC0D57" w:rsidRDefault="00EE2395" w:rsidP="00E33226">
            <w:pPr>
              <w:pStyle w:val="Text2"/>
            </w:pPr>
            <w:r>
              <w:t>URI:</w:t>
            </w:r>
          </w:p>
        </w:tc>
        <w:tc>
          <w:tcPr>
            <w:tcW w:w="6661" w:type="dxa"/>
          </w:tcPr>
          <w:p w14:paraId="69601ACD" w14:textId="77777777" w:rsidR="00EE2395" w:rsidRPr="00FC0D57" w:rsidRDefault="00EE2395" w:rsidP="00E33226">
            <w:pPr>
              <w:pStyle w:val="Text2"/>
              <w:cnfStyle w:val="000000000000" w:firstRow="0" w:lastRow="0" w:firstColumn="0" w:lastColumn="0" w:oddVBand="0" w:evenVBand="0" w:oddHBand="0" w:evenHBand="0" w:firstRowFirstColumn="0" w:firstRowLastColumn="0" w:lastRowFirstColumn="0" w:lastRowLastColumn="0"/>
            </w:pPr>
            <w:hyperlink r:id="rId23" w:history="1">
              <w:r w:rsidRPr="008948F7">
                <w:rPr>
                  <w:rStyle w:val="Hipervnculo"/>
                </w:rPr>
                <w:t>https://semic.org/sa/cv/common/cbc-2.0.0#hasRequirement</w:t>
              </w:r>
            </w:hyperlink>
          </w:p>
        </w:tc>
      </w:tr>
      <w:tr w:rsidR="00EE2395" w:rsidRPr="00FC0D57" w14:paraId="7DAB9EAF" w14:textId="77777777" w:rsidTr="00E33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0CAE8425" w14:textId="77777777" w:rsidR="00EE2395" w:rsidRPr="00FC0D57" w:rsidRDefault="00EE2395" w:rsidP="00E33226">
            <w:pPr>
              <w:pStyle w:val="Text2"/>
            </w:pPr>
            <w:r w:rsidRPr="00FC0D57">
              <w:t>Definition:</w:t>
            </w:r>
          </w:p>
        </w:tc>
        <w:tc>
          <w:tcPr>
            <w:tcW w:w="6661" w:type="dxa"/>
          </w:tcPr>
          <w:p w14:paraId="1E1032C5" w14:textId="77777777" w:rsidR="00EE2395" w:rsidRDefault="00EE2395" w:rsidP="00E33226">
            <w:pPr>
              <w:pStyle w:val="Text3"/>
              <w:cnfStyle w:val="000000100000" w:firstRow="0" w:lastRow="0" w:firstColumn="0" w:lastColumn="0" w:oddVBand="0" w:evenVBand="0" w:oddHBand="1" w:evenHBand="0" w:firstRowFirstColumn="0" w:firstRowLastColumn="0" w:lastRowFirstColumn="0" w:lastRowLastColumn="0"/>
            </w:pPr>
            <w:r>
              <w:t>A sub-requirement with more granular detail(s) or of different nature.</w:t>
            </w:r>
          </w:p>
          <w:p w14:paraId="6E78734D" w14:textId="77777777" w:rsidR="00EE2395" w:rsidRDefault="00EE2395" w:rsidP="00E33226">
            <w:pPr>
              <w:pStyle w:val="Text3"/>
              <w:cnfStyle w:val="000000100000" w:firstRow="0" w:lastRow="0" w:firstColumn="0" w:lastColumn="0" w:oddVBand="0" w:evenVBand="0" w:oddHBand="1" w:evenHBand="0" w:firstRowFirstColumn="0" w:firstRowLastColumn="0" w:lastRowFirstColumn="0" w:lastRowLastColumn="0"/>
            </w:pPr>
            <w:r>
              <w:t>Additional Information</w:t>
            </w:r>
          </w:p>
          <w:p w14:paraId="1DEC329B" w14:textId="77777777" w:rsidR="00EE2395" w:rsidRDefault="00EE2395" w:rsidP="00E33226">
            <w:pPr>
              <w:pStyle w:val="Text3"/>
              <w:cnfStyle w:val="000000100000" w:firstRow="0" w:lastRow="0" w:firstColumn="0" w:lastColumn="0" w:oddVBand="0" w:evenVBand="0" w:oddHBand="1" w:evenHBand="0" w:firstRowFirstColumn="0" w:firstRowLastColumn="0" w:lastRowFirstColumn="0" w:lastRowLastColumn="0"/>
            </w:pPr>
            <w:r>
              <w:t>An example of granular sub-requirements can be a criterion defining more specific sub-criteria. Different examples can be found in different domains and situations. Thus, in the domain of e-Procurement EU exclusion criteria (a.k.a. ‘grounds for exclusion’), national criteria are implemented as sub-criteria ‘</w:t>
            </w:r>
            <w:r w:rsidRPr="0097586A">
              <w:t>hierarchically</w:t>
            </w:r>
            <w:r>
              <w:t xml:space="preserve"> descending’ from an EU parent criterion. Neural networks can also be implemented as criteria and sub-criteria linked via the property </w:t>
            </w:r>
            <w:r w:rsidRPr="0097586A">
              <w:rPr>
                <w:rFonts w:ascii="Courier New" w:hAnsi="Courier New" w:cs="Courier New"/>
                <w:i/>
                <w:sz w:val="20"/>
              </w:rPr>
              <w:t>cccev:hasRequirement</w:t>
            </w:r>
            <w:r>
              <w:t xml:space="preserve"> pointing to a requirement of type </w:t>
            </w:r>
            <w:r w:rsidRPr="0097586A">
              <w:rPr>
                <w:rFonts w:ascii="Courier New" w:hAnsi="Courier New" w:cs="Courier New"/>
                <w:sz w:val="20"/>
              </w:rPr>
              <w:t>cccev:Criterion</w:t>
            </w:r>
            <w:r>
              <w:t>.</w:t>
            </w:r>
          </w:p>
          <w:p w14:paraId="095E31DD" w14:textId="77777777" w:rsidR="00EE2395" w:rsidRPr="00FC0D57" w:rsidRDefault="00EE2395" w:rsidP="00E33226">
            <w:pPr>
              <w:pStyle w:val="Text3"/>
              <w:cnfStyle w:val="000000100000" w:firstRow="0" w:lastRow="0" w:firstColumn="0" w:lastColumn="0" w:oddVBand="0" w:evenVBand="0" w:oddHBand="1" w:evenHBand="0" w:firstRowFirstColumn="0" w:firstRowLastColumn="0" w:lastRowFirstColumn="0" w:lastRowLastColumn="0"/>
            </w:pPr>
            <w:r>
              <w:t>Examples of sub requirements of different nature can a criterion that defines different types of information requirements (e.g. evidences to support the responses to the criterion) and establishing constraints (e.g. input parameters, thresholds, or other types of restrictions).</w:t>
            </w:r>
          </w:p>
        </w:tc>
      </w:tr>
      <w:tr w:rsidR="00EE2395" w:rsidRPr="00FC0D57" w14:paraId="59FF3D13" w14:textId="77777777" w:rsidTr="00E33226">
        <w:tc>
          <w:tcPr>
            <w:cnfStyle w:val="001000000000" w:firstRow="0" w:lastRow="0" w:firstColumn="1" w:lastColumn="0" w:oddVBand="0" w:evenVBand="0" w:oddHBand="0" w:evenHBand="0" w:firstRowFirstColumn="0" w:firstRowLastColumn="0" w:lastRowFirstColumn="0" w:lastRowLastColumn="0"/>
            <w:tcW w:w="2689" w:type="dxa"/>
          </w:tcPr>
          <w:p w14:paraId="3BF390A4" w14:textId="77777777" w:rsidR="00EE2395" w:rsidRPr="00FC0D57" w:rsidRDefault="00EE2395" w:rsidP="00E33226">
            <w:pPr>
              <w:pStyle w:val="Text2"/>
            </w:pPr>
            <w:r>
              <w:t>Inverse of:</w:t>
            </w:r>
          </w:p>
        </w:tc>
        <w:tc>
          <w:tcPr>
            <w:tcW w:w="6661" w:type="dxa"/>
          </w:tcPr>
          <w:p w14:paraId="0A00C12B" w14:textId="77777777" w:rsidR="00EE2395" w:rsidRDefault="00EE2395" w:rsidP="00E33226">
            <w:pPr>
              <w:pStyle w:val="Text3"/>
              <w:cnfStyle w:val="000000000000" w:firstRow="0" w:lastRow="0" w:firstColumn="0" w:lastColumn="0" w:oddVBand="0" w:evenVBand="0" w:oddHBand="0" w:evenHBand="0" w:firstRowFirstColumn="0" w:firstRowLastColumn="0" w:lastRowFirstColumn="0" w:lastRowLastColumn="0"/>
            </w:pPr>
            <w:r>
              <w:rPr>
                <w:rFonts w:ascii="Courier New" w:hAnsi="Courier New" w:cs="Courier New"/>
                <w:i/>
                <w:sz w:val="20"/>
              </w:rPr>
              <w:t>cccev:isRequirementOf</w:t>
            </w:r>
          </w:p>
        </w:tc>
      </w:tr>
      <w:tr w:rsidR="00EE2395" w:rsidRPr="00FC0D57" w14:paraId="4D6F1081" w14:textId="77777777" w:rsidTr="00E33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FD6F36C" w14:textId="77777777" w:rsidR="00EE2395" w:rsidRPr="00FC0D57" w:rsidRDefault="00EE2395" w:rsidP="00E33226">
            <w:pPr>
              <w:pStyle w:val="Text2"/>
            </w:pPr>
            <w:r w:rsidRPr="00FC0D57">
              <w:lastRenderedPageBreak/>
              <w:t>Range:</w:t>
            </w:r>
          </w:p>
        </w:tc>
        <w:tc>
          <w:tcPr>
            <w:tcW w:w="6661" w:type="dxa"/>
          </w:tcPr>
          <w:p w14:paraId="644530D4" w14:textId="77777777" w:rsidR="00EE2395" w:rsidRDefault="00EE2395" w:rsidP="00E33226">
            <w:pPr>
              <w:pStyle w:val="Text3"/>
              <w:cnfStyle w:val="000000100000" w:firstRow="0" w:lastRow="0" w:firstColumn="0" w:lastColumn="0" w:oddVBand="0" w:evenVBand="0" w:oddHBand="1" w:evenHBand="0" w:firstRowFirstColumn="0" w:firstRowLastColumn="0" w:lastRowFirstColumn="0" w:lastRowLastColumn="0"/>
            </w:pPr>
            <w:r>
              <w:rPr>
                <w:rFonts w:ascii="Courier New" w:hAnsi="Courier New" w:cs="Courier New"/>
                <w:i/>
                <w:sz w:val="20"/>
              </w:rPr>
              <w:t>cccev:Requirement</w:t>
            </w:r>
          </w:p>
        </w:tc>
      </w:tr>
      <w:tr w:rsidR="00EE2395" w:rsidRPr="00FC0D57" w14:paraId="68038256" w14:textId="77777777" w:rsidTr="00E33226">
        <w:tc>
          <w:tcPr>
            <w:cnfStyle w:val="001000000000" w:firstRow="0" w:lastRow="0" w:firstColumn="1" w:lastColumn="0" w:oddVBand="0" w:evenVBand="0" w:oddHBand="0" w:evenHBand="0" w:firstRowFirstColumn="0" w:firstRowLastColumn="0" w:lastRowFirstColumn="0" w:lastRowLastColumn="0"/>
            <w:tcW w:w="2689" w:type="dxa"/>
          </w:tcPr>
          <w:p w14:paraId="38D8F663" w14:textId="77777777" w:rsidR="00EE2395" w:rsidRPr="00FC0D57" w:rsidRDefault="00EE2395" w:rsidP="00E33226">
            <w:pPr>
              <w:pStyle w:val="Text2"/>
            </w:pPr>
            <w:r>
              <w:t>Inverse of:</w:t>
            </w:r>
          </w:p>
        </w:tc>
        <w:tc>
          <w:tcPr>
            <w:tcW w:w="6661" w:type="dxa"/>
          </w:tcPr>
          <w:p w14:paraId="7670FF6A" w14:textId="77777777" w:rsidR="00EE2395" w:rsidRDefault="00EE2395" w:rsidP="00E33226">
            <w:pPr>
              <w:pStyle w:val="Text3"/>
              <w:cnfStyle w:val="000000000000" w:firstRow="0" w:lastRow="0" w:firstColumn="0" w:lastColumn="0" w:oddVBand="0" w:evenVBand="0" w:oddHBand="0" w:evenHBand="0" w:firstRowFirstColumn="0" w:firstRowLastColumn="0" w:lastRowFirstColumn="0" w:lastRowLastColumn="0"/>
              <w:rPr>
                <w:rFonts w:ascii="Courier New" w:hAnsi="Courier New" w:cs="Courier New"/>
                <w:i/>
                <w:sz w:val="20"/>
              </w:rPr>
            </w:pPr>
            <w:r>
              <w:rPr>
                <w:rFonts w:ascii="Courier New" w:hAnsi="Courier New" w:cs="Courier New"/>
                <w:i/>
                <w:sz w:val="20"/>
              </w:rPr>
              <w:t>cccev:isRequirementOf</w:t>
            </w:r>
          </w:p>
        </w:tc>
      </w:tr>
      <w:tr w:rsidR="00EE2395" w:rsidRPr="00FC0D57" w14:paraId="23D9C2D0" w14:textId="77777777" w:rsidTr="00E33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69AC0EC2" w14:textId="77777777" w:rsidR="00EE2395" w:rsidRDefault="00EE2395" w:rsidP="00E33226">
            <w:pPr>
              <w:pStyle w:val="Text2"/>
            </w:pPr>
            <w:r>
              <w:t>Cardinality:</w:t>
            </w:r>
          </w:p>
        </w:tc>
        <w:tc>
          <w:tcPr>
            <w:tcW w:w="6661" w:type="dxa"/>
          </w:tcPr>
          <w:p w14:paraId="08BF0970" w14:textId="77777777" w:rsidR="00EE2395" w:rsidRPr="00B169AA" w:rsidRDefault="00EE2395" w:rsidP="00E33226">
            <w:pPr>
              <w:pStyle w:val="Text3"/>
              <w:cnfStyle w:val="000000100000" w:firstRow="0" w:lastRow="0" w:firstColumn="0" w:lastColumn="0" w:oddVBand="0" w:evenVBand="0" w:oddHBand="1" w:evenHBand="0" w:firstRowFirstColumn="0" w:firstRowLastColumn="0" w:lastRowFirstColumn="0" w:lastRowLastColumn="0"/>
              <w:rPr>
                <w:rFonts w:ascii="Courier New" w:hAnsi="Courier New" w:cs="Courier New"/>
                <w:i/>
                <w:sz w:val="20"/>
              </w:rPr>
            </w:pPr>
            <w:r>
              <w:t>0..n</w:t>
            </w:r>
          </w:p>
        </w:tc>
      </w:tr>
      <w:tr w:rsidR="00EE2395" w:rsidRPr="00FC0D57" w14:paraId="1E83B5F5" w14:textId="77777777" w:rsidTr="00E33226">
        <w:tc>
          <w:tcPr>
            <w:cnfStyle w:val="001000000000" w:firstRow="0" w:lastRow="0" w:firstColumn="1" w:lastColumn="0" w:oddVBand="0" w:evenVBand="0" w:oddHBand="0" w:evenHBand="0" w:firstRowFirstColumn="0" w:firstRowLastColumn="0" w:lastRowFirstColumn="0" w:lastRowLastColumn="0"/>
            <w:tcW w:w="2689" w:type="dxa"/>
          </w:tcPr>
          <w:p w14:paraId="74137715" w14:textId="77777777" w:rsidR="00EE2395" w:rsidRDefault="00EE2395" w:rsidP="00E33226">
            <w:pPr>
              <w:pStyle w:val="Text2"/>
            </w:pPr>
            <w:r>
              <w:t>Comments:</w:t>
            </w:r>
          </w:p>
        </w:tc>
        <w:tc>
          <w:tcPr>
            <w:tcW w:w="6661" w:type="dxa"/>
          </w:tcPr>
          <w:p w14:paraId="29CC5272" w14:textId="77777777" w:rsidR="00EE2395" w:rsidRDefault="00EE2395" w:rsidP="00E33226">
            <w:pPr>
              <w:pStyle w:val="Text3"/>
              <w:cnfStyle w:val="000000000000" w:firstRow="0" w:lastRow="0" w:firstColumn="0" w:lastColumn="0" w:oddVBand="0" w:evenVBand="0" w:oddHBand="0" w:evenHBand="0" w:firstRowFirstColumn="0" w:firstRowLastColumn="0" w:lastRowFirstColumn="0" w:lastRowLastColumn="0"/>
            </w:pPr>
            <w:r>
              <w:t xml:space="preserve"> </w:t>
            </w:r>
            <w:r w:rsidRPr="007930AF">
              <w:rPr>
                <w:b/>
              </w:rPr>
              <w:t>Implementation note</w:t>
            </w:r>
            <w:r>
              <w:t xml:space="preserve">: the CCCEV code repository provides examples on how to use this property. See for instance </w:t>
            </w:r>
            <w:hyperlink r:id="rId24" w:history="1">
              <w:r w:rsidRPr="0097586A">
                <w:rPr>
                  <w:rStyle w:val="Hipervnculo"/>
                </w:rPr>
                <w:t>any ESPD instance</w:t>
              </w:r>
            </w:hyperlink>
            <w:r>
              <w:t>.</w:t>
            </w:r>
          </w:p>
        </w:tc>
      </w:tr>
    </w:tbl>
    <w:p w14:paraId="3DE849FA" w14:textId="77777777" w:rsidR="00EE2395" w:rsidRPr="00FC0D57" w:rsidRDefault="00EE2395" w:rsidP="00EE2395">
      <w:pPr>
        <w:pStyle w:val="Text2"/>
      </w:pPr>
    </w:p>
    <w:p w14:paraId="2C206CC4" w14:textId="77777777" w:rsidR="00CD26B8" w:rsidRPr="00FC0D57" w:rsidRDefault="00CD26B8" w:rsidP="00CD26B8">
      <w:pPr>
        <w:pStyle w:val="Text2"/>
      </w:pPr>
    </w:p>
    <w:p w14:paraId="7AFDD2B2" w14:textId="7302D149" w:rsidR="00F82650" w:rsidRPr="00FC0D57" w:rsidRDefault="00F82650" w:rsidP="00F82650">
      <w:pPr>
        <w:pStyle w:val="Ttulo2"/>
      </w:pPr>
      <w:bookmarkStart w:id="185" w:name="_Toc39343172"/>
      <w:r w:rsidRPr="00FC0D57">
        <w:t xml:space="preserve">Class: </w:t>
      </w:r>
      <w:r w:rsidR="00352C17">
        <w:t>Criterion</w:t>
      </w:r>
      <w:bookmarkEnd w:id="185"/>
    </w:p>
    <w:tbl>
      <w:tblPr>
        <w:tblStyle w:val="Tabladecuadrcula4-nfasis1"/>
        <w:tblW w:w="0" w:type="auto"/>
        <w:tblLook w:val="04A0" w:firstRow="1" w:lastRow="0" w:firstColumn="1" w:lastColumn="0" w:noHBand="0" w:noVBand="1"/>
      </w:tblPr>
      <w:tblGrid>
        <w:gridCol w:w="2689"/>
        <w:gridCol w:w="6661"/>
      </w:tblGrid>
      <w:tr w:rsidR="00F82650" w:rsidRPr="00FC0D57" w14:paraId="1505D5A9" w14:textId="77777777" w:rsidTr="00E33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7688FA9C" w14:textId="77777777" w:rsidR="00F82650" w:rsidRPr="00FC0D57" w:rsidRDefault="00F82650" w:rsidP="00E33226">
            <w:pPr>
              <w:pStyle w:val="Text2"/>
              <w:jc w:val="left"/>
            </w:pPr>
            <w:r w:rsidRPr="00FC0D57">
              <w:t>Class</w:t>
            </w:r>
          </w:p>
        </w:tc>
        <w:tc>
          <w:tcPr>
            <w:tcW w:w="6661" w:type="dxa"/>
          </w:tcPr>
          <w:p w14:paraId="00032DEF" w14:textId="4F0F6A32" w:rsidR="00F82650" w:rsidRPr="00FC0D57" w:rsidRDefault="00F82650" w:rsidP="00352C17">
            <w:pPr>
              <w:pStyle w:val="Text2"/>
              <w:jc w:val="left"/>
              <w:cnfStyle w:val="100000000000" w:firstRow="1" w:lastRow="0" w:firstColumn="0" w:lastColumn="0" w:oddVBand="0" w:evenVBand="0" w:oddHBand="0" w:evenHBand="0" w:firstRowFirstColumn="0" w:firstRowLastColumn="0" w:lastRowFirstColumn="0" w:lastRowLastColumn="0"/>
            </w:pPr>
            <w:r>
              <w:t>cccev:</w:t>
            </w:r>
            <w:r w:rsidR="00352C17">
              <w:t>Criterion</w:t>
            </w:r>
          </w:p>
        </w:tc>
      </w:tr>
      <w:tr w:rsidR="00F82650" w:rsidRPr="00FC0D57" w14:paraId="08501991" w14:textId="77777777" w:rsidTr="00E33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BE271D7" w14:textId="77777777" w:rsidR="00F82650" w:rsidRPr="00FC0D57" w:rsidRDefault="00F82650" w:rsidP="00E33226">
            <w:pPr>
              <w:pStyle w:val="Text2"/>
            </w:pPr>
            <w:r>
              <w:t>URI:</w:t>
            </w:r>
          </w:p>
        </w:tc>
        <w:tc>
          <w:tcPr>
            <w:tcW w:w="6661" w:type="dxa"/>
          </w:tcPr>
          <w:p w14:paraId="5936044E" w14:textId="2FB3DE01" w:rsidR="00F82650" w:rsidRPr="00FC0D57" w:rsidRDefault="00352C17" w:rsidP="00352C17">
            <w:pPr>
              <w:pStyle w:val="Text2"/>
              <w:cnfStyle w:val="000000100000" w:firstRow="0" w:lastRow="0" w:firstColumn="0" w:lastColumn="0" w:oddVBand="0" w:evenVBand="0" w:oddHBand="1" w:evenHBand="0" w:firstRowFirstColumn="0" w:firstRowLastColumn="0" w:lastRowFirstColumn="0" w:lastRowLastColumn="0"/>
            </w:pPr>
            <w:hyperlink r:id="rId25" w:history="1">
              <w:r w:rsidRPr="008948F7">
                <w:rPr>
                  <w:rStyle w:val="Hipervnculo"/>
                </w:rPr>
                <w:t>https://semic.org/sa/cv/cccev-2.0.0#Criterion</w:t>
              </w:r>
            </w:hyperlink>
          </w:p>
        </w:tc>
      </w:tr>
      <w:tr w:rsidR="00F82650" w:rsidRPr="00FC0D57" w14:paraId="41DBE48C" w14:textId="77777777" w:rsidTr="00E33226">
        <w:tc>
          <w:tcPr>
            <w:cnfStyle w:val="001000000000" w:firstRow="0" w:lastRow="0" w:firstColumn="1" w:lastColumn="0" w:oddVBand="0" w:evenVBand="0" w:oddHBand="0" w:evenHBand="0" w:firstRowFirstColumn="0" w:firstRowLastColumn="0" w:lastRowFirstColumn="0" w:lastRowLastColumn="0"/>
            <w:tcW w:w="2689" w:type="dxa"/>
          </w:tcPr>
          <w:p w14:paraId="03F176CB" w14:textId="77777777" w:rsidR="00F82650" w:rsidRPr="00FC0D57" w:rsidRDefault="00F82650" w:rsidP="00E33226">
            <w:pPr>
              <w:pStyle w:val="Text2"/>
            </w:pPr>
            <w:r w:rsidRPr="00FC0D57">
              <w:t>Definition:</w:t>
            </w:r>
          </w:p>
        </w:tc>
        <w:tc>
          <w:tcPr>
            <w:tcW w:w="6661" w:type="dxa"/>
          </w:tcPr>
          <w:p w14:paraId="6166F62D" w14:textId="3499A165" w:rsidR="00F82650" w:rsidRDefault="00352C17" w:rsidP="00E33226">
            <w:pPr>
              <w:pStyle w:val="Text2"/>
              <w:cnfStyle w:val="000000000000" w:firstRow="0" w:lastRow="0" w:firstColumn="0" w:lastColumn="0" w:oddVBand="0" w:evenVBand="0" w:oddHBand="0" w:evenHBand="0" w:firstRowFirstColumn="0" w:firstRowLastColumn="0" w:lastRowFirstColumn="0" w:lastRowLastColumn="0"/>
              <w:rPr>
                <w:rFonts w:cs="Calibri"/>
                <w:sz w:val="20"/>
                <w:lang w:eastAsia="en-GB"/>
              </w:rPr>
            </w:pPr>
            <w:r>
              <w:rPr>
                <w:rFonts w:cs="Calibri"/>
                <w:sz w:val="20"/>
                <w:lang w:eastAsia="en-GB"/>
              </w:rPr>
              <w:t>A condition demanded for evaluation or assessment.</w:t>
            </w:r>
          </w:p>
          <w:p w14:paraId="45FF1189" w14:textId="77777777" w:rsidR="00F82650" w:rsidRDefault="00F82650" w:rsidP="00E33226">
            <w:pPr>
              <w:pStyle w:val="Text2"/>
              <w:cnfStyle w:val="000000000000" w:firstRow="0" w:lastRow="0" w:firstColumn="0" w:lastColumn="0" w:oddVBand="0" w:evenVBand="0" w:oddHBand="0" w:evenHBand="0" w:firstRowFirstColumn="0" w:firstRowLastColumn="0" w:lastRowFirstColumn="0" w:lastRowLastColumn="0"/>
              <w:rPr>
                <w:rFonts w:cs="Calibri"/>
                <w:sz w:val="20"/>
                <w:lang w:eastAsia="en-GB"/>
              </w:rPr>
            </w:pPr>
            <w:r>
              <w:rPr>
                <w:rFonts w:cs="Calibri"/>
                <w:sz w:val="20"/>
                <w:lang w:eastAsia="en-GB"/>
              </w:rPr>
              <w:t>Additional Information:</w:t>
            </w:r>
          </w:p>
          <w:p w14:paraId="4BD1AE21" w14:textId="49F0AC8C" w:rsidR="00352C17" w:rsidRDefault="00352C17" w:rsidP="00E33226">
            <w:pPr>
              <w:pStyle w:val="Text2"/>
              <w:cnfStyle w:val="000000000000" w:firstRow="0" w:lastRow="0" w:firstColumn="0" w:lastColumn="0" w:oddVBand="0" w:evenVBand="0" w:oddHBand="0" w:evenHBand="0" w:firstRowFirstColumn="0" w:firstRowLastColumn="0" w:lastRowFirstColumn="0" w:lastRowLastColumn="0"/>
              <w:rPr>
                <w:rFonts w:cs="Calibri"/>
                <w:sz w:val="20"/>
                <w:lang w:eastAsia="en-GB"/>
              </w:rPr>
            </w:pPr>
            <w:r w:rsidRPr="00352C17">
              <w:rPr>
                <w:rFonts w:cs="Calibri"/>
                <w:sz w:val="20"/>
                <w:highlight w:val="yellow"/>
                <w:lang w:eastAsia="en-GB"/>
              </w:rPr>
              <w:t>[TODO: examples, etc.]</w:t>
            </w:r>
          </w:p>
          <w:p w14:paraId="5EFA42A7" w14:textId="136B306F" w:rsidR="00F82650" w:rsidRPr="00FC0D57" w:rsidRDefault="00F82650" w:rsidP="00352C17">
            <w:pPr>
              <w:pStyle w:val="Text2"/>
              <w:cnfStyle w:val="000000000000" w:firstRow="0" w:lastRow="0" w:firstColumn="0" w:lastColumn="0" w:oddVBand="0" w:evenVBand="0" w:oddHBand="0" w:evenHBand="0" w:firstRowFirstColumn="0" w:firstRowLastColumn="0" w:lastRowFirstColumn="0" w:lastRowLastColumn="0"/>
              <w:rPr>
                <w:rFonts w:cs="Calibri"/>
                <w:sz w:val="20"/>
                <w:lang w:eastAsia="en-GB"/>
              </w:rPr>
            </w:pPr>
            <w:r>
              <w:rPr>
                <w:rFonts w:cs="Calibri"/>
                <w:sz w:val="20"/>
                <w:lang w:eastAsia="en-GB"/>
              </w:rPr>
              <w:t xml:space="preserve">Source: based on the </w:t>
            </w:r>
            <w:r w:rsidR="00352C17">
              <w:rPr>
                <w:rFonts w:cs="Calibri"/>
                <w:sz w:val="20"/>
                <w:lang w:eastAsia="en-GB"/>
              </w:rPr>
              <w:t>definition provided by the ePO</w:t>
            </w:r>
            <w:r w:rsidR="00352C17">
              <w:rPr>
                <w:rStyle w:val="Refdenotaalpie"/>
                <w:rFonts w:cs="Calibri"/>
                <w:sz w:val="20"/>
                <w:lang w:eastAsia="en-GB"/>
              </w:rPr>
              <w:footnoteReference w:id="7"/>
            </w:r>
            <w:r w:rsidR="00352C17">
              <w:rPr>
                <w:rFonts w:cs="Calibri"/>
                <w:sz w:val="20"/>
                <w:lang w:eastAsia="en-GB"/>
              </w:rPr>
              <w:t xml:space="preserve"> and CAV</w:t>
            </w:r>
            <w:r w:rsidR="00352C17">
              <w:rPr>
                <w:rStyle w:val="Refdenotaalpie"/>
                <w:rFonts w:cs="Calibri"/>
                <w:sz w:val="20"/>
                <w:lang w:eastAsia="en-GB"/>
              </w:rPr>
              <w:footnoteReference w:id="8"/>
            </w:r>
            <w:r>
              <w:rPr>
                <w:rFonts w:cs="Calibri"/>
                <w:sz w:val="20"/>
                <w:lang w:eastAsia="en-GB"/>
              </w:rPr>
              <w:t>.</w:t>
            </w:r>
          </w:p>
        </w:tc>
      </w:tr>
      <w:tr w:rsidR="00F82650" w:rsidRPr="00FC0D57" w14:paraId="4D460B4F" w14:textId="77777777" w:rsidTr="00E33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2BDBAD92" w14:textId="77777777" w:rsidR="00F82650" w:rsidRPr="00FC0D57" w:rsidRDefault="00F82650" w:rsidP="00E33226">
            <w:pPr>
              <w:pStyle w:val="Text2"/>
            </w:pPr>
            <w:r w:rsidRPr="00FC0D57">
              <w:t>Subclass of:</w:t>
            </w:r>
          </w:p>
        </w:tc>
        <w:tc>
          <w:tcPr>
            <w:tcW w:w="6661" w:type="dxa"/>
          </w:tcPr>
          <w:p w14:paraId="259E844C" w14:textId="77777777" w:rsidR="00F82650" w:rsidRPr="00C754D8" w:rsidRDefault="00F82650" w:rsidP="00E33226">
            <w:pPr>
              <w:pStyle w:val="Text2"/>
              <w:cnfStyle w:val="000000100000" w:firstRow="0" w:lastRow="0" w:firstColumn="0" w:lastColumn="0" w:oddVBand="0" w:evenVBand="0" w:oddHBand="1" w:evenHBand="0" w:firstRowFirstColumn="0" w:firstRowLastColumn="0" w:lastRowFirstColumn="0" w:lastRowLastColumn="0"/>
              <w:rPr>
                <w:rFonts w:ascii="Courier New" w:hAnsi="Courier New" w:cs="Courier New"/>
                <w:i/>
                <w:sz w:val="20"/>
              </w:rPr>
            </w:pPr>
            <w:r w:rsidRPr="00C754D8">
              <w:rPr>
                <w:rFonts w:ascii="Courier New" w:hAnsi="Courier New" w:cs="Courier New"/>
                <w:i/>
                <w:sz w:val="20"/>
              </w:rPr>
              <w:t>owl:Thing</w:t>
            </w:r>
          </w:p>
        </w:tc>
      </w:tr>
      <w:tr w:rsidR="00F82650" w:rsidRPr="00FC0D57" w14:paraId="5C583DEE" w14:textId="77777777" w:rsidTr="00E33226">
        <w:tc>
          <w:tcPr>
            <w:cnfStyle w:val="001000000000" w:firstRow="0" w:lastRow="0" w:firstColumn="1" w:lastColumn="0" w:oddVBand="0" w:evenVBand="0" w:oddHBand="0" w:evenHBand="0" w:firstRowFirstColumn="0" w:firstRowLastColumn="0" w:lastRowFirstColumn="0" w:lastRowLastColumn="0"/>
            <w:tcW w:w="2689" w:type="dxa"/>
          </w:tcPr>
          <w:p w14:paraId="769BBBC3" w14:textId="77777777" w:rsidR="00F82650" w:rsidRPr="00FC0D57" w:rsidRDefault="00F82650" w:rsidP="00E33226">
            <w:pPr>
              <w:pStyle w:val="Text2"/>
            </w:pPr>
            <w:r>
              <w:t>Comments:</w:t>
            </w:r>
          </w:p>
        </w:tc>
        <w:tc>
          <w:tcPr>
            <w:tcW w:w="6661" w:type="dxa"/>
          </w:tcPr>
          <w:p w14:paraId="4F7F2917" w14:textId="4B59FCFA" w:rsidR="00F82650" w:rsidRPr="00352C17" w:rsidRDefault="00352C17" w:rsidP="00352C17">
            <w:pPr>
              <w:pStyle w:val="Text2"/>
              <w:cnfStyle w:val="000000000000" w:firstRow="0" w:lastRow="0" w:firstColumn="0" w:lastColumn="0" w:oddVBand="0" w:evenVBand="0" w:oddHBand="0" w:evenHBand="0" w:firstRowFirstColumn="0" w:firstRowLastColumn="0" w:lastRowFirstColumn="0" w:lastRowLastColumn="0"/>
            </w:pPr>
            <w:r w:rsidRPr="00352C17">
              <w:rPr>
                <w:b/>
              </w:rPr>
              <w:t>Implementation note</w:t>
            </w:r>
            <w:r w:rsidRPr="00352C17">
              <w:t>:</w:t>
            </w:r>
            <w:r>
              <w:t xml:space="preserve"> See the </w:t>
            </w:r>
            <w:hyperlink r:id="rId26" w:history="1">
              <w:r w:rsidRPr="00352C17">
                <w:rPr>
                  <w:rStyle w:val="Hipervnculo"/>
                </w:rPr>
                <w:t>ESPD examples</w:t>
              </w:r>
            </w:hyperlink>
            <w:r>
              <w:t xml:space="preserve"> in the Github folder for </w:t>
            </w:r>
            <w:r w:rsidRPr="00352C17">
              <w:t>Use Cases</w:t>
            </w:r>
            <w:r>
              <w:t>.</w:t>
            </w:r>
          </w:p>
        </w:tc>
      </w:tr>
    </w:tbl>
    <w:p w14:paraId="404CC6DA" w14:textId="544DAA19" w:rsidR="00F82650" w:rsidRPr="00FC0D57" w:rsidRDefault="00F82650" w:rsidP="00F82650">
      <w:pPr>
        <w:pStyle w:val="Ttulo3"/>
      </w:pPr>
      <w:bookmarkStart w:id="186" w:name="_Toc39343173"/>
      <w:r w:rsidRPr="00FC0D57">
        <w:t xml:space="preserve">Property: </w:t>
      </w:r>
      <w:r w:rsidR="00AC26F2">
        <w:t>cccev:weigth</w:t>
      </w:r>
      <w:bookmarkEnd w:id="186"/>
    </w:p>
    <w:tbl>
      <w:tblPr>
        <w:tblStyle w:val="Tabladecuadrcula4-nfasis1"/>
        <w:tblW w:w="0" w:type="auto"/>
        <w:tblLook w:val="04A0" w:firstRow="1" w:lastRow="0" w:firstColumn="1" w:lastColumn="0" w:noHBand="0" w:noVBand="1"/>
      </w:tblPr>
      <w:tblGrid>
        <w:gridCol w:w="2689"/>
        <w:gridCol w:w="6661"/>
      </w:tblGrid>
      <w:tr w:rsidR="00F82650" w:rsidRPr="00FC0D57" w14:paraId="562E9B3F" w14:textId="77777777" w:rsidTr="00E332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C75688B" w14:textId="77777777" w:rsidR="00F82650" w:rsidRPr="00FC0D57" w:rsidRDefault="00F82650" w:rsidP="00E33226">
            <w:pPr>
              <w:pStyle w:val="Text2"/>
              <w:jc w:val="left"/>
            </w:pPr>
            <w:r w:rsidRPr="00FC0D57">
              <w:t>Property</w:t>
            </w:r>
          </w:p>
        </w:tc>
        <w:tc>
          <w:tcPr>
            <w:tcW w:w="6661" w:type="dxa"/>
          </w:tcPr>
          <w:p w14:paraId="1F38840D" w14:textId="42555786" w:rsidR="00F82650" w:rsidRPr="00FC0D57" w:rsidRDefault="00AC26F2" w:rsidP="00AC26F2">
            <w:pPr>
              <w:pStyle w:val="Text2"/>
              <w:jc w:val="left"/>
              <w:cnfStyle w:val="100000000000" w:firstRow="1" w:lastRow="0" w:firstColumn="0" w:lastColumn="0" w:oddVBand="0" w:evenVBand="0" w:oddHBand="0" w:evenHBand="0" w:firstRowFirstColumn="0" w:firstRowLastColumn="0" w:lastRowFirstColumn="0" w:lastRowLastColumn="0"/>
            </w:pPr>
            <w:r>
              <w:t>cccev:weight</w:t>
            </w:r>
          </w:p>
        </w:tc>
      </w:tr>
      <w:tr w:rsidR="00F82650" w:rsidRPr="00FC0D57" w14:paraId="17C37970" w14:textId="77777777" w:rsidTr="00E33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5506A663" w14:textId="77777777" w:rsidR="00F82650" w:rsidRPr="00FC0D57" w:rsidRDefault="00F82650" w:rsidP="00E33226">
            <w:pPr>
              <w:pStyle w:val="Text2"/>
              <w:jc w:val="left"/>
            </w:pPr>
            <w:r>
              <w:t xml:space="preserve">Property </w:t>
            </w:r>
            <w:r w:rsidRPr="00FC0D57">
              <w:t>type:</w:t>
            </w:r>
          </w:p>
        </w:tc>
        <w:tc>
          <w:tcPr>
            <w:tcW w:w="6661" w:type="dxa"/>
          </w:tcPr>
          <w:p w14:paraId="7B2A1062" w14:textId="77777777" w:rsidR="00F82650" w:rsidRPr="00FC0D57" w:rsidRDefault="00F82650" w:rsidP="00E33226">
            <w:pPr>
              <w:pStyle w:val="Text2"/>
              <w:jc w:val="left"/>
              <w:cnfStyle w:val="000000100000" w:firstRow="0" w:lastRow="0" w:firstColumn="0" w:lastColumn="0" w:oddVBand="0" w:evenVBand="0" w:oddHBand="1" w:evenHBand="0" w:firstRowFirstColumn="0" w:firstRowLastColumn="0" w:lastRowFirstColumn="0" w:lastRowLastColumn="0"/>
            </w:pPr>
            <w:r>
              <w:t>Object property</w:t>
            </w:r>
          </w:p>
        </w:tc>
      </w:tr>
      <w:tr w:rsidR="00F82650" w:rsidRPr="00FC0D57" w14:paraId="4BD7DD2B" w14:textId="77777777" w:rsidTr="00E33226">
        <w:tc>
          <w:tcPr>
            <w:cnfStyle w:val="001000000000" w:firstRow="0" w:lastRow="0" w:firstColumn="1" w:lastColumn="0" w:oddVBand="0" w:evenVBand="0" w:oddHBand="0" w:evenHBand="0" w:firstRowFirstColumn="0" w:firstRowLastColumn="0" w:lastRowFirstColumn="0" w:lastRowLastColumn="0"/>
            <w:tcW w:w="2689" w:type="dxa"/>
          </w:tcPr>
          <w:p w14:paraId="41167EA7" w14:textId="77777777" w:rsidR="00F82650" w:rsidRPr="00FC0D57" w:rsidRDefault="00F82650" w:rsidP="00E33226">
            <w:pPr>
              <w:pStyle w:val="Text2"/>
            </w:pPr>
            <w:r>
              <w:t>URI</w:t>
            </w:r>
            <w:r w:rsidRPr="00FC0D57">
              <w:t>:</w:t>
            </w:r>
          </w:p>
        </w:tc>
        <w:tc>
          <w:tcPr>
            <w:tcW w:w="6661" w:type="dxa"/>
          </w:tcPr>
          <w:p w14:paraId="170592A7" w14:textId="0EAF0A07" w:rsidR="00AC26F2" w:rsidRPr="00FC0D57" w:rsidRDefault="00AC26F2" w:rsidP="00AC26F2">
            <w:pPr>
              <w:pStyle w:val="Text2"/>
              <w:cnfStyle w:val="000000000000" w:firstRow="0" w:lastRow="0" w:firstColumn="0" w:lastColumn="0" w:oddVBand="0" w:evenVBand="0" w:oddHBand="0" w:evenHBand="0" w:firstRowFirstColumn="0" w:firstRowLastColumn="0" w:lastRowFirstColumn="0" w:lastRowLastColumn="0"/>
            </w:pPr>
            <w:hyperlink r:id="rId27" w:history="1">
              <w:r w:rsidRPr="008948F7">
                <w:rPr>
                  <w:rStyle w:val="Hipervnculo"/>
                </w:rPr>
                <w:t>https://semic.org/sa/cv/cccev-2.0.0#weight</w:t>
              </w:r>
            </w:hyperlink>
          </w:p>
        </w:tc>
      </w:tr>
      <w:tr w:rsidR="00F82650" w:rsidRPr="00FC0D57" w14:paraId="16B09C0D" w14:textId="77777777" w:rsidTr="00E33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334CA5EB" w14:textId="57C1548D" w:rsidR="00F82650" w:rsidRPr="00FC0D57" w:rsidRDefault="00F82650" w:rsidP="00E33226">
            <w:pPr>
              <w:pStyle w:val="Text2"/>
            </w:pPr>
            <w:r w:rsidRPr="00FC0D57">
              <w:t>Definition:</w:t>
            </w:r>
          </w:p>
        </w:tc>
        <w:tc>
          <w:tcPr>
            <w:tcW w:w="6661" w:type="dxa"/>
          </w:tcPr>
          <w:p w14:paraId="12B068B0" w14:textId="77777777" w:rsidR="00F82650" w:rsidRDefault="00AC58A6" w:rsidP="00E33226">
            <w:pPr>
              <w:pStyle w:val="Text3"/>
              <w:cnfStyle w:val="000000100000" w:firstRow="0" w:lastRow="0" w:firstColumn="0" w:lastColumn="0" w:oddVBand="0" w:evenVBand="0" w:oddHBand="1" w:evenHBand="0" w:firstRowFirstColumn="0" w:firstRowLastColumn="0" w:lastRowFirstColumn="0" w:lastRowLastColumn="0"/>
            </w:pPr>
            <w:r w:rsidRPr="00AC58A6">
              <w:t>Relative importance assigned to a given criterion.</w:t>
            </w:r>
          </w:p>
          <w:p w14:paraId="1E860669" w14:textId="023F62DE" w:rsidR="00AC58A6" w:rsidRPr="00FC0D57" w:rsidRDefault="00AC58A6" w:rsidP="00AC58A6">
            <w:pPr>
              <w:pStyle w:val="Text3"/>
              <w:cnfStyle w:val="000000100000" w:firstRow="0" w:lastRow="0" w:firstColumn="0" w:lastColumn="0" w:oddVBand="0" w:evenVBand="0" w:oddHBand="1" w:evenHBand="0" w:firstRowFirstColumn="0" w:firstRowLastColumn="0" w:lastRowFirstColumn="0" w:lastRowLastColumn="0"/>
            </w:pPr>
            <w:r>
              <w:lastRenderedPageBreak/>
              <w:t>Source: ePO</w:t>
            </w:r>
          </w:p>
        </w:tc>
      </w:tr>
      <w:tr w:rsidR="00F82650" w:rsidRPr="00FC0D57" w14:paraId="5B8EF372" w14:textId="77777777" w:rsidTr="00E33226">
        <w:tc>
          <w:tcPr>
            <w:cnfStyle w:val="001000000000" w:firstRow="0" w:lastRow="0" w:firstColumn="1" w:lastColumn="0" w:oddVBand="0" w:evenVBand="0" w:oddHBand="0" w:evenHBand="0" w:firstRowFirstColumn="0" w:firstRowLastColumn="0" w:lastRowFirstColumn="0" w:lastRowLastColumn="0"/>
            <w:tcW w:w="2689" w:type="dxa"/>
          </w:tcPr>
          <w:p w14:paraId="105F5127" w14:textId="4D7F6304" w:rsidR="00F82650" w:rsidRPr="00FC0D57" w:rsidRDefault="00F82650" w:rsidP="00E33226">
            <w:pPr>
              <w:pStyle w:val="Text2"/>
            </w:pPr>
            <w:r w:rsidRPr="00FC0D57">
              <w:lastRenderedPageBreak/>
              <w:t>Range:</w:t>
            </w:r>
          </w:p>
        </w:tc>
        <w:tc>
          <w:tcPr>
            <w:tcW w:w="6661" w:type="dxa"/>
          </w:tcPr>
          <w:p w14:paraId="33B90203" w14:textId="75AAA8D5" w:rsidR="00F82650" w:rsidRPr="00FC0D57" w:rsidRDefault="00F82650" w:rsidP="004F0FF6">
            <w:pPr>
              <w:pStyle w:val="Text2"/>
              <w:cnfStyle w:val="000000000000" w:firstRow="0" w:lastRow="0" w:firstColumn="0" w:lastColumn="0" w:oddVBand="0" w:evenVBand="0" w:oddHBand="0" w:evenHBand="0" w:firstRowFirstColumn="0" w:firstRowLastColumn="0" w:lastRowFirstColumn="0" w:lastRowLastColumn="0"/>
            </w:pPr>
            <w:r w:rsidRPr="00C754D8">
              <w:rPr>
                <w:rFonts w:ascii="Courier New" w:hAnsi="Courier New" w:cs="Courier New"/>
                <w:i/>
                <w:sz w:val="20"/>
              </w:rPr>
              <w:t>cbc:</w:t>
            </w:r>
            <w:r w:rsidR="004F0FF6">
              <w:rPr>
                <w:rFonts w:ascii="Courier New" w:hAnsi="Courier New" w:cs="Courier New"/>
                <w:i/>
                <w:sz w:val="20"/>
              </w:rPr>
              <w:t>Numeric</w:t>
            </w:r>
          </w:p>
        </w:tc>
      </w:tr>
      <w:tr w:rsidR="00F82650" w:rsidRPr="00FC0D57" w14:paraId="620AD987" w14:textId="77777777" w:rsidTr="00E332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Pr>
          <w:p w14:paraId="161E4BC3" w14:textId="77777777" w:rsidR="00F82650" w:rsidRPr="00FC0D57" w:rsidRDefault="00F82650" w:rsidP="00E33226">
            <w:pPr>
              <w:pStyle w:val="Text2"/>
            </w:pPr>
            <w:r>
              <w:t>Cardinality:</w:t>
            </w:r>
          </w:p>
        </w:tc>
        <w:tc>
          <w:tcPr>
            <w:tcW w:w="6661" w:type="dxa"/>
          </w:tcPr>
          <w:p w14:paraId="234D282C" w14:textId="5AD015BE" w:rsidR="00F82650" w:rsidRPr="00FC0D57" w:rsidRDefault="00F82650" w:rsidP="004F0FF6">
            <w:pPr>
              <w:pStyle w:val="Text3"/>
              <w:cnfStyle w:val="000000100000" w:firstRow="0" w:lastRow="0" w:firstColumn="0" w:lastColumn="0" w:oddVBand="0" w:evenVBand="0" w:oddHBand="1" w:evenHBand="0" w:firstRowFirstColumn="0" w:firstRowLastColumn="0" w:lastRowFirstColumn="0" w:lastRowLastColumn="0"/>
            </w:pPr>
            <w:r>
              <w:t>0..</w:t>
            </w:r>
            <w:r w:rsidR="004F0FF6">
              <w:t>1</w:t>
            </w:r>
          </w:p>
        </w:tc>
      </w:tr>
      <w:tr w:rsidR="00F82650" w:rsidRPr="00FC0D57" w14:paraId="2D3B8CAC" w14:textId="77777777" w:rsidTr="00E33226">
        <w:tc>
          <w:tcPr>
            <w:cnfStyle w:val="001000000000" w:firstRow="0" w:lastRow="0" w:firstColumn="1" w:lastColumn="0" w:oddVBand="0" w:evenVBand="0" w:oddHBand="0" w:evenHBand="0" w:firstRowFirstColumn="0" w:firstRowLastColumn="0" w:lastRowFirstColumn="0" w:lastRowLastColumn="0"/>
            <w:tcW w:w="2689" w:type="dxa"/>
          </w:tcPr>
          <w:p w14:paraId="5547FD10" w14:textId="77777777" w:rsidR="00F82650" w:rsidRDefault="00F82650" w:rsidP="00E33226">
            <w:pPr>
              <w:pStyle w:val="Text2"/>
            </w:pPr>
            <w:r>
              <w:t>Comments:</w:t>
            </w:r>
          </w:p>
        </w:tc>
        <w:tc>
          <w:tcPr>
            <w:tcW w:w="6661" w:type="dxa"/>
          </w:tcPr>
          <w:p w14:paraId="58E390EC" w14:textId="16521D56" w:rsidR="00F82650" w:rsidRPr="0056541C" w:rsidRDefault="0014344B" w:rsidP="0014344B">
            <w:pPr>
              <w:pStyle w:val="Text3"/>
              <w:cnfStyle w:val="000000000000" w:firstRow="0" w:lastRow="0" w:firstColumn="0" w:lastColumn="0" w:oddVBand="0" w:evenVBand="0" w:oddHBand="0" w:evenHBand="0" w:firstRowFirstColumn="0" w:firstRowLastColumn="0" w:lastRowFirstColumn="0" w:lastRowLastColumn="0"/>
            </w:pPr>
            <w:r w:rsidRPr="0014344B">
              <w:rPr>
                <w:b/>
              </w:rPr>
              <w:t>Usage note</w:t>
            </w:r>
            <w:r>
              <w:t xml:space="preserve">: use a decimal value between 0 and 1. </w:t>
            </w:r>
          </w:p>
        </w:tc>
      </w:tr>
    </w:tbl>
    <w:p w14:paraId="1425F85C" w14:textId="33AA8C43" w:rsidR="0049287F" w:rsidRPr="00FC0D57" w:rsidRDefault="0049287F" w:rsidP="0049287F">
      <w:pPr>
        <w:pStyle w:val="Text2"/>
      </w:pPr>
    </w:p>
    <w:p w14:paraId="105EABEB" w14:textId="77777777" w:rsidR="00113BB3" w:rsidRPr="00FC0D57" w:rsidRDefault="00113BB3" w:rsidP="00C9611C">
      <w:pPr>
        <w:pStyle w:val="Text2"/>
      </w:pPr>
    </w:p>
    <w:p w14:paraId="2D8283E7" w14:textId="030B047F" w:rsidR="006810C9" w:rsidRDefault="006810C9" w:rsidP="006810C9">
      <w:pPr>
        <w:pStyle w:val="Ttulo1"/>
      </w:pPr>
      <w:bookmarkStart w:id="187" w:name="_Toc23336786"/>
      <w:bookmarkStart w:id="188" w:name="_Toc23337598"/>
      <w:bookmarkStart w:id="189" w:name="_Toc23348507"/>
      <w:bookmarkStart w:id="190" w:name="_Toc23350931"/>
      <w:bookmarkStart w:id="191" w:name="_Toc23336787"/>
      <w:bookmarkStart w:id="192" w:name="_Toc23337599"/>
      <w:bookmarkStart w:id="193" w:name="_Toc23348508"/>
      <w:bookmarkStart w:id="194" w:name="_Toc23350932"/>
      <w:bookmarkStart w:id="195" w:name="_Toc23336788"/>
      <w:bookmarkStart w:id="196" w:name="_Toc23337600"/>
      <w:bookmarkStart w:id="197" w:name="_Toc23348509"/>
      <w:bookmarkStart w:id="198" w:name="_Toc23350933"/>
      <w:bookmarkStart w:id="199" w:name="_Toc23336789"/>
      <w:bookmarkStart w:id="200" w:name="_Toc23337601"/>
      <w:bookmarkStart w:id="201" w:name="_Toc23348510"/>
      <w:bookmarkStart w:id="202" w:name="_Toc23350934"/>
      <w:bookmarkStart w:id="203" w:name="_Toc39343174"/>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r>
        <w:t>SEMIC Common Aggregate Components used in the CCCEV</w:t>
      </w:r>
      <w:bookmarkEnd w:id="203"/>
    </w:p>
    <w:p w14:paraId="6671C1BD" w14:textId="0DE5372D" w:rsidR="00707762" w:rsidRDefault="006810C9" w:rsidP="006810C9">
      <w:pPr>
        <w:pStyle w:val="Ttulo1"/>
      </w:pPr>
      <w:bookmarkStart w:id="204" w:name="_Ref39316142"/>
      <w:bookmarkStart w:id="205" w:name="_Toc39343175"/>
      <w:r>
        <w:t>SEMIC Common Basic Components (CBC) used in the CCCEV</w:t>
      </w:r>
      <w:bookmarkEnd w:id="204"/>
      <w:bookmarkEnd w:id="205"/>
    </w:p>
    <w:p w14:paraId="5016BB85" w14:textId="77777777" w:rsidR="001B399F" w:rsidRDefault="001B399F">
      <w:pPr>
        <w:spacing w:before="0" w:after="0" w:line="240" w:lineRule="auto"/>
        <w:jc w:val="left"/>
        <w:rPr>
          <w:b/>
          <w:smallCaps/>
          <w:sz w:val="28"/>
        </w:rPr>
      </w:pPr>
      <w:r>
        <w:br w:type="page"/>
      </w:r>
    </w:p>
    <w:p w14:paraId="4F33AA83" w14:textId="704988EC" w:rsidR="001B399F" w:rsidRDefault="001B399F" w:rsidP="001B399F">
      <w:pPr>
        <w:pStyle w:val="Ttulo1"/>
      </w:pPr>
      <w:bookmarkStart w:id="206" w:name="_Toc39343176"/>
      <w:r>
        <w:lastRenderedPageBreak/>
        <w:t>Annex I: Acronyms and abbreviations</w:t>
      </w:r>
      <w:bookmarkEnd w:id="206"/>
    </w:p>
    <w:tbl>
      <w:tblPr>
        <w:tblStyle w:val="Tabladecuadrcula4-nfasis1"/>
        <w:tblW w:w="0" w:type="auto"/>
        <w:tblLook w:val="04A0" w:firstRow="1" w:lastRow="0" w:firstColumn="1" w:lastColumn="0" w:noHBand="0" w:noVBand="1"/>
      </w:tblPr>
      <w:tblGrid>
        <w:gridCol w:w="1749"/>
        <w:gridCol w:w="4483"/>
        <w:gridCol w:w="3118"/>
      </w:tblGrid>
      <w:tr w:rsidR="001B399F" w:rsidRPr="00FC0D57" w14:paraId="7F660904" w14:textId="77777777" w:rsidTr="00AC58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7CAC2D89" w14:textId="55025449" w:rsidR="001B399F" w:rsidRPr="00FC0D57" w:rsidRDefault="001B399F" w:rsidP="00B7747C">
            <w:pPr>
              <w:pStyle w:val="Text2"/>
              <w:jc w:val="left"/>
            </w:pPr>
            <w:r>
              <w:t>Acronym</w:t>
            </w:r>
          </w:p>
        </w:tc>
        <w:tc>
          <w:tcPr>
            <w:tcW w:w="4483" w:type="dxa"/>
          </w:tcPr>
          <w:p w14:paraId="745BC9F7" w14:textId="1F649C25" w:rsidR="001B399F" w:rsidRPr="00A87D4C" w:rsidRDefault="001B399F" w:rsidP="00B7747C">
            <w:pPr>
              <w:pStyle w:val="Text2"/>
              <w:jc w:val="left"/>
              <w:cnfStyle w:val="100000000000" w:firstRow="1" w:lastRow="0" w:firstColumn="0" w:lastColumn="0" w:oddVBand="0" w:evenVBand="0" w:oddHBand="0" w:evenHBand="0" w:firstRowFirstColumn="0" w:firstRowLastColumn="0" w:lastRowFirstColumn="0" w:lastRowLastColumn="0"/>
            </w:pPr>
            <w:r>
              <w:t>Definition</w:t>
            </w:r>
          </w:p>
        </w:tc>
        <w:tc>
          <w:tcPr>
            <w:tcW w:w="3118" w:type="dxa"/>
          </w:tcPr>
          <w:p w14:paraId="006009D6" w14:textId="77777777" w:rsidR="001B399F" w:rsidRDefault="001B399F" w:rsidP="00B7747C">
            <w:pPr>
              <w:pStyle w:val="Text2"/>
              <w:jc w:val="left"/>
              <w:cnfStyle w:val="100000000000" w:firstRow="1" w:lastRow="0" w:firstColumn="0" w:lastColumn="0" w:oddVBand="0" w:evenVBand="0" w:oddHBand="0" w:evenHBand="0" w:firstRowFirstColumn="0" w:firstRowLastColumn="0" w:lastRowFirstColumn="0" w:lastRowLastColumn="0"/>
            </w:pPr>
            <w:r>
              <w:t>Reference</w:t>
            </w:r>
          </w:p>
        </w:tc>
      </w:tr>
      <w:tr w:rsidR="001B399F" w:rsidRPr="00FC0D57" w14:paraId="53CEAFF5" w14:textId="77777777" w:rsidTr="00AC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52A2F591" w14:textId="3B412052" w:rsidR="001B399F" w:rsidRDefault="001B399F" w:rsidP="00B7747C">
            <w:pPr>
              <w:pStyle w:val="Text2"/>
              <w:jc w:val="left"/>
            </w:pPr>
            <w:r>
              <w:t>CAV</w:t>
            </w:r>
          </w:p>
        </w:tc>
        <w:tc>
          <w:tcPr>
            <w:tcW w:w="4483" w:type="dxa"/>
          </w:tcPr>
          <w:p w14:paraId="50B39ECE" w14:textId="4C81CD38" w:rsidR="001B399F" w:rsidRDefault="001B399F" w:rsidP="00B7747C">
            <w:pPr>
              <w:pStyle w:val="Text2"/>
              <w:jc w:val="left"/>
              <w:cnfStyle w:val="000000100000" w:firstRow="0" w:lastRow="0" w:firstColumn="0" w:lastColumn="0" w:oddVBand="0" w:evenVBand="0" w:oddHBand="1" w:evenHBand="0" w:firstRowFirstColumn="0" w:firstRowLastColumn="0" w:lastRowFirstColumn="0" w:lastRowLastColumn="0"/>
            </w:pPr>
            <w:r>
              <w:t>Common Assessment Vocabulary</w:t>
            </w:r>
          </w:p>
        </w:tc>
        <w:tc>
          <w:tcPr>
            <w:tcW w:w="3118" w:type="dxa"/>
          </w:tcPr>
          <w:p w14:paraId="15E02A97" w14:textId="77777777" w:rsidR="001B399F" w:rsidRDefault="001B399F" w:rsidP="00AC58A6">
            <w:pPr>
              <w:pStyle w:val="Text2"/>
              <w:jc w:val="left"/>
              <w:cnfStyle w:val="000000100000" w:firstRow="0" w:lastRow="0" w:firstColumn="0" w:lastColumn="0" w:oddVBand="0" w:evenVBand="0" w:oddHBand="1" w:evenHBand="0" w:firstRowFirstColumn="0" w:firstRowLastColumn="0" w:lastRowFirstColumn="0" w:lastRowLastColumn="0"/>
            </w:pPr>
          </w:p>
        </w:tc>
      </w:tr>
      <w:tr w:rsidR="00AC58A6" w:rsidRPr="00FC0D57" w14:paraId="25083135" w14:textId="77777777" w:rsidTr="00AC58A6">
        <w:tc>
          <w:tcPr>
            <w:cnfStyle w:val="001000000000" w:firstRow="0" w:lastRow="0" w:firstColumn="1" w:lastColumn="0" w:oddVBand="0" w:evenVBand="0" w:oddHBand="0" w:evenHBand="0" w:firstRowFirstColumn="0" w:firstRowLastColumn="0" w:lastRowFirstColumn="0" w:lastRowLastColumn="0"/>
            <w:tcW w:w="1749" w:type="dxa"/>
          </w:tcPr>
          <w:p w14:paraId="1FC7F1E3" w14:textId="46548C1B" w:rsidR="00AC58A6" w:rsidRDefault="00AC58A6" w:rsidP="00B7747C">
            <w:pPr>
              <w:pStyle w:val="Text2"/>
              <w:jc w:val="left"/>
            </w:pPr>
            <w:r>
              <w:t>CAC</w:t>
            </w:r>
          </w:p>
        </w:tc>
        <w:tc>
          <w:tcPr>
            <w:tcW w:w="4483" w:type="dxa"/>
          </w:tcPr>
          <w:p w14:paraId="549744DD" w14:textId="348FB715" w:rsidR="00AC58A6" w:rsidRDefault="00AC58A6" w:rsidP="00B7747C">
            <w:pPr>
              <w:pStyle w:val="Text2"/>
              <w:jc w:val="left"/>
              <w:cnfStyle w:val="000000000000" w:firstRow="0" w:lastRow="0" w:firstColumn="0" w:lastColumn="0" w:oddVBand="0" w:evenVBand="0" w:oddHBand="0" w:evenHBand="0" w:firstRowFirstColumn="0" w:firstRowLastColumn="0" w:lastRowFirstColumn="0" w:lastRowLastColumn="0"/>
            </w:pPr>
            <w:r>
              <w:t>Common Aggregate Components</w:t>
            </w:r>
          </w:p>
        </w:tc>
        <w:tc>
          <w:tcPr>
            <w:tcW w:w="3118" w:type="dxa"/>
          </w:tcPr>
          <w:p w14:paraId="4A39C35A" w14:textId="3F0F8741" w:rsidR="00AC58A6" w:rsidRDefault="00AC58A6" w:rsidP="00AC58A6">
            <w:pPr>
              <w:pStyle w:val="Text2"/>
              <w:jc w:val="left"/>
              <w:cnfStyle w:val="000000000000" w:firstRow="0" w:lastRow="0" w:firstColumn="0" w:lastColumn="0" w:oddVBand="0" w:evenVBand="0" w:oddHBand="0" w:evenHBand="0" w:firstRowFirstColumn="0" w:firstRowLastColumn="0" w:lastRowFirstColumn="0" w:lastRowLastColumn="0"/>
            </w:pPr>
            <w:r>
              <w:t>CCCEV specification (this document)</w:t>
            </w:r>
          </w:p>
        </w:tc>
      </w:tr>
      <w:tr w:rsidR="001B399F" w:rsidRPr="00FC0D57" w14:paraId="1E812386" w14:textId="77777777" w:rsidTr="00AC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0874DA17" w14:textId="4D90AEFE" w:rsidR="001B399F" w:rsidRPr="00FC0D57" w:rsidRDefault="001B399F" w:rsidP="00B7747C">
            <w:pPr>
              <w:pStyle w:val="Text2"/>
            </w:pPr>
            <w:r>
              <w:t>CAgV</w:t>
            </w:r>
          </w:p>
        </w:tc>
        <w:tc>
          <w:tcPr>
            <w:tcW w:w="4483" w:type="dxa"/>
          </w:tcPr>
          <w:p w14:paraId="05DF5AFB" w14:textId="07EB8A98" w:rsidR="001B399F" w:rsidRPr="00FC0D57" w:rsidRDefault="001B399F" w:rsidP="00B7747C">
            <w:pPr>
              <w:pStyle w:val="Text2"/>
              <w:cnfStyle w:val="000000100000" w:firstRow="0" w:lastRow="0" w:firstColumn="0" w:lastColumn="0" w:oddVBand="0" w:evenVBand="0" w:oddHBand="1" w:evenHBand="0" w:firstRowFirstColumn="0" w:firstRowLastColumn="0" w:lastRowFirstColumn="0" w:lastRowLastColumn="0"/>
            </w:pPr>
            <w:r>
              <w:t>Core Agent Vocabulary</w:t>
            </w:r>
          </w:p>
        </w:tc>
        <w:tc>
          <w:tcPr>
            <w:tcW w:w="3118" w:type="dxa"/>
          </w:tcPr>
          <w:p w14:paraId="64B2129E" w14:textId="545FD3EA" w:rsidR="001B399F" w:rsidRPr="00FC0D57" w:rsidRDefault="00D47085" w:rsidP="00AC58A6">
            <w:pPr>
              <w:pStyle w:val="Text2"/>
              <w:jc w:val="left"/>
              <w:cnfStyle w:val="000000100000" w:firstRow="0" w:lastRow="0" w:firstColumn="0" w:lastColumn="0" w:oddVBand="0" w:evenVBand="0" w:oddHBand="1" w:evenHBand="0" w:firstRowFirstColumn="0" w:firstRowLastColumn="0" w:lastRowFirstColumn="0" w:lastRowLastColumn="0"/>
            </w:pPr>
            <w:r>
              <w:t>Being proposed in SEMIC</w:t>
            </w:r>
            <w:r w:rsidR="00A95C9C">
              <w:t>. See the Core Person Vocabulary issues workspace (</w:t>
            </w:r>
            <w:hyperlink r:id="rId28" w:history="1">
              <w:r w:rsidR="00A95C9C" w:rsidRPr="00A95C9C">
                <w:rPr>
                  <w:rStyle w:val="Hipervnculo"/>
                </w:rPr>
                <w:t>Issue #6</w:t>
              </w:r>
            </w:hyperlink>
            <w:r w:rsidR="00A95C9C">
              <w:t>)</w:t>
            </w:r>
          </w:p>
        </w:tc>
      </w:tr>
      <w:tr w:rsidR="00AC58A6" w:rsidRPr="00FC0D57" w14:paraId="66245DF1" w14:textId="77777777" w:rsidTr="00AC58A6">
        <w:tc>
          <w:tcPr>
            <w:cnfStyle w:val="001000000000" w:firstRow="0" w:lastRow="0" w:firstColumn="1" w:lastColumn="0" w:oddVBand="0" w:evenVBand="0" w:oddHBand="0" w:evenHBand="0" w:firstRowFirstColumn="0" w:firstRowLastColumn="0" w:lastRowFirstColumn="0" w:lastRowLastColumn="0"/>
            <w:tcW w:w="1749" w:type="dxa"/>
          </w:tcPr>
          <w:p w14:paraId="0F8B475A" w14:textId="1C34DA64" w:rsidR="00AC58A6" w:rsidRDefault="00AC58A6" w:rsidP="00B7747C">
            <w:pPr>
              <w:pStyle w:val="Text2"/>
            </w:pPr>
            <w:r>
              <w:t>CBC</w:t>
            </w:r>
          </w:p>
        </w:tc>
        <w:tc>
          <w:tcPr>
            <w:tcW w:w="4483" w:type="dxa"/>
          </w:tcPr>
          <w:p w14:paraId="6D3CF1F4" w14:textId="32AB0120" w:rsidR="00AC58A6" w:rsidRDefault="00AC58A6" w:rsidP="00B7747C">
            <w:pPr>
              <w:pStyle w:val="Text2"/>
              <w:cnfStyle w:val="000000000000" w:firstRow="0" w:lastRow="0" w:firstColumn="0" w:lastColumn="0" w:oddVBand="0" w:evenVBand="0" w:oddHBand="0" w:evenHBand="0" w:firstRowFirstColumn="0" w:firstRowLastColumn="0" w:lastRowFirstColumn="0" w:lastRowLastColumn="0"/>
            </w:pPr>
            <w:r>
              <w:t>Common Basic Components</w:t>
            </w:r>
          </w:p>
        </w:tc>
        <w:tc>
          <w:tcPr>
            <w:tcW w:w="3118" w:type="dxa"/>
          </w:tcPr>
          <w:p w14:paraId="561B0890" w14:textId="6556F773" w:rsidR="00AC58A6" w:rsidRDefault="00AC58A6" w:rsidP="00AC58A6">
            <w:pPr>
              <w:pStyle w:val="Text2"/>
              <w:jc w:val="left"/>
              <w:cnfStyle w:val="000000000000" w:firstRow="0" w:lastRow="0" w:firstColumn="0" w:lastColumn="0" w:oddVBand="0" w:evenVBand="0" w:oddHBand="0" w:evenHBand="0" w:firstRowFirstColumn="0" w:firstRowLastColumn="0" w:lastRowFirstColumn="0" w:lastRowLastColumn="0"/>
            </w:pPr>
            <w:r>
              <w:t>CCCEV specification (this document)</w:t>
            </w:r>
          </w:p>
        </w:tc>
      </w:tr>
      <w:tr w:rsidR="001B399F" w:rsidRPr="00FC0D57" w14:paraId="45103289" w14:textId="77777777" w:rsidTr="00AC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5B3C8346" w14:textId="7F11E30F" w:rsidR="001B399F" w:rsidRDefault="001B399F" w:rsidP="00B7747C">
            <w:pPr>
              <w:pStyle w:val="Text2"/>
            </w:pPr>
            <w:r>
              <w:t>CCCEV</w:t>
            </w:r>
          </w:p>
        </w:tc>
        <w:tc>
          <w:tcPr>
            <w:tcW w:w="4483" w:type="dxa"/>
          </w:tcPr>
          <w:p w14:paraId="3B850C17" w14:textId="77777777" w:rsidR="001B399F" w:rsidRPr="00FC0D57" w:rsidRDefault="001B399F" w:rsidP="00B7747C">
            <w:pPr>
              <w:pStyle w:val="Text2"/>
              <w:cnfStyle w:val="000000100000" w:firstRow="0" w:lastRow="0" w:firstColumn="0" w:lastColumn="0" w:oddVBand="0" w:evenVBand="0" w:oddHBand="1" w:evenHBand="0" w:firstRowFirstColumn="0" w:firstRowLastColumn="0" w:lastRowFirstColumn="0" w:lastRowLastColumn="0"/>
            </w:pPr>
          </w:p>
        </w:tc>
        <w:tc>
          <w:tcPr>
            <w:tcW w:w="3118" w:type="dxa"/>
          </w:tcPr>
          <w:p w14:paraId="7A2DAB43" w14:textId="77777777" w:rsidR="001B399F" w:rsidRPr="00FC0D57" w:rsidRDefault="001B399F" w:rsidP="00AC58A6">
            <w:pPr>
              <w:pStyle w:val="Text2"/>
              <w:jc w:val="left"/>
              <w:cnfStyle w:val="000000100000" w:firstRow="0" w:lastRow="0" w:firstColumn="0" w:lastColumn="0" w:oddVBand="0" w:evenVBand="0" w:oddHBand="1" w:evenHBand="0" w:firstRowFirstColumn="0" w:firstRowLastColumn="0" w:lastRowFirstColumn="0" w:lastRowLastColumn="0"/>
            </w:pPr>
          </w:p>
        </w:tc>
      </w:tr>
      <w:tr w:rsidR="001B399F" w:rsidRPr="00FC0D57" w14:paraId="20CE6AAA" w14:textId="77777777" w:rsidTr="00AC58A6">
        <w:tc>
          <w:tcPr>
            <w:cnfStyle w:val="001000000000" w:firstRow="0" w:lastRow="0" w:firstColumn="1" w:lastColumn="0" w:oddVBand="0" w:evenVBand="0" w:oddHBand="0" w:evenHBand="0" w:firstRowFirstColumn="0" w:firstRowLastColumn="0" w:lastRowFirstColumn="0" w:lastRowLastColumn="0"/>
            <w:tcW w:w="1749" w:type="dxa"/>
          </w:tcPr>
          <w:p w14:paraId="196F7BBA" w14:textId="6945D28D" w:rsidR="001B399F" w:rsidRDefault="001B399F" w:rsidP="00B7747C">
            <w:pPr>
              <w:pStyle w:val="Text2"/>
            </w:pPr>
            <w:r>
              <w:t>CCT</w:t>
            </w:r>
          </w:p>
        </w:tc>
        <w:tc>
          <w:tcPr>
            <w:tcW w:w="4483" w:type="dxa"/>
          </w:tcPr>
          <w:p w14:paraId="64EA4CC2" w14:textId="67A9F8C3" w:rsidR="001B399F" w:rsidRPr="00FC0D57" w:rsidRDefault="001B399F" w:rsidP="00B7747C">
            <w:pPr>
              <w:pStyle w:val="Text2"/>
              <w:cnfStyle w:val="000000000000" w:firstRow="0" w:lastRow="0" w:firstColumn="0" w:lastColumn="0" w:oddVBand="0" w:evenVBand="0" w:oddHBand="0" w:evenHBand="0" w:firstRowFirstColumn="0" w:firstRowLastColumn="0" w:lastRowFirstColumn="0" w:lastRowLastColumn="0"/>
            </w:pPr>
            <w:r>
              <w:t>Core Component Types</w:t>
            </w:r>
          </w:p>
        </w:tc>
        <w:tc>
          <w:tcPr>
            <w:tcW w:w="3118" w:type="dxa"/>
          </w:tcPr>
          <w:p w14:paraId="0B8FA58B" w14:textId="77777777" w:rsidR="001B399F" w:rsidRPr="00FC0D57" w:rsidRDefault="001B399F" w:rsidP="00AC58A6">
            <w:pPr>
              <w:pStyle w:val="Text2"/>
              <w:jc w:val="left"/>
              <w:cnfStyle w:val="000000000000" w:firstRow="0" w:lastRow="0" w:firstColumn="0" w:lastColumn="0" w:oddVBand="0" w:evenVBand="0" w:oddHBand="0" w:evenHBand="0" w:firstRowFirstColumn="0" w:firstRowLastColumn="0" w:lastRowFirstColumn="0" w:lastRowLastColumn="0"/>
            </w:pPr>
          </w:p>
        </w:tc>
      </w:tr>
      <w:tr w:rsidR="001B399F" w:rsidRPr="00FC0D57" w14:paraId="7D309180" w14:textId="77777777" w:rsidTr="00AC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29DEB2D5" w14:textId="36AB60B6" w:rsidR="001B399F" w:rsidRPr="00FC0D57" w:rsidRDefault="001B399F" w:rsidP="00B7747C">
            <w:pPr>
              <w:pStyle w:val="Text2"/>
            </w:pPr>
            <w:r>
              <w:t>CCTS</w:t>
            </w:r>
          </w:p>
        </w:tc>
        <w:tc>
          <w:tcPr>
            <w:tcW w:w="4483" w:type="dxa"/>
          </w:tcPr>
          <w:p w14:paraId="5F7F5C42" w14:textId="7EB93816" w:rsidR="001B399F" w:rsidRPr="00FC0D57" w:rsidRDefault="001B399F" w:rsidP="00B7747C">
            <w:pPr>
              <w:pStyle w:val="Text2"/>
              <w:cnfStyle w:val="000000100000" w:firstRow="0" w:lastRow="0" w:firstColumn="0" w:lastColumn="0" w:oddVBand="0" w:evenVBand="0" w:oddHBand="1" w:evenHBand="0" w:firstRowFirstColumn="0" w:firstRowLastColumn="0" w:lastRowFirstColumn="0" w:lastRowLastColumn="0"/>
            </w:pPr>
            <w:r>
              <w:t>Core Component Type Specification</w:t>
            </w:r>
          </w:p>
        </w:tc>
        <w:tc>
          <w:tcPr>
            <w:tcW w:w="3118" w:type="dxa"/>
          </w:tcPr>
          <w:p w14:paraId="340349BC" w14:textId="77777777" w:rsidR="001B399F" w:rsidRPr="00FC0D57" w:rsidRDefault="001B399F" w:rsidP="00AC58A6">
            <w:pPr>
              <w:pStyle w:val="Text2"/>
              <w:jc w:val="left"/>
              <w:cnfStyle w:val="000000100000" w:firstRow="0" w:lastRow="0" w:firstColumn="0" w:lastColumn="0" w:oddVBand="0" w:evenVBand="0" w:oddHBand="1" w:evenHBand="0" w:firstRowFirstColumn="0" w:firstRowLastColumn="0" w:lastRowFirstColumn="0" w:lastRowLastColumn="0"/>
            </w:pPr>
          </w:p>
        </w:tc>
      </w:tr>
      <w:tr w:rsidR="005E4850" w:rsidRPr="00FC0D57" w14:paraId="22823A80" w14:textId="77777777" w:rsidTr="00AC58A6">
        <w:tc>
          <w:tcPr>
            <w:cnfStyle w:val="001000000000" w:firstRow="0" w:lastRow="0" w:firstColumn="1" w:lastColumn="0" w:oddVBand="0" w:evenVBand="0" w:oddHBand="0" w:evenHBand="0" w:firstRowFirstColumn="0" w:firstRowLastColumn="0" w:lastRowFirstColumn="0" w:lastRowLastColumn="0"/>
            <w:tcW w:w="1749" w:type="dxa"/>
          </w:tcPr>
          <w:p w14:paraId="700C7401" w14:textId="790AF3D3" w:rsidR="005E4850" w:rsidRDefault="005E4850" w:rsidP="00B7747C">
            <w:pPr>
              <w:pStyle w:val="Text2"/>
            </w:pPr>
            <w:r>
              <w:t>DCAT</w:t>
            </w:r>
          </w:p>
        </w:tc>
        <w:tc>
          <w:tcPr>
            <w:tcW w:w="4483" w:type="dxa"/>
          </w:tcPr>
          <w:p w14:paraId="28CB2FD1" w14:textId="43ABDA14" w:rsidR="005E4850" w:rsidRDefault="005E4850" w:rsidP="00B7747C">
            <w:pPr>
              <w:pStyle w:val="Text2"/>
              <w:cnfStyle w:val="000000000000" w:firstRow="0" w:lastRow="0" w:firstColumn="0" w:lastColumn="0" w:oddVBand="0" w:evenVBand="0" w:oddHBand="0" w:evenHBand="0" w:firstRowFirstColumn="0" w:firstRowLastColumn="0" w:lastRowFirstColumn="0" w:lastRowLastColumn="0"/>
            </w:pPr>
            <w:r>
              <w:t>Dataset Catalogue</w:t>
            </w:r>
          </w:p>
        </w:tc>
        <w:tc>
          <w:tcPr>
            <w:tcW w:w="3118" w:type="dxa"/>
          </w:tcPr>
          <w:p w14:paraId="15F63CAB" w14:textId="77777777" w:rsidR="005E4850" w:rsidRPr="00FC0D57" w:rsidRDefault="005E4850" w:rsidP="00AC58A6">
            <w:pPr>
              <w:pStyle w:val="Text2"/>
              <w:jc w:val="left"/>
              <w:cnfStyle w:val="000000000000" w:firstRow="0" w:lastRow="0" w:firstColumn="0" w:lastColumn="0" w:oddVBand="0" w:evenVBand="0" w:oddHBand="0" w:evenHBand="0" w:firstRowFirstColumn="0" w:firstRowLastColumn="0" w:lastRowFirstColumn="0" w:lastRowLastColumn="0"/>
            </w:pPr>
          </w:p>
        </w:tc>
      </w:tr>
      <w:tr w:rsidR="005E4850" w:rsidRPr="00FC0D57" w14:paraId="4AA81850" w14:textId="77777777" w:rsidTr="00AC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396D6511" w14:textId="2DB99592" w:rsidR="005E4850" w:rsidRDefault="005E4850" w:rsidP="00B7747C">
            <w:pPr>
              <w:pStyle w:val="Text2"/>
            </w:pPr>
            <w:r>
              <w:t>DCAT-AP</w:t>
            </w:r>
          </w:p>
        </w:tc>
        <w:tc>
          <w:tcPr>
            <w:tcW w:w="4483" w:type="dxa"/>
          </w:tcPr>
          <w:p w14:paraId="34CAFCA2" w14:textId="32DA1B84" w:rsidR="005E4850" w:rsidRDefault="005E4850" w:rsidP="00B7747C">
            <w:pPr>
              <w:pStyle w:val="Text2"/>
              <w:cnfStyle w:val="000000100000" w:firstRow="0" w:lastRow="0" w:firstColumn="0" w:lastColumn="0" w:oddVBand="0" w:evenVBand="0" w:oddHBand="1" w:evenHBand="0" w:firstRowFirstColumn="0" w:firstRowLastColumn="0" w:lastRowFirstColumn="0" w:lastRowLastColumn="0"/>
            </w:pPr>
            <w:r>
              <w:t>Dataset Catalogue-Application Profile</w:t>
            </w:r>
          </w:p>
        </w:tc>
        <w:tc>
          <w:tcPr>
            <w:tcW w:w="3118" w:type="dxa"/>
          </w:tcPr>
          <w:p w14:paraId="6A4A97A2" w14:textId="77777777" w:rsidR="005E4850" w:rsidRPr="00FC0D57" w:rsidRDefault="005E4850" w:rsidP="00AC58A6">
            <w:pPr>
              <w:pStyle w:val="Text2"/>
              <w:jc w:val="left"/>
              <w:cnfStyle w:val="000000100000" w:firstRow="0" w:lastRow="0" w:firstColumn="0" w:lastColumn="0" w:oddVBand="0" w:evenVBand="0" w:oddHBand="1" w:evenHBand="0" w:firstRowFirstColumn="0" w:firstRowLastColumn="0" w:lastRowFirstColumn="0" w:lastRowLastColumn="0"/>
            </w:pPr>
          </w:p>
        </w:tc>
      </w:tr>
      <w:tr w:rsidR="00AC58A6" w:rsidRPr="00FC0D57" w14:paraId="6F197248" w14:textId="77777777" w:rsidTr="00AC58A6">
        <w:tc>
          <w:tcPr>
            <w:cnfStyle w:val="001000000000" w:firstRow="0" w:lastRow="0" w:firstColumn="1" w:lastColumn="0" w:oddVBand="0" w:evenVBand="0" w:oddHBand="0" w:evenHBand="0" w:firstRowFirstColumn="0" w:firstRowLastColumn="0" w:lastRowFirstColumn="0" w:lastRowLastColumn="0"/>
            <w:tcW w:w="1749" w:type="dxa"/>
          </w:tcPr>
          <w:p w14:paraId="778A3713" w14:textId="3E4232B6" w:rsidR="00AC58A6" w:rsidRDefault="00AC58A6" w:rsidP="00B7747C">
            <w:pPr>
              <w:pStyle w:val="Text2"/>
            </w:pPr>
            <w:r>
              <w:t>ePO</w:t>
            </w:r>
          </w:p>
        </w:tc>
        <w:tc>
          <w:tcPr>
            <w:tcW w:w="4483" w:type="dxa"/>
          </w:tcPr>
          <w:p w14:paraId="0C6FB90F" w14:textId="0CA04204" w:rsidR="00AC58A6" w:rsidRDefault="00AC58A6" w:rsidP="00B7747C">
            <w:pPr>
              <w:pStyle w:val="Text2"/>
              <w:cnfStyle w:val="000000000000" w:firstRow="0" w:lastRow="0" w:firstColumn="0" w:lastColumn="0" w:oddVBand="0" w:evenVBand="0" w:oddHBand="0" w:evenHBand="0" w:firstRowFirstColumn="0" w:firstRowLastColumn="0" w:lastRowFirstColumn="0" w:lastRowLastColumn="0"/>
            </w:pPr>
            <w:r>
              <w:t>eProcurement Ontology</w:t>
            </w:r>
          </w:p>
        </w:tc>
        <w:tc>
          <w:tcPr>
            <w:tcW w:w="3118" w:type="dxa"/>
          </w:tcPr>
          <w:p w14:paraId="351B3051" w14:textId="0543849C" w:rsidR="00AC58A6" w:rsidRPr="00FC0D57" w:rsidRDefault="00AC58A6" w:rsidP="00AC58A6">
            <w:pPr>
              <w:pStyle w:val="Text2"/>
              <w:jc w:val="left"/>
              <w:cnfStyle w:val="000000000000" w:firstRow="0" w:lastRow="0" w:firstColumn="0" w:lastColumn="0" w:oddVBand="0" w:evenVBand="0" w:oddHBand="0" w:evenHBand="0" w:firstRowFirstColumn="0" w:firstRowLastColumn="0" w:lastRowFirstColumn="0" w:lastRowLastColumn="0"/>
            </w:pPr>
            <w:hyperlink r:id="rId29" w:history="1">
              <w:r w:rsidRPr="00AC58A6">
                <w:rPr>
                  <w:rStyle w:val="Hipervnculo"/>
                </w:rPr>
                <w:t>OP’s GitHub</w:t>
              </w:r>
            </w:hyperlink>
          </w:p>
        </w:tc>
      </w:tr>
      <w:tr w:rsidR="001B399F" w:rsidRPr="00FC0D57" w14:paraId="29DF7F95" w14:textId="77777777" w:rsidTr="00AC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7C0347E3" w14:textId="6CD9EACE" w:rsidR="001B399F" w:rsidRDefault="001B399F" w:rsidP="00B7747C">
            <w:pPr>
              <w:pStyle w:val="Text2"/>
            </w:pPr>
            <w:r>
              <w:t>OWL</w:t>
            </w:r>
          </w:p>
        </w:tc>
        <w:tc>
          <w:tcPr>
            <w:tcW w:w="4483" w:type="dxa"/>
          </w:tcPr>
          <w:p w14:paraId="24E9C1A8" w14:textId="77777777" w:rsidR="001B399F" w:rsidRDefault="001B399F" w:rsidP="00B7747C">
            <w:pPr>
              <w:pStyle w:val="Text2"/>
              <w:cnfStyle w:val="000000100000" w:firstRow="0" w:lastRow="0" w:firstColumn="0" w:lastColumn="0" w:oddVBand="0" w:evenVBand="0" w:oddHBand="1" w:evenHBand="0" w:firstRowFirstColumn="0" w:firstRowLastColumn="0" w:lastRowFirstColumn="0" w:lastRowLastColumn="0"/>
            </w:pPr>
          </w:p>
        </w:tc>
        <w:tc>
          <w:tcPr>
            <w:tcW w:w="3118" w:type="dxa"/>
          </w:tcPr>
          <w:p w14:paraId="36B71CFA" w14:textId="77777777" w:rsidR="001B399F" w:rsidRPr="00FC0D57" w:rsidRDefault="001B399F" w:rsidP="00AC58A6">
            <w:pPr>
              <w:pStyle w:val="Text2"/>
              <w:jc w:val="left"/>
              <w:cnfStyle w:val="000000100000" w:firstRow="0" w:lastRow="0" w:firstColumn="0" w:lastColumn="0" w:oddVBand="0" w:evenVBand="0" w:oddHBand="1" w:evenHBand="0" w:firstRowFirstColumn="0" w:firstRowLastColumn="0" w:lastRowFirstColumn="0" w:lastRowLastColumn="0"/>
            </w:pPr>
          </w:p>
        </w:tc>
      </w:tr>
      <w:tr w:rsidR="001B399F" w:rsidRPr="00FC0D57" w14:paraId="3C7EE787" w14:textId="77777777" w:rsidTr="00AC58A6">
        <w:tc>
          <w:tcPr>
            <w:cnfStyle w:val="001000000000" w:firstRow="0" w:lastRow="0" w:firstColumn="1" w:lastColumn="0" w:oddVBand="0" w:evenVBand="0" w:oddHBand="0" w:evenHBand="0" w:firstRowFirstColumn="0" w:firstRowLastColumn="0" w:lastRowFirstColumn="0" w:lastRowLastColumn="0"/>
            <w:tcW w:w="1749" w:type="dxa"/>
          </w:tcPr>
          <w:p w14:paraId="4B4AE465" w14:textId="22A9AFBC" w:rsidR="001B399F" w:rsidRPr="00FC0D57" w:rsidRDefault="001B399F" w:rsidP="00B7747C">
            <w:pPr>
              <w:pStyle w:val="Text2"/>
            </w:pPr>
            <w:r>
              <w:t>RDF</w:t>
            </w:r>
          </w:p>
        </w:tc>
        <w:tc>
          <w:tcPr>
            <w:tcW w:w="4483" w:type="dxa"/>
          </w:tcPr>
          <w:p w14:paraId="1328CB23" w14:textId="62C78FFE" w:rsidR="001B399F" w:rsidRPr="00FC0D57" w:rsidRDefault="001B399F" w:rsidP="00B7747C">
            <w:pPr>
              <w:pStyle w:val="Text2"/>
              <w:cnfStyle w:val="000000000000" w:firstRow="0" w:lastRow="0" w:firstColumn="0" w:lastColumn="0" w:oddVBand="0" w:evenVBand="0" w:oddHBand="0" w:evenHBand="0" w:firstRowFirstColumn="0" w:firstRowLastColumn="0" w:lastRowFirstColumn="0" w:lastRowLastColumn="0"/>
              <w:rPr>
                <w:rFonts w:cs="Calibri"/>
                <w:sz w:val="20"/>
                <w:lang w:eastAsia="en-GB"/>
              </w:rPr>
            </w:pPr>
            <w:r>
              <w:rPr>
                <w:rFonts w:cs="Calibri"/>
                <w:sz w:val="20"/>
                <w:lang w:eastAsia="en-GB"/>
              </w:rPr>
              <w:t>Resource Description Framework</w:t>
            </w:r>
          </w:p>
        </w:tc>
        <w:tc>
          <w:tcPr>
            <w:tcW w:w="3118" w:type="dxa"/>
          </w:tcPr>
          <w:p w14:paraId="1F05CC64" w14:textId="77777777" w:rsidR="001B399F" w:rsidRPr="00FC0D57" w:rsidRDefault="001B399F" w:rsidP="00AC58A6">
            <w:pPr>
              <w:pStyle w:val="Text2"/>
              <w:jc w:val="left"/>
              <w:cnfStyle w:val="000000000000" w:firstRow="0" w:lastRow="0" w:firstColumn="0" w:lastColumn="0" w:oddVBand="0" w:evenVBand="0" w:oddHBand="0" w:evenHBand="0" w:firstRowFirstColumn="0" w:firstRowLastColumn="0" w:lastRowFirstColumn="0" w:lastRowLastColumn="0"/>
              <w:rPr>
                <w:rFonts w:cs="Calibri"/>
                <w:sz w:val="20"/>
                <w:lang w:eastAsia="en-GB"/>
              </w:rPr>
            </w:pPr>
          </w:p>
        </w:tc>
      </w:tr>
      <w:tr w:rsidR="001B399F" w:rsidRPr="00FC0D57" w14:paraId="4D12BA47" w14:textId="77777777" w:rsidTr="00AC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6B84FFA8" w14:textId="1CEBF52B" w:rsidR="001B399F" w:rsidRPr="00FC0D57" w:rsidRDefault="001B399F" w:rsidP="00B7747C">
            <w:pPr>
              <w:pStyle w:val="Text2"/>
            </w:pPr>
            <w:r>
              <w:t>RDFS</w:t>
            </w:r>
          </w:p>
        </w:tc>
        <w:tc>
          <w:tcPr>
            <w:tcW w:w="4483" w:type="dxa"/>
          </w:tcPr>
          <w:p w14:paraId="6850B329" w14:textId="232929B2" w:rsidR="001B399F" w:rsidRPr="00FC0D57" w:rsidRDefault="001B399F" w:rsidP="00B7747C">
            <w:pPr>
              <w:pStyle w:val="Text2"/>
              <w:cnfStyle w:val="000000100000" w:firstRow="0" w:lastRow="0" w:firstColumn="0" w:lastColumn="0" w:oddVBand="0" w:evenVBand="0" w:oddHBand="1" w:evenHBand="0" w:firstRowFirstColumn="0" w:firstRowLastColumn="0" w:lastRowFirstColumn="0" w:lastRowLastColumn="0"/>
            </w:pPr>
            <w:r>
              <w:t>Resource Description Framework Schema</w:t>
            </w:r>
          </w:p>
        </w:tc>
        <w:tc>
          <w:tcPr>
            <w:tcW w:w="3118" w:type="dxa"/>
          </w:tcPr>
          <w:p w14:paraId="7AF611B8" w14:textId="77777777" w:rsidR="001B399F" w:rsidRPr="00FC0D57" w:rsidRDefault="001B399F" w:rsidP="00AC58A6">
            <w:pPr>
              <w:pStyle w:val="Text2"/>
              <w:jc w:val="left"/>
              <w:cnfStyle w:val="000000100000" w:firstRow="0" w:lastRow="0" w:firstColumn="0" w:lastColumn="0" w:oddVBand="0" w:evenVBand="0" w:oddHBand="1" w:evenHBand="0" w:firstRowFirstColumn="0" w:firstRowLastColumn="0" w:lastRowFirstColumn="0" w:lastRowLastColumn="0"/>
            </w:pPr>
          </w:p>
        </w:tc>
      </w:tr>
      <w:tr w:rsidR="001B399F" w:rsidRPr="00FC0D57" w14:paraId="5376F73E" w14:textId="77777777" w:rsidTr="00AC58A6">
        <w:tc>
          <w:tcPr>
            <w:cnfStyle w:val="001000000000" w:firstRow="0" w:lastRow="0" w:firstColumn="1" w:lastColumn="0" w:oddVBand="0" w:evenVBand="0" w:oddHBand="0" w:evenHBand="0" w:firstRowFirstColumn="0" w:firstRowLastColumn="0" w:lastRowFirstColumn="0" w:lastRowLastColumn="0"/>
            <w:tcW w:w="1749" w:type="dxa"/>
          </w:tcPr>
          <w:p w14:paraId="14250ECC" w14:textId="3D637E11" w:rsidR="001B399F" w:rsidRDefault="001B399F" w:rsidP="001B399F">
            <w:pPr>
              <w:pStyle w:val="Text2"/>
            </w:pPr>
            <w:r>
              <w:t>SKOS</w:t>
            </w:r>
          </w:p>
        </w:tc>
        <w:tc>
          <w:tcPr>
            <w:tcW w:w="4483" w:type="dxa"/>
          </w:tcPr>
          <w:p w14:paraId="6CB569AB" w14:textId="77777777" w:rsidR="001B399F" w:rsidRDefault="001B399F" w:rsidP="001B399F">
            <w:pPr>
              <w:pStyle w:val="Text2"/>
              <w:cnfStyle w:val="000000000000" w:firstRow="0" w:lastRow="0" w:firstColumn="0" w:lastColumn="0" w:oddVBand="0" w:evenVBand="0" w:oddHBand="0" w:evenHBand="0" w:firstRowFirstColumn="0" w:firstRowLastColumn="0" w:lastRowFirstColumn="0" w:lastRowLastColumn="0"/>
            </w:pPr>
          </w:p>
        </w:tc>
        <w:tc>
          <w:tcPr>
            <w:tcW w:w="3118" w:type="dxa"/>
          </w:tcPr>
          <w:p w14:paraId="06A3C2DB" w14:textId="77777777" w:rsidR="001B399F" w:rsidRPr="00FC0D57" w:rsidRDefault="001B399F" w:rsidP="00AC58A6">
            <w:pPr>
              <w:pStyle w:val="Text2"/>
              <w:jc w:val="left"/>
              <w:cnfStyle w:val="000000000000" w:firstRow="0" w:lastRow="0" w:firstColumn="0" w:lastColumn="0" w:oddVBand="0" w:evenVBand="0" w:oddHBand="0" w:evenHBand="0" w:firstRowFirstColumn="0" w:firstRowLastColumn="0" w:lastRowFirstColumn="0" w:lastRowLastColumn="0"/>
            </w:pPr>
          </w:p>
        </w:tc>
      </w:tr>
      <w:tr w:rsidR="001B399F" w:rsidRPr="00FC0D57" w14:paraId="0EDDB9C9" w14:textId="77777777" w:rsidTr="00AC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1D7FD704" w14:textId="2CE83010" w:rsidR="001B399F" w:rsidRDefault="001B399F" w:rsidP="001B399F">
            <w:pPr>
              <w:pStyle w:val="Text2"/>
            </w:pPr>
            <w:r>
              <w:t>SKOS-XL</w:t>
            </w:r>
          </w:p>
        </w:tc>
        <w:tc>
          <w:tcPr>
            <w:tcW w:w="4483" w:type="dxa"/>
          </w:tcPr>
          <w:p w14:paraId="4C6877AA" w14:textId="77777777" w:rsidR="001B399F" w:rsidRDefault="001B399F" w:rsidP="001B399F">
            <w:pPr>
              <w:pStyle w:val="Text2"/>
              <w:cnfStyle w:val="000000100000" w:firstRow="0" w:lastRow="0" w:firstColumn="0" w:lastColumn="0" w:oddVBand="0" w:evenVBand="0" w:oddHBand="1" w:evenHBand="0" w:firstRowFirstColumn="0" w:firstRowLastColumn="0" w:lastRowFirstColumn="0" w:lastRowLastColumn="0"/>
            </w:pPr>
          </w:p>
        </w:tc>
        <w:tc>
          <w:tcPr>
            <w:tcW w:w="3118" w:type="dxa"/>
          </w:tcPr>
          <w:p w14:paraId="5EC38BF9" w14:textId="77777777" w:rsidR="001B399F" w:rsidRPr="00FC0D57" w:rsidRDefault="001B399F" w:rsidP="00AC58A6">
            <w:pPr>
              <w:pStyle w:val="Text2"/>
              <w:jc w:val="left"/>
              <w:cnfStyle w:val="000000100000" w:firstRow="0" w:lastRow="0" w:firstColumn="0" w:lastColumn="0" w:oddVBand="0" w:evenVBand="0" w:oddHBand="1" w:evenHBand="0" w:firstRowFirstColumn="0" w:firstRowLastColumn="0" w:lastRowFirstColumn="0" w:lastRowLastColumn="0"/>
            </w:pPr>
          </w:p>
        </w:tc>
      </w:tr>
      <w:tr w:rsidR="00A95C9C" w:rsidRPr="00FC0D57" w14:paraId="479FC57D" w14:textId="77777777" w:rsidTr="00AC58A6">
        <w:tc>
          <w:tcPr>
            <w:cnfStyle w:val="001000000000" w:firstRow="0" w:lastRow="0" w:firstColumn="1" w:lastColumn="0" w:oddVBand="0" w:evenVBand="0" w:oddHBand="0" w:evenHBand="0" w:firstRowFirstColumn="0" w:firstRowLastColumn="0" w:lastRowFirstColumn="0" w:lastRowLastColumn="0"/>
            <w:tcW w:w="1749" w:type="dxa"/>
          </w:tcPr>
          <w:p w14:paraId="62810823" w14:textId="5127544D" w:rsidR="001B399F" w:rsidRDefault="001B399F" w:rsidP="001B399F">
            <w:pPr>
              <w:pStyle w:val="Text2"/>
            </w:pPr>
          </w:p>
        </w:tc>
        <w:tc>
          <w:tcPr>
            <w:tcW w:w="4483" w:type="dxa"/>
          </w:tcPr>
          <w:p w14:paraId="0B221876" w14:textId="77777777" w:rsidR="001B399F" w:rsidRPr="00FC0D57" w:rsidRDefault="001B399F" w:rsidP="001B399F">
            <w:pPr>
              <w:pStyle w:val="Text2"/>
              <w:cnfStyle w:val="000000000000" w:firstRow="0" w:lastRow="0" w:firstColumn="0" w:lastColumn="0" w:oddVBand="0" w:evenVBand="0" w:oddHBand="0" w:evenHBand="0" w:firstRowFirstColumn="0" w:firstRowLastColumn="0" w:lastRowFirstColumn="0" w:lastRowLastColumn="0"/>
            </w:pPr>
          </w:p>
        </w:tc>
        <w:tc>
          <w:tcPr>
            <w:tcW w:w="3118" w:type="dxa"/>
          </w:tcPr>
          <w:p w14:paraId="36111001" w14:textId="77777777" w:rsidR="001B399F" w:rsidRPr="00FC0D57" w:rsidRDefault="001B399F" w:rsidP="00AC58A6">
            <w:pPr>
              <w:pStyle w:val="Text2"/>
              <w:jc w:val="left"/>
              <w:cnfStyle w:val="000000000000" w:firstRow="0" w:lastRow="0" w:firstColumn="0" w:lastColumn="0" w:oddVBand="0" w:evenVBand="0" w:oddHBand="0" w:evenHBand="0" w:firstRowFirstColumn="0" w:firstRowLastColumn="0" w:lastRowFirstColumn="0" w:lastRowLastColumn="0"/>
            </w:pPr>
          </w:p>
        </w:tc>
      </w:tr>
      <w:tr w:rsidR="00A95C9C" w:rsidRPr="00FC0D57" w14:paraId="3339E763" w14:textId="77777777" w:rsidTr="00AC58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57681F0E" w14:textId="691EC641" w:rsidR="001B399F" w:rsidRDefault="001B399F" w:rsidP="001B399F">
            <w:pPr>
              <w:pStyle w:val="Text2"/>
            </w:pPr>
            <w:r>
              <w:t>XML</w:t>
            </w:r>
          </w:p>
        </w:tc>
        <w:tc>
          <w:tcPr>
            <w:tcW w:w="4483" w:type="dxa"/>
          </w:tcPr>
          <w:p w14:paraId="507C4356" w14:textId="77777777" w:rsidR="001B399F" w:rsidRPr="00FC0D57" w:rsidRDefault="001B399F" w:rsidP="001B399F">
            <w:pPr>
              <w:pStyle w:val="Text2"/>
              <w:cnfStyle w:val="000000100000" w:firstRow="0" w:lastRow="0" w:firstColumn="0" w:lastColumn="0" w:oddVBand="0" w:evenVBand="0" w:oddHBand="1" w:evenHBand="0" w:firstRowFirstColumn="0" w:firstRowLastColumn="0" w:lastRowFirstColumn="0" w:lastRowLastColumn="0"/>
            </w:pPr>
          </w:p>
        </w:tc>
        <w:tc>
          <w:tcPr>
            <w:tcW w:w="3118" w:type="dxa"/>
          </w:tcPr>
          <w:p w14:paraId="4A301F9F" w14:textId="77777777" w:rsidR="001B399F" w:rsidRPr="00FC0D57" w:rsidRDefault="001B399F" w:rsidP="00AC58A6">
            <w:pPr>
              <w:pStyle w:val="Text2"/>
              <w:jc w:val="left"/>
              <w:cnfStyle w:val="000000100000" w:firstRow="0" w:lastRow="0" w:firstColumn="0" w:lastColumn="0" w:oddVBand="0" w:evenVBand="0" w:oddHBand="1" w:evenHBand="0" w:firstRowFirstColumn="0" w:firstRowLastColumn="0" w:lastRowFirstColumn="0" w:lastRowLastColumn="0"/>
            </w:pPr>
          </w:p>
        </w:tc>
      </w:tr>
      <w:tr w:rsidR="00A95C9C" w:rsidRPr="00FC0D57" w14:paraId="63683809" w14:textId="77777777" w:rsidTr="00AC58A6">
        <w:tc>
          <w:tcPr>
            <w:cnfStyle w:val="001000000000" w:firstRow="0" w:lastRow="0" w:firstColumn="1" w:lastColumn="0" w:oddVBand="0" w:evenVBand="0" w:oddHBand="0" w:evenHBand="0" w:firstRowFirstColumn="0" w:firstRowLastColumn="0" w:lastRowFirstColumn="0" w:lastRowLastColumn="0"/>
            <w:tcW w:w="1749" w:type="dxa"/>
          </w:tcPr>
          <w:p w14:paraId="4F6E8586" w14:textId="5CA88BE5" w:rsidR="001B399F" w:rsidRDefault="001B399F" w:rsidP="001B399F">
            <w:pPr>
              <w:pStyle w:val="Text2"/>
            </w:pPr>
            <w:r>
              <w:t>XSD</w:t>
            </w:r>
          </w:p>
        </w:tc>
        <w:tc>
          <w:tcPr>
            <w:tcW w:w="4483" w:type="dxa"/>
          </w:tcPr>
          <w:p w14:paraId="5E05473C" w14:textId="77777777" w:rsidR="001B399F" w:rsidRPr="00FC0D57" w:rsidRDefault="001B399F" w:rsidP="001B399F">
            <w:pPr>
              <w:pStyle w:val="Text2"/>
              <w:cnfStyle w:val="000000000000" w:firstRow="0" w:lastRow="0" w:firstColumn="0" w:lastColumn="0" w:oddVBand="0" w:evenVBand="0" w:oddHBand="0" w:evenHBand="0" w:firstRowFirstColumn="0" w:firstRowLastColumn="0" w:lastRowFirstColumn="0" w:lastRowLastColumn="0"/>
            </w:pPr>
          </w:p>
        </w:tc>
        <w:tc>
          <w:tcPr>
            <w:tcW w:w="3118" w:type="dxa"/>
          </w:tcPr>
          <w:p w14:paraId="0B8AB5AC" w14:textId="77777777" w:rsidR="001B399F" w:rsidRPr="00FC0D57" w:rsidRDefault="001B399F" w:rsidP="00AC58A6">
            <w:pPr>
              <w:pStyle w:val="Text2"/>
              <w:jc w:val="left"/>
              <w:cnfStyle w:val="000000000000" w:firstRow="0" w:lastRow="0" w:firstColumn="0" w:lastColumn="0" w:oddVBand="0" w:evenVBand="0" w:oddHBand="0" w:evenHBand="0" w:firstRowFirstColumn="0" w:firstRowLastColumn="0" w:lastRowFirstColumn="0" w:lastRowLastColumn="0"/>
            </w:pPr>
          </w:p>
        </w:tc>
      </w:tr>
    </w:tbl>
    <w:p w14:paraId="1324CBD7" w14:textId="1B9F5EB8" w:rsidR="0097586A" w:rsidRDefault="0097586A" w:rsidP="001B399F">
      <w:pPr>
        <w:pStyle w:val="Text1"/>
      </w:pPr>
    </w:p>
    <w:p w14:paraId="4C016833" w14:textId="77777777" w:rsidR="0097586A" w:rsidRDefault="0097586A">
      <w:pPr>
        <w:spacing w:before="0" w:after="0" w:line="240" w:lineRule="auto"/>
        <w:jc w:val="left"/>
      </w:pPr>
      <w:r>
        <w:lastRenderedPageBreak/>
        <w:br w:type="page"/>
      </w:r>
    </w:p>
    <w:p w14:paraId="5CA75CC8" w14:textId="6D073E92" w:rsidR="001B399F" w:rsidRDefault="0097586A" w:rsidP="0097586A">
      <w:pPr>
        <w:pStyle w:val="Ttulo1"/>
      </w:pPr>
      <w:bookmarkStart w:id="207" w:name="_Toc39343177"/>
      <w:r>
        <w:lastRenderedPageBreak/>
        <w:t>Annex II: XML examples</w:t>
      </w:r>
      <w:bookmarkEnd w:id="207"/>
    </w:p>
    <w:p w14:paraId="2C1452D2" w14:textId="77777777" w:rsidR="00D61F34" w:rsidRDefault="00D61F34" w:rsidP="00963A97">
      <w:pPr>
        <w:pStyle w:val="Text1"/>
        <w:numPr>
          <w:ilvl w:val="0"/>
          <w:numId w:val="22"/>
        </w:numPr>
      </w:pPr>
      <w:r>
        <w:t>Refer to the code repository where the examples are in the CCCEV</w:t>
      </w:r>
    </w:p>
    <w:p w14:paraId="57B145C2" w14:textId="506F0A53" w:rsidR="00D61F34" w:rsidRDefault="00D61F34" w:rsidP="00963A97">
      <w:pPr>
        <w:pStyle w:val="Text1"/>
        <w:numPr>
          <w:ilvl w:val="0"/>
          <w:numId w:val="22"/>
        </w:numPr>
      </w:pPr>
      <w:r>
        <w:t>Refer to the ESP GitHub and latest version (short history and reference to DG GROW and OP).</w:t>
      </w:r>
    </w:p>
    <w:p w14:paraId="4D0C8043" w14:textId="42CD43DD" w:rsidR="0097586A" w:rsidRDefault="00D61F34" w:rsidP="00963A97">
      <w:pPr>
        <w:pStyle w:val="Text1"/>
        <w:numPr>
          <w:ilvl w:val="0"/>
          <w:numId w:val="22"/>
        </w:numPr>
      </w:pPr>
      <w:r>
        <w:t xml:space="preserve">List and comment the different examples provided and why they only contain one Criterion. </w:t>
      </w:r>
    </w:p>
    <w:p w14:paraId="155396CF" w14:textId="3AF10C2A" w:rsidR="00B7747C" w:rsidRDefault="00B7747C">
      <w:pPr>
        <w:spacing w:before="0" w:after="0" w:line="240" w:lineRule="auto"/>
        <w:jc w:val="left"/>
      </w:pPr>
      <w:r>
        <w:br w:type="page"/>
      </w:r>
    </w:p>
    <w:p w14:paraId="4C6C76D5" w14:textId="68EB5D4F" w:rsidR="00D61F34" w:rsidRPr="0097586A" w:rsidRDefault="00B7747C" w:rsidP="00B7747C">
      <w:pPr>
        <w:pStyle w:val="Ttulo1"/>
      </w:pPr>
      <w:bookmarkStart w:id="208" w:name="_Toc39343178"/>
      <w:r>
        <w:lastRenderedPageBreak/>
        <w:t>References</w:t>
      </w:r>
      <w:bookmarkEnd w:id="208"/>
    </w:p>
    <w:sectPr w:rsidR="00D61F34" w:rsidRPr="0097586A" w:rsidSect="00853F2C">
      <w:footerReference w:type="default" r:id="rId30"/>
      <w:pgSz w:w="12240" w:h="15840"/>
      <w:pgMar w:top="1239" w:right="1440" w:bottom="993" w:left="1440" w:header="720" w:footer="476" w:gutter="0"/>
      <w:cols w:space="720"/>
      <w:docGrid w:linePitch="299"/>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A012592" w16cid:durableId="21E3AE44"/>
  <w16cid:commentId w16cid:paraId="1E80B2A3" w16cid:durableId="21E3E3C9"/>
  <w16cid:commentId w16cid:paraId="511F2D91" w16cid:durableId="21E3A6BC"/>
  <w16cid:commentId w16cid:paraId="3314ED5B" w16cid:durableId="21E3E3CB"/>
  <w16cid:commentId w16cid:paraId="1F79DEA8" w16cid:durableId="21E3AC53"/>
  <w16cid:commentId w16cid:paraId="27903B61" w16cid:durableId="21E3E3CD"/>
  <w16cid:commentId w16cid:paraId="3F326D94" w16cid:durableId="21E3A7B3"/>
  <w16cid:commentId w16cid:paraId="018C3010" w16cid:durableId="21E3E3CF"/>
  <w16cid:commentId w16cid:paraId="5749E3E9" w16cid:durableId="21E3A7DB"/>
  <w16cid:commentId w16cid:paraId="4ACDADBB" w16cid:durableId="21E3E3D1"/>
  <w16cid:commentId w16cid:paraId="0EDA650A" w16cid:durableId="21E3A83F"/>
  <w16cid:commentId w16cid:paraId="1B76CDF2" w16cid:durableId="21E3E3D3"/>
  <w16cid:commentId w16cid:paraId="3496AB76" w16cid:durableId="21E3A8AF"/>
  <w16cid:commentId w16cid:paraId="516AA5DB" w16cid:durableId="21E3E3D5"/>
  <w16cid:commentId w16cid:paraId="51614D7F" w16cid:durableId="21E3A8C7"/>
  <w16cid:commentId w16cid:paraId="0B5D7836" w16cid:durableId="21E3E3D7"/>
  <w16cid:commentId w16cid:paraId="326546BF" w16cid:durableId="21E3E480"/>
  <w16cid:commentId w16cid:paraId="0BD7F4EE" w16cid:durableId="21E3E4F1"/>
  <w16cid:commentId w16cid:paraId="51FF77A4" w16cid:durableId="21E3A8F9"/>
  <w16cid:commentId w16cid:paraId="75BEEF71" w16cid:durableId="21E3A98F"/>
  <w16cid:commentId w16cid:paraId="63B52C67" w16cid:durableId="21E3E3DB"/>
  <w16cid:commentId w16cid:paraId="39792A92" w16cid:durableId="21E3E3DC"/>
  <w16cid:commentId w16cid:paraId="0C7B6D79" w16cid:durableId="21E3E3DD"/>
  <w16cid:commentId w16cid:paraId="37E75753" w16cid:durableId="21E3ADBE"/>
  <w16cid:commentId w16cid:paraId="00C8F7AB" w16cid:durableId="21E3E3DF"/>
  <w16cid:commentId w16cid:paraId="292CE922" w16cid:durableId="21E3AEF4"/>
  <w16cid:commentId w16cid:paraId="4D8FFC9E" w16cid:durableId="21E3E3E1"/>
  <w16cid:commentId w16cid:paraId="35FDC95C" w16cid:durableId="21E3B794"/>
  <w16cid:commentId w16cid:paraId="6BAF515D" w16cid:durableId="21E3E3E3"/>
  <w16cid:commentId w16cid:paraId="7669A513" w16cid:durableId="21E3AF85"/>
  <w16cid:commentId w16cid:paraId="54CA1C80" w16cid:durableId="21E3E3E5"/>
  <w16cid:commentId w16cid:paraId="769F29C8" w16cid:durableId="21E3B107"/>
  <w16cid:commentId w16cid:paraId="3883EAE2" w16cid:durableId="21E3E3E7"/>
  <w16cid:commentId w16cid:paraId="7586B1F2" w16cid:durableId="21E3B14F"/>
  <w16cid:commentId w16cid:paraId="7B09A4BB" w16cid:durableId="21E3E3E9"/>
  <w16cid:commentId w16cid:paraId="3E0E821F" w16cid:durableId="21E3B2AD"/>
  <w16cid:commentId w16cid:paraId="461AA8AB" w16cid:durableId="21E3E3EB"/>
  <w16cid:commentId w16cid:paraId="41984A98" w16cid:durableId="21E3B1E2"/>
  <w16cid:commentId w16cid:paraId="7656055E" w16cid:durableId="21E3E3ED"/>
  <w16cid:commentId w16cid:paraId="5DF8B75C" w16cid:durableId="21E3B328"/>
  <w16cid:commentId w16cid:paraId="74C0C8C1" w16cid:durableId="21E3E3EF"/>
  <w16cid:commentId w16cid:paraId="679938D7" w16cid:durableId="21E3EC1F"/>
  <w16cid:commentId w16cid:paraId="3DDC2E91" w16cid:durableId="21E3B360"/>
  <w16cid:commentId w16cid:paraId="4790E5EC" w16cid:durableId="21E3E3F1"/>
  <w16cid:commentId w16cid:paraId="1C5A9820" w16cid:durableId="21E3B3C4"/>
  <w16cid:commentId w16cid:paraId="324B003E" w16cid:durableId="21E3E3F3"/>
  <w16cid:commentId w16cid:paraId="553ABBC0" w16cid:durableId="21E3B4CD"/>
  <w16cid:commentId w16cid:paraId="0F64BD84" w16cid:durableId="21E3E3F5"/>
  <w16cid:commentId w16cid:paraId="70929A03" w16cid:durableId="21E3B5EF"/>
  <w16cid:commentId w16cid:paraId="402E2838" w16cid:durableId="21E3E3F7"/>
  <w16cid:commentId w16cid:paraId="45841F43" w16cid:durableId="21E3B60F"/>
  <w16cid:commentId w16cid:paraId="26DBE40B" w16cid:durableId="21E3E3F9"/>
  <w16cid:commentId w16cid:paraId="6B7DF912" w16cid:durableId="21E3B66A"/>
  <w16cid:commentId w16cid:paraId="1C25E0AF" w16cid:durableId="21E3E3FB"/>
  <w16cid:commentId w16cid:paraId="61391313" w16cid:durableId="21E3B6D5"/>
  <w16cid:commentId w16cid:paraId="26A24942" w16cid:durableId="21E3E3FD"/>
  <w16cid:commentId w16cid:paraId="0C54504C" w16cid:durableId="21E3B70A"/>
  <w16cid:commentId w16cid:paraId="557A0C08" w16cid:durableId="21E3E3FF"/>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4A5FD9" w14:textId="77777777" w:rsidR="00963A97" w:rsidRDefault="00963A97" w:rsidP="00837AB9">
      <w:r>
        <w:separator/>
      </w:r>
    </w:p>
    <w:p w14:paraId="6D4BD4DB" w14:textId="77777777" w:rsidR="00963A97" w:rsidRDefault="00963A97"/>
  </w:endnote>
  <w:endnote w:type="continuationSeparator" w:id="0">
    <w:p w14:paraId="3E4FFDB1" w14:textId="77777777" w:rsidR="00963A97" w:rsidRDefault="00963A97" w:rsidP="00837AB9">
      <w:r>
        <w:continuationSeparator/>
      </w:r>
    </w:p>
    <w:p w14:paraId="1DC45129" w14:textId="77777777" w:rsidR="00963A97" w:rsidRDefault="00963A9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SimSun">
    <w:altName w:val="宋体"/>
    <w:panose1 w:val="02010600030101010101"/>
    <w:charset w:val="86"/>
    <w:family w:val="auto"/>
    <w:pitch w:val="variable"/>
    <w:sig w:usb0="00000003" w:usb1="288F0000" w:usb2="00000016" w:usb3="00000000" w:csb0="00040001" w:csb1="00000000"/>
  </w:font>
  <w:font w:name="Univers for KPMG Light">
    <w:altName w:val="Corbel"/>
    <w:charset w:val="00"/>
    <w:family w:val="roman"/>
    <w:pitch w:val="variable"/>
  </w:font>
  <w:font w:name="EUAlbertina">
    <w:altName w:val="EU Albertina"/>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3137B52" w14:textId="25455189" w:rsidR="00B7747C" w:rsidRPr="00CA1865" w:rsidRDefault="00B7747C" w:rsidP="002664E1">
    <w:pPr>
      <w:pStyle w:val="FooterLine"/>
      <w:jc w:val="center"/>
      <w:rPr>
        <w:rFonts w:ascii="Calibri" w:hAnsi="Calibri"/>
      </w:rPr>
    </w:pPr>
    <w:r w:rsidRPr="0030290B">
      <w:rPr>
        <w:rStyle w:val="Nmerodepgina"/>
        <w:rFonts w:ascii="Calibri" w:hAnsi="Calibri"/>
      </w:rPr>
      <w:fldChar w:fldCharType="begin"/>
    </w:r>
    <w:r w:rsidRPr="00687B38">
      <w:rPr>
        <w:rStyle w:val="Nmerodepgina"/>
        <w:rFonts w:ascii="Calibri" w:hAnsi="Calibri"/>
        <w:lang w:val="fr-BE"/>
      </w:rPr>
      <w:instrText xml:space="preserve"> PAGE </w:instrText>
    </w:r>
    <w:r w:rsidRPr="0030290B">
      <w:rPr>
        <w:rStyle w:val="Nmerodepgina"/>
        <w:rFonts w:ascii="Calibri" w:hAnsi="Calibri"/>
      </w:rPr>
      <w:fldChar w:fldCharType="separate"/>
    </w:r>
    <w:r w:rsidR="00434030">
      <w:rPr>
        <w:rStyle w:val="Nmerodepgina"/>
        <w:rFonts w:ascii="Calibri" w:hAnsi="Calibri"/>
        <w:noProof/>
        <w:lang w:val="fr-BE"/>
      </w:rPr>
      <w:t>21</w:t>
    </w:r>
    <w:r w:rsidRPr="0030290B">
      <w:rPr>
        <w:rStyle w:val="Nmerodepgina"/>
        <w:rFonts w:ascii="Calibri" w:hAnsi="Calibri"/>
      </w:rPr>
      <w:fldChar w:fldCharType="end"/>
    </w:r>
    <w:r w:rsidRPr="00687B38">
      <w:rPr>
        <w:rStyle w:val="Nmerodepgina"/>
        <w:rFonts w:ascii="Calibri" w:hAnsi="Calibri"/>
        <w:lang w:val="fr-BE"/>
      </w:rPr>
      <w:t xml:space="preserve"> / </w:t>
    </w:r>
    <w:r w:rsidRPr="0030290B">
      <w:rPr>
        <w:rStyle w:val="Nmerodepgina"/>
        <w:rFonts w:ascii="Calibri" w:hAnsi="Calibri"/>
        <w:snapToGrid w:val="0"/>
      </w:rPr>
      <w:fldChar w:fldCharType="begin"/>
    </w:r>
    <w:r w:rsidRPr="00687B38">
      <w:rPr>
        <w:rStyle w:val="Nmerodepgina"/>
        <w:rFonts w:ascii="Calibri" w:hAnsi="Calibri"/>
        <w:snapToGrid w:val="0"/>
        <w:lang w:val="fr-BE"/>
      </w:rPr>
      <w:instrText xml:space="preserve"> NUMPAGES </w:instrText>
    </w:r>
    <w:r w:rsidRPr="0030290B">
      <w:rPr>
        <w:rStyle w:val="Nmerodepgina"/>
        <w:rFonts w:ascii="Calibri" w:hAnsi="Calibri"/>
        <w:snapToGrid w:val="0"/>
      </w:rPr>
      <w:fldChar w:fldCharType="separate"/>
    </w:r>
    <w:r w:rsidR="00434030">
      <w:rPr>
        <w:rStyle w:val="Nmerodepgina"/>
        <w:rFonts w:ascii="Calibri" w:hAnsi="Calibri"/>
        <w:noProof/>
        <w:snapToGrid w:val="0"/>
        <w:lang w:val="fr-BE"/>
      </w:rPr>
      <w:t>23</w:t>
    </w:r>
    <w:r w:rsidRPr="0030290B">
      <w:rPr>
        <w:rStyle w:val="Nmerodepgina"/>
        <w:rFonts w:ascii="Calibri" w:hAnsi="Calibri"/>
        <w:snapToGrid w:val="0"/>
      </w:rPr>
      <w:fldChar w:fldCharType="end"/>
    </w:r>
  </w:p>
  <w:p w14:paraId="0C3CD04A" w14:textId="77777777" w:rsidR="00B7747C" w:rsidRDefault="00B7747C"/>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AF5A84" w14:textId="77777777" w:rsidR="00963A97" w:rsidRDefault="00963A97" w:rsidP="00837AB9">
      <w:r>
        <w:separator/>
      </w:r>
    </w:p>
    <w:p w14:paraId="36307955" w14:textId="77777777" w:rsidR="00963A97" w:rsidRDefault="00963A97"/>
  </w:footnote>
  <w:footnote w:type="continuationSeparator" w:id="0">
    <w:p w14:paraId="5AE5717B" w14:textId="77777777" w:rsidR="00963A97" w:rsidRDefault="00963A97" w:rsidP="00837AB9">
      <w:r>
        <w:continuationSeparator/>
      </w:r>
    </w:p>
    <w:p w14:paraId="2F3F6C4D" w14:textId="77777777" w:rsidR="00963A97" w:rsidRDefault="00963A97"/>
  </w:footnote>
  <w:footnote w:id="1">
    <w:p w14:paraId="29BFD1F3" w14:textId="79615433" w:rsidR="00B7747C" w:rsidRPr="004B7A3A" w:rsidRDefault="00B7747C">
      <w:pPr>
        <w:pStyle w:val="Textonotapie"/>
      </w:pPr>
      <w:r>
        <w:rPr>
          <w:rStyle w:val="Refdenotaalpie"/>
        </w:rPr>
        <w:footnoteRef/>
      </w:r>
      <w:r>
        <w:t xml:space="preserve"> </w:t>
      </w:r>
      <w:r w:rsidRPr="004B7A3A">
        <w:t>A qualified name is a name subject to namespace interpretation</w:t>
      </w:r>
      <w:r>
        <w:t xml:space="preserve">. </w:t>
      </w:r>
      <w:r w:rsidRPr="004B7A3A">
        <w:t xml:space="preserve">Syntactically, they are either prefixed names or unprefixed names </w:t>
      </w:r>
      <w:r>
        <w:t xml:space="preserve"> (see </w:t>
      </w:r>
      <w:hyperlink r:id="rId1" w:history="1">
        <w:r w:rsidRPr="008948F7">
          <w:rPr>
            <w:rStyle w:val="Hipervnculo"/>
          </w:rPr>
          <w:t>https://www.w3.org/TR/xml-names/#dt-qualname</w:t>
        </w:r>
      </w:hyperlink>
      <w:r>
        <w:t>, section ‘2.1 Basic Concepts’)</w:t>
      </w:r>
      <w:r w:rsidRPr="004B7A3A">
        <w:t xml:space="preserve">. </w:t>
      </w:r>
      <w:r>
        <w:t>A prefixed qualified name follows the pattern “prefix:entity”.</w:t>
      </w:r>
    </w:p>
  </w:footnote>
  <w:footnote w:id="2">
    <w:p w14:paraId="622B1BEA" w14:textId="070CB365" w:rsidR="00B7747C" w:rsidRPr="00D90802" w:rsidRDefault="00B7747C">
      <w:pPr>
        <w:pStyle w:val="Textonotapie"/>
      </w:pPr>
      <w:r>
        <w:rPr>
          <w:rStyle w:val="Refdenotaalpie"/>
        </w:rPr>
        <w:footnoteRef/>
      </w:r>
      <w:r>
        <w:t xml:space="preserve"> </w:t>
      </w:r>
      <w:r w:rsidRPr="00D90802">
        <w:t xml:space="preserve">See definition in W3C </w:t>
      </w:r>
      <w:hyperlink r:id="rId2" w:anchor="ch_range" w:history="1">
        <w:r>
          <w:rPr>
            <w:rStyle w:val="Hipervnculo"/>
          </w:rPr>
          <w:t>https://www.w3.org/TR/rdf-schema/#ch_range</w:t>
        </w:r>
      </w:hyperlink>
    </w:p>
  </w:footnote>
  <w:footnote w:id="3">
    <w:p w14:paraId="117F3A56" w14:textId="304F64A9" w:rsidR="00B7747C" w:rsidRPr="00560611" w:rsidRDefault="00B7747C">
      <w:pPr>
        <w:pStyle w:val="Textonotapie"/>
      </w:pPr>
      <w:r>
        <w:rPr>
          <w:rStyle w:val="Refdenotaalpie"/>
        </w:rPr>
        <w:footnoteRef/>
      </w:r>
      <w:r>
        <w:t xml:space="preserve"> See the definition provided for the property relation </w:t>
      </w:r>
      <w:r w:rsidRPr="00560611">
        <w:rPr>
          <w:rFonts w:ascii="Courier New" w:hAnsi="Courier New" w:cs="Courier New"/>
          <w:i/>
          <w:sz w:val="14"/>
          <w:szCs w:val="14"/>
        </w:rPr>
        <w:t>rdfs:inverseOf</w:t>
      </w:r>
      <w:r>
        <w:t xml:space="preserve"> in </w:t>
      </w:r>
      <w:hyperlink r:id="rId3" w:anchor="inverseOf-def" w:history="1">
        <w:r>
          <w:rPr>
            <w:rStyle w:val="Hipervnculo"/>
          </w:rPr>
          <w:t>https://www.w3.org/TR/owl-ref/#inverseOf-def</w:t>
        </w:r>
      </w:hyperlink>
      <w:r>
        <w:t>.</w:t>
      </w:r>
    </w:p>
  </w:footnote>
  <w:footnote w:id="4">
    <w:p w14:paraId="34750919" w14:textId="762119FF" w:rsidR="00B7747C" w:rsidRPr="00354472" w:rsidRDefault="00B7747C">
      <w:pPr>
        <w:pStyle w:val="Textonotapie"/>
      </w:pPr>
      <w:r>
        <w:rPr>
          <w:rStyle w:val="Refdenotaalpie"/>
        </w:rPr>
        <w:footnoteRef/>
      </w:r>
      <w:r>
        <w:t xml:space="preserve"> </w:t>
      </w:r>
      <w:r w:rsidRPr="00354472">
        <w:t xml:space="preserve">See Directive  2006/123/EU, Article 4(7), ‘Requirements’.: </w:t>
      </w:r>
      <w:hyperlink r:id="rId4" w:history="1">
        <w:r w:rsidRPr="008948F7">
          <w:rPr>
            <w:rStyle w:val="Hipervnculo"/>
          </w:rPr>
          <w:t>https://eur-lex.europa.eu/legal-content/EN/TXT/PDF/?uri=CELEX:32006L0123&amp;from=EN</w:t>
        </w:r>
      </w:hyperlink>
      <w:r>
        <w:t>.</w:t>
      </w:r>
    </w:p>
  </w:footnote>
  <w:footnote w:id="5">
    <w:p w14:paraId="4B0DDA83" w14:textId="5032764B" w:rsidR="00B7747C" w:rsidRPr="00B7747C" w:rsidRDefault="00B7747C">
      <w:pPr>
        <w:pStyle w:val="Textonotapie"/>
      </w:pPr>
      <w:r>
        <w:rPr>
          <w:rStyle w:val="Refdenotaalpie"/>
        </w:rPr>
        <w:footnoteRef/>
      </w:r>
      <w:r>
        <w:t xml:space="preserve"> The latest W3C DCAT specification can be accessed at </w:t>
      </w:r>
      <w:hyperlink r:id="rId5" w:history="1">
        <w:r>
          <w:rPr>
            <w:rStyle w:val="Hipervnculo"/>
          </w:rPr>
          <w:t>https://www.w3.org/TR/vocab-dcat-2/</w:t>
        </w:r>
      </w:hyperlink>
      <w:r>
        <w:t xml:space="preserve">. The latest EU DCAT-AP specification is accessible through the Joinup platform: </w:t>
      </w:r>
      <w:hyperlink r:id="rId6" w:history="1">
        <w:r>
          <w:rPr>
            <w:rStyle w:val="Hipervnculo"/>
          </w:rPr>
          <w:t>https://joinup.ec.europa.eu/solution/dcat-application-profile-data-portals-europe/release/200</w:t>
        </w:r>
      </w:hyperlink>
      <w:r>
        <w:t>.</w:t>
      </w:r>
    </w:p>
  </w:footnote>
  <w:footnote w:id="6">
    <w:p w14:paraId="28626FFA" w14:textId="7CAE9EE7" w:rsidR="00B7747C" w:rsidRPr="007930AF" w:rsidRDefault="00B7747C">
      <w:pPr>
        <w:pStyle w:val="Textonotapie"/>
      </w:pPr>
      <w:r>
        <w:rPr>
          <w:rStyle w:val="Refdenotaalpie"/>
        </w:rPr>
        <w:footnoteRef/>
      </w:r>
      <w:r>
        <w:t xml:space="preserve"> </w:t>
      </w:r>
      <w:r w:rsidRPr="007930AF">
        <w:t xml:space="preserve">Example of a </w:t>
      </w:r>
      <w:r>
        <w:t>‘</w:t>
      </w:r>
      <w:r w:rsidRPr="007930AF">
        <w:t>Conviction Criterion</w:t>
      </w:r>
      <w:r>
        <w:t>’</w:t>
      </w:r>
      <w:r w:rsidRPr="007930AF">
        <w:t xml:space="preserve"> use</w:t>
      </w:r>
      <w:r>
        <w:t>d</w:t>
      </w:r>
      <w:r w:rsidRPr="007930AF">
        <w:t xml:space="preserve"> to illustrate how to structure the e-Certis Reference Framework sub-model. Last up</w:t>
      </w:r>
      <w:r>
        <w:t xml:space="preserve">date 20200419: </w:t>
      </w:r>
      <w:hyperlink r:id="rId7" w:history="1">
        <w:r>
          <w:rPr>
            <w:rStyle w:val="Hipervnculo"/>
          </w:rPr>
          <w:t>https://github.com/SEMICeu/CCCEV/blob/CV-2.0.0/use_cases/e-certis/CriteriaCollection-example-of-ReferenceFramework.xml</w:t>
        </w:r>
      </w:hyperlink>
      <w:r>
        <w:t>.</w:t>
      </w:r>
    </w:p>
  </w:footnote>
  <w:footnote w:id="7">
    <w:p w14:paraId="1B8FF175" w14:textId="1EADFA61" w:rsidR="00352C17" w:rsidRPr="00352C17" w:rsidRDefault="00352C17">
      <w:pPr>
        <w:pStyle w:val="Textonotapie"/>
      </w:pPr>
      <w:r>
        <w:rPr>
          <w:rStyle w:val="Refdenotaalpie"/>
        </w:rPr>
        <w:footnoteRef/>
      </w:r>
      <w:r>
        <w:t xml:space="preserve"> </w:t>
      </w:r>
      <w:r w:rsidRPr="00352C17">
        <w:t>ePO, eProcurement Ontology</w:t>
      </w:r>
      <w:r>
        <w:t>, Publications Office of the European Union</w:t>
      </w:r>
      <w:r w:rsidRPr="00352C17">
        <w:t xml:space="preserve">: </w:t>
      </w:r>
      <w:hyperlink r:id="rId8" w:history="1">
        <w:r>
          <w:rPr>
            <w:rStyle w:val="Hipervnculo"/>
          </w:rPr>
          <w:t>https://joinup.ec.europa.eu/solution/eprocurement-ontology</w:t>
        </w:r>
      </w:hyperlink>
      <w:r>
        <w:t>.</w:t>
      </w:r>
    </w:p>
  </w:footnote>
  <w:footnote w:id="8">
    <w:p w14:paraId="122DD9F5" w14:textId="5D34C0B4" w:rsidR="00352C17" w:rsidRPr="00352C17" w:rsidRDefault="00352C17">
      <w:pPr>
        <w:pStyle w:val="Textonotapie"/>
      </w:pPr>
      <w:r>
        <w:rPr>
          <w:rStyle w:val="Refdenotaalpie"/>
        </w:rPr>
        <w:footnoteRef/>
      </w:r>
      <w:r>
        <w:t xml:space="preserve"> Core Assessment Vocabulary (CAV), </w:t>
      </w:r>
      <w:r w:rsidRPr="00352C17">
        <w:t>ISA</w:t>
      </w:r>
      <w:r w:rsidRPr="00352C17">
        <w:rPr>
          <w:vertAlign w:val="superscript"/>
        </w:rPr>
        <w:t>2</w:t>
      </w:r>
      <w:r w:rsidRPr="00352C17">
        <w:t>’</w:t>
      </w:r>
      <w:r>
        <w:t xml:space="preserve">s CAMSS: </w:t>
      </w:r>
      <w:hyperlink r:id="rId9" w:history="1">
        <w:r>
          <w:rPr>
            <w:rStyle w:val="Hipervnculo"/>
          </w:rPr>
          <w:t>https://joinup.ec.europa.eu/solution/core-assessment-vocabulary-cav</w:t>
        </w:r>
      </w:hyperlink>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0"/>
    <w:multiLevelType w:val="singleLevel"/>
    <w:tmpl w:val="C99AA0AC"/>
    <w:lvl w:ilvl="0">
      <w:start w:val="1"/>
      <w:numFmt w:val="bullet"/>
      <w:pStyle w:val="Listaconvietas5"/>
      <w:lvlText w:val=""/>
      <w:lvlJc w:val="left"/>
      <w:pPr>
        <w:tabs>
          <w:tab w:val="num" w:pos="1492"/>
        </w:tabs>
        <w:ind w:left="1492" w:hanging="360"/>
      </w:pPr>
      <w:rPr>
        <w:rFonts w:ascii="Symbol" w:hAnsi="Symbol" w:hint="default"/>
      </w:rPr>
    </w:lvl>
  </w:abstractNum>
  <w:abstractNum w:abstractNumId="1" w15:restartNumberingAfterBreak="0">
    <w:nsid w:val="0EFB7115"/>
    <w:multiLevelType w:val="multilevel"/>
    <w:tmpl w:val="024EB6A2"/>
    <w:lvl w:ilvl="0">
      <w:start w:val="1"/>
      <w:numFmt w:val="decimal"/>
      <w:pStyle w:val="Listaconnmeros3"/>
      <w:lvlText w:val="(%1)"/>
      <w:lvlJc w:val="left"/>
      <w:pPr>
        <w:tabs>
          <w:tab w:val="num" w:pos="454"/>
        </w:tabs>
        <w:ind w:left="454" w:hanging="454"/>
      </w:pPr>
    </w:lvl>
    <w:lvl w:ilvl="1">
      <w:start w:val="1"/>
      <w:numFmt w:val="lowerLetter"/>
      <w:pStyle w:val="ListNumber3Level2"/>
      <w:lvlText w:val="(%2)"/>
      <w:lvlJc w:val="left"/>
      <w:pPr>
        <w:tabs>
          <w:tab w:val="num" w:pos="907"/>
        </w:tabs>
        <w:ind w:left="907" w:hanging="453"/>
      </w:pPr>
    </w:lvl>
    <w:lvl w:ilvl="2">
      <w:start w:val="1"/>
      <w:numFmt w:val="bullet"/>
      <w:pStyle w:val="ListNumber3Level3"/>
      <w:lvlText w:val="–"/>
      <w:lvlJc w:val="left"/>
      <w:pPr>
        <w:tabs>
          <w:tab w:val="num" w:pos="1361"/>
        </w:tabs>
        <w:ind w:left="1361" w:hanging="454"/>
      </w:pPr>
      <w:rPr>
        <w:rFonts w:ascii="Times New Roman" w:hAnsi="Times New Roman"/>
      </w:rPr>
    </w:lvl>
    <w:lvl w:ilvl="3">
      <w:start w:val="1"/>
      <w:numFmt w:val="bullet"/>
      <w:pStyle w:val="ListNumber3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 w15:restartNumberingAfterBreak="0">
    <w:nsid w:val="120B7201"/>
    <w:multiLevelType w:val="multilevel"/>
    <w:tmpl w:val="714CF256"/>
    <w:lvl w:ilvl="0">
      <w:start w:val="1"/>
      <w:numFmt w:val="decimal"/>
      <w:pStyle w:val="Listaconnmeros"/>
      <w:lvlText w:val="(%1)"/>
      <w:lvlJc w:val="left"/>
      <w:pPr>
        <w:tabs>
          <w:tab w:val="num" w:pos="454"/>
        </w:tabs>
        <w:ind w:left="454" w:hanging="454"/>
      </w:pPr>
    </w:lvl>
    <w:lvl w:ilvl="1">
      <w:start w:val="1"/>
      <w:numFmt w:val="lowerLetter"/>
      <w:pStyle w:val="ListNumberLevel2"/>
      <w:lvlText w:val="(%2)"/>
      <w:lvlJc w:val="left"/>
      <w:pPr>
        <w:tabs>
          <w:tab w:val="num" w:pos="907"/>
        </w:tabs>
        <w:ind w:left="907" w:hanging="453"/>
      </w:pPr>
    </w:lvl>
    <w:lvl w:ilvl="2">
      <w:start w:val="1"/>
      <w:numFmt w:val="bullet"/>
      <w:pStyle w:val="ListNumberLevel3"/>
      <w:lvlText w:val="–"/>
      <w:lvlJc w:val="left"/>
      <w:pPr>
        <w:tabs>
          <w:tab w:val="num" w:pos="1361"/>
        </w:tabs>
        <w:ind w:left="1361" w:hanging="454"/>
      </w:pPr>
      <w:rPr>
        <w:rFonts w:ascii="Times New Roman" w:hAnsi="Times New Roman"/>
      </w:rPr>
    </w:lvl>
    <w:lvl w:ilvl="3">
      <w:start w:val="1"/>
      <w:numFmt w:val="bullet"/>
      <w:pStyle w:val="ListNumber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1262685D"/>
    <w:multiLevelType w:val="singleLevel"/>
    <w:tmpl w:val="14A429F4"/>
    <w:lvl w:ilvl="0">
      <w:start w:val="1"/>
      <w:numFmt w:val="bullet"/>
      <w:pStyle w:val="Listaconvietas4"/>
      <w:lvlText w:val=""/>
      <w:lvlJc w:val="left"/>
      <w:pPr>
        <w:tabs>
          <w:tab w:val="num" w:pos="3163"/>
        </w:tabs>
        <w:ind w:left="3163" w:hanging="283"/>
      </w:pPr>
      <w:rPr>
        <w:rFonts w:ascii="Symbol" w:hAnsi="Symbol"/>
      </w:rPr>
    </w:lvl>
  </w:abstractNum>
  <w:abstractNum w:abstractNumId="4" w15:restartNumberingAfterBreak="0">
    <w:nsid w:val="143D0A16"/>
    <w:multiLevelType w:val="singleLevel"/>
    <w:tmpl w:val="18469F0C"/>
    <w:lvl w:ilvl="0">
      <w:start w:val="1"/>
      <w:numFmt w:val="bullet"/>
      <w:pStyle w:val="Listaconvietas3"/>
      <w:lvlText w:val=""/>
      <w:lvlJc w:val="left"/>
      <w:pPr>
        <w:tabs>
          <w:tab w:val="num" w:pos="2199"/>
        </w:tabs>
        <w:ind w:left="2199" w:hanging="283"/>
      </w:pPr>
      <w:rPr>
        <w:rFonts w:ascii="Symbol" w:hAnsi="Symbol"/>
      </w:rPr>
    </w:lvl>
  </w:abstractNum>
  <w:abstractNum w:abstractNumId="5" w15:restartNumberingAfterBreak="0">
    <w:nsid w:val="172F0AC5"/>
    <w:multiLevelType w:val="multilevel"/>
    <w:tmpl w:val="FAC02762"/>
    <w:lvl w:ilvl="0">
      <w:start w:val="1"/>
      <w:numFmt w:val="decimal"/>
      <w:pStyle w:val="Listaconnmeros2"/>
      <w:lvlText w:val="(%1)"/>
      <w:lvlJc w:val="left"/>
      <w:pPr>
        <w:tabs>
          <w:tab w:val="num" w:pos="454"/>
        </w:tabs>
        <w:ind w:left="454" w:hanging="454"/>
      </w:pPr>
    </w:lvl>
    <w:lvl w:ilvl="1">
      <w:start w:val="1"/>
      <w:numFmt w:val="lowerLetter"/>
      <w:pStyle w:val="ListNumber2Level2"/>
      <w:lvlText w:val="(%2)"/>
      <w:lvlJc w:val="left"/>
      <w:pPr>
        <w:tabs>
          <w:tab w:val="num" w:pos="907"/>
        </w:tabs>
        <w:ind w:left="907" w:hanging="453"/>
      </w:pPr>
    </w:lvl>
    <w:lvl w:ilvl="2">
      <w:start w:val="1"/>
      <w:numFmt w:val="bullet"/>
      <w:pStyle w:val="ListNumber2Level3"/>
      <w:lvlText w:val="–"/>
      <w:lvlJc w:val="left"/>
      <w:pPr>
        <w:tabs>
          <w:tab w:val="num" w:pos="1361"/>
        </w:tabs>
        <w:ind w:left="1361" w:hanging="454"/>
      </w:pPr>
      <w:rPr>
        <w:rFonts w:ascii="Times New Roman" w:hAnsi="Times New Roman"/>
      </w:rPr>
    </w:lvl>
    <w:lvl w:ilvl="3">
      <w:start w:val="1"/>
      <w:numFmt w:val="bullet"/>
      <w:pStyle w:val="ListNumber2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6" w15:restartNumberingAfterBreak="0">
    <w:nsid w:val="22DD3599"/>
    <w:multiLevelType w:val="multilevel"/>
    <w:tmpl w:val="C5781CC6"/>
    <w:lvl w:ilvl="0">
      <w:start w:val="1"/>
      <w:numFmt w:val="decimal"/>
      <w:pStyle w:val="References"/>
      <w:lvlText w:val="(%1)"/>
      <w:lvlJc w:val="left"/>
      <w:pPr>
        <w:tabs>
          <w:tab w:val="num" w:pos="709"/>
        </w:tabs>
        <w:ind w:left="709" w:hanging="709"/>
      </w:pPr>
    </w:lvl>
    <w:lvl w:ilvl="1">
      <w:start w:val="1"/>
      <w:numFmt w:val="lowerLetter"/>
      <w:lvlText w:val="(%2)"/>
      <w:lvlJc w:val="left"/>
      <w:pPr>
        <w:tabs>
          <w:tab w:val="num" w:pos="1417"/>
        </w:tabs>
        <w:ind w:left="1417" w:hanging="708"/>
      </w:pPr>
    </w:lvl>
    <w:lvl w:ilvl="2">
      <w:start w:val="1"/>
      <w:numFmt w:val="bullet"/>
      <w:lvlText w:val="–"/>
      <w:lvlJc w:val="left"/>
      <w:pPr>
        <w:tabs>
          <w:tab w:val="num" w:pos="2126"/>
        </w:tabs>
        <w:ind w:left="2126" w:hanging="709"/>
      </w:pPr>
      <w:rPr>
        <w:rFonts w:ascii="Times New Roman" w:hAnsi="Times New Roman"/>
      </w:rPr>
    </w:lvl>
    <w:lvl w:ilvl="3">
      <w:start w:val="1"/>
      <w:numFmt w:val="bullet"/>
      <w:lvlText w:val=""/>
      <w:lvlJc w:val="left"/>
      <w:pPr>
        <w:tabs>
          <w:tab w:val="num" w:pos="2835"/>
        </w:tabs>
        <w:ind w:left="2835" w:hanging="709"/>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4225E59"/>
    <w:multiLevelType w:val="singleLevel"/>
    <w:tmpl w:val="A54AAC82"/>
    <w:lvl w:ilvl="0">
      <w:start w:val="1"/>
      <w:numFmt w:val="bullet"/>
      <w:pStyle w:val="ListDash4"/>
      <w:lvlText w:val="–"/>
      <w:lvlJc w:val="left"/>
      <w:pPr>
        <w:tabs>
          <w:tab w:val="num" w:pos="3163"/>
        </w:tabs>
        <w:ind w:left="3163" w:hanging="283"/>
      </w:pPr>
      <w:rPr>
        <w:rFonts w:ascii="Times New Roman" w:hAnsi="Times New Roman"/>
      </w:rPr>
    </w:lvl>
  </w:abstractNum>
  <w:abstractNum w:abstractNumId="8" w15:restartNumberingAfterBreak="0">
    <w:nsid w:val="2C8D5AD3"/>
    <w:multiLevelType w:val="singleLevel"/>
    <w:tmpl w:val="697C5A48"/>
    <w:lvl w:ilvl="0">
      <w:start w:val="1"/>
      <w:numFmt w:val="bullet"/>
      <w:pStyle w:val="Listaconvietas2"/>
      <w:lvlText w:val=""/>
      <w:lvlJc w:val="left"/>
      <w:pPr>
        <w:tabs>
          <w:tab w:val="num" w:pos="1360"/>
        </w:tabs>
        <w:ind w:left="1360" w:hanging="283"/>
      </w:pPr>
      <w:rPr>
        <w:rFonts w:ascii="Symbol" w:hAnsi="Symbol"/>
      </w:rPr>
    </w:lvl>
  </w:abstractNum>
  <w:abstractNum w:abstractNumId="9" w15:restartNumberingAfterBreak="0">
    <w:nsid w:val="3A7730C4"/>
    <w:multiLevelType w:val="singleLevel"/>
    <w:tmpl w:val="474CA21A"/>
    <w:lvl w:ilvl="0">
      <w:start w:val="1"/>
      <w:numFmt w:val="bullet"/>
      <w:pStyle w:val="ListBullet1"/>
      <w:lvlText w:val=""/>
      <w:lvlJc w:val="left"/>
      <w:pPr>
        <w:tabs>
          <w:tab w:val="num" w:pos="765"/>
        </w:tabs>
        <w:ind w:left="765" w:hanging="283"/>
      </w:pPr>
      <w:rPr>
        <w:rFonts w:ascii="Symbol" w:hAnsi="Symbol"/>
      </w:rPr>
    </w:lvl>
  </w:abstractNum>
  <w:abstractNum w:abstractNumId="10" w15:restartNumberingAfterBreak="0">
    <w:nsid w:val="3B987EBB"/>
    <w:multiLevelType w:val="hybridMultilevel"/>
    <w:tmpl w:val="47E6C454"/>
    <w:lvl w:ilvl="0" w:tplc="0409000F">
      <w:start w:val="1"/>
      <w:numFmt w:val="decimal"/>
      <w:pStyle w:val="NumPara"/>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15:restartNumberingAfterBreak="0">
    <w:nsid w:val="429E662A"/>
    <w:multiLevelType w:val="multilevel"/>
    <w:tmpl w:val="1DCA4396"/>
    <w:lvl w:ilvl="0">
      <w:start w:val="1"/>
      <w:numFmt w:val="decimal"/>
      <w:pStyle w:val="ListNumber1"/>
      <w:lvlText w:val="(%1)"/>
      <w:lvlJc w:val="left"/>
      <w:pPr>
        <w:tabs>
          <w:tab w:val="num" w:pos="454"/>
        </w:tabs>
        <w:ind w:left="454" w:hanging="454"/>
      </w:pPr>
    </w:lvl>
    <w:lvl w:ilvl="1">
      <w:start w:val="1"/>
      <w:numFmt w:val="lowerLetter"/>
      <w:pStyle w:val="ListNumber1Level2"/>
      <w:lvlText w:val="(%2)"/>
      <w:lvlJc w:val="left"/>
      <w:pPr>
        <w:tabs>
          <w:tab w:val="num" w:pos="907"/>
        </w:tabs>
        <w:ind w:left="907" w:hanging="453"/>
      </w:pPr>
    </w:lvl>
    <w:lvl w:ilvl="2">
      <w:start w:val="1"/>
      <w:numFmt w:val="bullet"/>
      <w:pStyle w:val="ListNumber1Level3"/>
      <w:lvlText w:val="–"/>
      <w:lvlJc w:val="left"/>
      <w:pPr>
        <w:tabs>
          <w:tab w:val="num" w:pos="1361"/>
        </w:tabs>
        <w:ind w:left="1361" w:hanging="454"/>
      </w:pPr>
      <w:rPr>
        <w:rFonts w:ascii="Times New Roman" w:hAnsi="Times New Roman"/>
      </w:rPr>
    </w:lvl>
    <w:lvl w:ilvl="3">
      <w:start w:val="1"/>
      <w:numFmt w:val="bullet"/>
      <w:pStyle w:val="ListNumber1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15:restartNumberingAfterBreak="0">
    <w:nsid w:val="49F75B04"/>
    <w:multiLevelType w:val="hybridMultilevel"/>
    <w:tmpl w:val="EF6EEE94"/>
    <w:lvl w:ilvl="0" w:tplc="3BC0BB4C">
      <w:start w:val="1"/>
      <w:numFmt w:val="decimal"/>
      <w:pStyle w:val="PM2-NumberedList"/>
      <w:lvlText w:val="%1."/>
      <w:lvlJc w:val="left"/>
      <w:pPr>
        <w:ind w:left="720" w:hanging="360"/>
      </w:pPr>
      <w:rPr>
        <w:rFonts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2D87569"/>
    <w:multiLevelType w:val="hybridMultilevel"/>
    <w:tmpl w:val="76AC2F6E"/>
    <w:lvl w:ilvl="0" w:tplc="0C0A0001">
      <w:start w:val="4"/>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4BD0BEC"/>
    <w:multiLevelType w:val="singleLevel"/>
    <w:tmpl w:val="ADAC358A"/>
    <w:lvl w:ilvl="0">
      <w:start w:val="1"/>
      <w:numFmt w:val="bullet"/>
      <w:pStyle w:val="Listaconvietas"/>
      <w:lvlText w:val=""/>
      <w:lvlJc w:val="left"/>
      <w:pPr>
        <w:tabs>
          <w:tab w:val="num" w:pos="283"/>
        </w:tabs>
        <w:ind w:left="283" w:hanging="283"/>
      </w:pPr>
      <w:rPr>
        <w:rFonts w:ascii="Symbol" w:hAnsi="Symbol"/>
      </w:rPr>
    </w:lvl>
  </w:abstractNum>
  <w:abstractNum w:abstractNumId="15" w15:restartNumberingAfterBreak="0">
    <w:nsid w:val="57325582"/>
    <w:multiLevelType w:val="hybridMultilevel"/>
    <w:tmpl w:val="D3341A82"/>
    <w:lvl w:ilvl="0" w:tplc="0C0A0001">
      <w:start w:val="2"/>
      <w:numFmt w:val="bullet"/>
      <w:lvlText w:val=""/>
      <w:lvlJc w:val="left"/>
      <w:pPr>
        <w:ind w:left="720" w:hanging="360"/>
      </w:pPr>
      <w:rPr>
        <w:rFonts w:ascii="Symbol" w:eastAsia="Times New Roman" w:hAnsi="Symbol"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5B161B42"/>
    <w:multiLevelType w:val="hybridMultilevel"/>
    <w:tmpl w:val="3FD07986"/>
    <w:lvl w:ilvl="0" w:tplc="0C0A0001">
      <w:numFmt w:val="bullet"/>
      <w:lvlText w:val=""/>
      <w:lvlJc w:val="left"/>
      <w:pPr>
        <w:ind w:left="720" w:hanging="360"/>
      </w:pPr>
      <w:rPr>
        <w:rFonts w:ascii="Symbol" w:eastAsia="Times New Roman" w:hAnsi="Symbol"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662B5C67"/>
    <w:multiLevelType w:val="singleLevel"/>
    <w:tmpl w:val="8F10F890"/>
    <w:lvl w:ilvl="0">
      <w:start w:val="1"/>
      <w:numFmt w:val="bullet"/>
      <w:pStyle w:val="ListDash"/>
      <w:lvlText w:val="–"/>
      <w:lvlJc w:val="left"/>
      <w:pPr>
        <w:tabs>
          <w:tab w:val="num" w:pos="283"/>
        </w:tabs>
        <w:ind w:left="283" w:hanging="283"/>
      </w:pPr>
      <w:rPr>
        <w:rFonts w:ascii="Times New Roman" w:hAnsi="Times New Roman"/>
      </w:rPr>
    </w:lvl>
  </w:abstractNum>
  <w:abstractNum w:abstractNumId="18" w15:restartNumberingAfterBreak="0">
    <w:nsid w:val="668A10F7"/>
    <w:multiLevelType w:val="singleLevel"/>
    <w:tmpl w:val="53AE953A"/>
    <w:lvl w:ilvl="0">
      <w:start w:val="1"/>
      <w:numFmt w:val="bullet"/>
      <w:pStyle w:val="ListDash2"/>
      <w:lvlText w:val="–"/>
      <w:lvlJc w:val="left"/>
      <w:pPr>
        <w:tabs>
          <w:tab w:val="num" w:pos="1360"/>
        </w:tabs>
        <w:ind w:left="1360" w:hanging="283"/>
      </w:pPr>
      <w:rPr>
        <w:rFonts w:ascii="Times New Roman" w:hAnsi="Times New Roman"/>
      </w:rPr>
    </w:lvl>
  </w:abstractNum>
  <w:abstractNum w:abstractNumId="19" w15:restartNumberingAfterBreak="0">
    <w:nsid w:val="67671EEF"/>
    <w:multiLevelType w:val="singleLevel"/>
    <w:tmpl w:val="61CAE77E"/>
    <w:lvl w:ilvl="0">
      <w:start w:val="1"/>
      <w:numFmt w:val="bullet"/>
      <w:pStyle w:val="ListDash1"/>
      <w:lvlText w:val="–"/>
      <w:lvlJc w:val="left"/>
      <w:pPr>
        <w:tabs>
          <w:tab w:val="num" w:pos="765"/>
        </w:tabs>
        <w:ind w:left="765" w:hanging="283"/>
      </w:pPr>
      <w:rPr>
        <w:rFonts w:ascii="Times New Roman" w:hAnsi="Times New Roman"/>
      </w:rPr>
    </w:lvl>
  </w:abstractNum>
  <w:abstractNum w:abstractNumId="20" w15:restartNumberingAfterBreak="0">
    <w:nsid w:val="6977472E"/>
    <w:multiLevelType w:val="multilevel"/>
    <w:tmpl w:val="764CBF3A"/>
    <w:lvl w:ilvl="0">
      <w:start w:val="1"/>
      <w:numFmt w:val="decimal"/>
      <w:pStyle w:val="Listaconnmeros4"/>
      <w:lvlText w:val="(%1)"/>
      <w:lvlJc w:val="left"/>
      <w:pPr>
        <w:tabs>
          <w:tab w:val="num" w:pos="454"/>
        </w:tabs>
        <w:ind w:left="454" w:hanging="454"/>
      </w:pPr>
    </w:lvl>
    <w:lvl w:ilvl="1">
      <w:start w:val="1"/>
      <w:numFmt w:val="lowerLetter"/>
      <w:pStyle w:val="ListNumber4Level2"/>
      <w:lvlText w:val="(%2)"/>
      <w:lvlJc w:val="left"/>
      <w:pPr>
        <w:tabs>
          <w:tab w:val="num" w:pos="907"/>
        </w:tabs>
        <w:ind w:left="907" w:hanging="453"/>
      </w:pPr>
    </w:lvl>
    <w:lvl w:ilvl="2">
      <w:start w:val="1"/>
      <w:numFmt w:val="bullet"/>
      <w:pStyle w:val="ListNumber4Level3"/>
      <w:lvlText w:val="–"/>
      <w:lvlJc w:val="left"/>
      <w:pPr>
        <w:tabs>
          <w:tab w:val="num" w:pos="1361"/>
        </w:tabs>
        <w:ind w:left="1361" w:hanging="454"/>
      </w:pPr>
      <w:rPr>
        <w:rFonts w:ascii="Times New Roman" w:hAnsi="Times New Roman"/>
      </w:rPr>
    </w:lvl>
    <w:lvl w:ilvl="3">
      <w:start w:val="1"/>
      <w:numFmt w:val="bullet"/>
      <w:pStyle w:val="ListNumber4Level4"/>
      <w:lvlText w:val=""/>
      <w:lvlJc w:val="left"/>
      <w:pPr>
        <w:tabs>
          <w:tab w:val="num" w:pos="1814"/>
        </w:tabs>
        <w:ind w:left="1814" w:hanging="453"/>
      </w:pPr>
      <w:rPr>
        <w:rFonts w:ascii="Symbol" w:hAnsi="Symbol"/>
      </w:r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E5C21E3"/>
    <w:multiLevelType w:val="singleLevel"/>
    <w:tmpl w:val="01CA2472"/>
    <w:lvl w:ilvl="0">
      <w:start w:val="1"/>
      <w:numFmt w:val="bullet"/>
      <w:pStyle w:val="ListDash3"/>
      <w:lvlText w:val="–"/>
      <w:lvlJc w:val="left"/>
      <w:pPr>
        <w:tabs>
          <w:tab w:val="num" w:pos="2199"/>
        </w:tabs>
        <w:ind w:left="2199" w:hanging="283"/>
      </w:pPr>
      <w:rPr>
        <w:rFonts w:ascii="Times New Roman" w:hAnsi="Times New Roman"/>
      </w:rPr>
    </w:lvl>
  </w:abstractNum>
  <w:abstractNum w:abstractNumId="22"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C65145E"/>
    <w:multiLevelType w:val="multilevel"/>
    <w:tmpl w:val="4ADE8436"/>
    <w:lvl w:ilvl="0">
      <w:start w:val="1"/>
      <w:numFmt w:val="decimal"/>
      <w:pStyle w:val="Ttulo1"/>
      <w:suff w:val="space"/>
      <w:lvlText w:val="%1."/>
      <w:lvlJc w:val="left"/>
      <w:pPr>
        <w:ind w:left="426" w:firstLine="0"/>
      </w:pPr>
    </w:lvl>
    <w:lvl w:ilvl="1">
      <w:start w:val="1"/>
      <w:numFmt w:val="decimal"/>
      <w:pStyle w:val="Ttulo2"/>
      <w:suff w:val="space"/>
      <w:lvlText w:val="%1.%2."/>
      <w:lvlJc w:val="left"/>
      <w:pPr>
        <w:ind w:left="0" w:firstLine="0"/>
      </w:pPr>
      <w:rPr>
        <w:rFonts w:ascii="Calibri" w:hAnsi="Calibri" w:hint="default"/>
        <w:sz w:val="24"/>
      </w:rPr>
    </w:lvl>
    <w:lvl w:ilvl="2">
      <w:start w:val="1"/>
      <w:numFmt w:val="decimal"/>
      <w:pStyle w:val="Ttulo3"/>
      <w:suff w:val="space"/>
      <w:lvlText w:val="%1.%2.%3."/>
      <w:lvlJc w:val="left"/>
      <w:pPr>
        <w:ind w:left="0" w:firstLine="0"/>
      </w:pPr>
      <w:rPr>
        <w:u w:val="none"/>
      </w:rPr>
    </w:lvl>
    <w:lvl w:ilvl="3">
      <w:start w:val="1"/>
      <w:numFmt w:val="decimal"/>
      <w:pStyle w:val="Ttulo4"/>
      <w:suff w:val="space"/>
      <w:lvlText w:val="%1.%2.%3.%4."/>
      <w:lvlJc w:val="left"/>
      <w:pPr>
        <w:ind w:left="0" w:firstLine="0"/>
      </w:pPr>
    </w:lvl>
    <w:lvl w:ilvl="4">
      <w:start w:val="1"/>
      <w:numFmt w:val="decimal"/>
      <w:pStyle w:val="Ttulo5"/>
      <w:suff w:val="space"/>
      <w:lvlText w:val="%1.%2.%3.%4.%5."/>
      <w:lvlJc w:val="left"/>
      <w:pPr>
        <w:ind w:left="0" w:firstLine="0"/>
      </w:pPr>
    </w:lvl>
    <w:lvl w:ilvl="5">
      <w:start w:val="1"/>
      <w:numFmt w:val="decimal"/>
      <w:pStyle w:val="Ttulo6"/>
      <w:suff w:val="space"/>
      <w:lvlText w:val="%1.%2.%3.%4.%5.%6."/>
      <w:lvlJc w:val="left"/>
      <w:pPr>
        <w:ind w:left="0" w:firstLine="0"/>
      </w:pPr>
    </w:lvl>
    <w:lvl w:ilvl="6">
      <w:start w:val="1"/>
      <w:numFmt w:val="decimal"/>
      <w:pStyle w:val="Ttulo7"/>
      <w:suff w:val="space"/>
      <w:lvlText w:val="%1.%2.%3.%4.%5.%6.%7."/>
      <w:lvlJc w:val="left"/>
      <w:pPr>
        <w:ind w:left="0" w:firstLine="0"/>
      </w:pPr>
    </w:lvl>
    <w:lvl w:ilvl="7">
      <w:start w:val="1"/>
      <w:numFmt w:val="decimal"/>
      <w:pStyle w:val="Ttulo8"/>
      <w:suff w:val="space"/>
      <w:lvlText w:val="%1.%2.%3.%4.%5.%6.%7.%8."/>
      <w:lvlJc w:val="left"/>
      <w:pPr>
        <w:ind w:left="0" w:firstLine="0"/>
      </w:pPr>
    </w:lvl>
    <w:lvl w:ilvl="8">
      <w:start w:val="1"/>
      <w:numFmt w:val="lowerRoman"/>
      <w:lvlText w:val="%9."/>
      <w:lvlJc w:val="left"/>
      <w:pPr>
        <w:tabs>
          <w:tab w:val="num" w:pos="3240"/>
        </w:tabs>
        <w:ind w:left="3240" w:hanging="360"/>
      </w:pPr>
    </w:lvl>
  </w:abstractNum>
  <w:num w:numId="1">
    <w:abstractNumId w:val="0"/>
  </w:num>
  <w:num w:numId="2">
    <w:abstractNumId w:val="14"/>
  </w:num>
  <w:num w:numId="3">
    <w:abstractNumId w:val="4"/>
  </w:num>
  <w:num w:numId="4">
    <w:abstractNumId w:val="3"/>
  </w:num>
  <w:num w:numId="5">
    <w:abstractNumId w:val="21"/>
  </w:num>
  <w:num w:numId="6">
    <w:abstractNumId w:val="7"/>
  </w:num>
  <w:num w:numId="7">
    <w:abstractNumId w:val="6"/>
  </w:num>
  <w:num w:numId="8">
    <w:abstractNumId w:val="9"/>
  </w:num>
  <w:num w:numId="9">
    <w:abstractNumId w:val="8"/>
  </w:num>
  <w:num w:numId="10">
    <w:abstractNumId w:val="17"/>
  </w:num>
  <w:num w:numId="11">
    <w:abstractNumId w:val="19"/>
  </w:num>
  <w:num w:numId="12">
    <w:abstractNumId w:val="18"/>
  </w:num>
  <w:num w:numId="13">
    <w:abstractNumId w:val="23"/>
  </w:num>
  <w:num w:numId="14">
    <w:abstractNumId w:val="2"/>
  </w:num>
  <w:num w:numId="15">
    <w:abstractNumId w:val="11"/>
  </w:num>
  <w:num w:numId="16">
    <w:abstractNumId w:val="5"/>
  </w:num>
  <w:num w:numId="17">
    <w:abstractNumId w:val="1"/>
  </w:num>
  <w:num w:numId="18">
    <w:abstractNumId w:val="20"/>
  </w:num>
  <w:num w:numId="19">
    <w:abstractNumId w:val="22"/>
  </w:num>
  <w:num w:numId="20">
    <w:abstractNumId w:val="10"/>
  </w:num>
  <w:num w:numId="21">
    <w:abstractNumId w:val="12"/>
  </w:num>
  <w:num w:numId="22">
    <w:abstractNumId w:val="13"/>
  </w:num>
  <w:num w:numId="23">
    <w:abstractNumId w:val="15"/>
  </w:num>
  <w:num w:numId="24">
    <w:abstractNumId w:val="16"/>
  </w:num>
  <w:num w:numId="2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isplayBackgroundShape/>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E3MzQyNrUwMzUxMbBU0lEKTi0uzszPAykwNKgFAC+pm4ktAAAA"/>
  </w:docVars>
  <w:rsids>
    <w:rsidRoot w:val="001701F9"/>
    <w:rsid w:val="00002C21"/>
    <w:rsid w:val="00002C96"/>
    <w:rsid w:val="0000340B"/>
    <w:rsid w:val="00004B8C"/>
    <w:rsid w:val="00005834"/>
    <w:rsid w:val="00006203"/>
    <w:rsid w:val="00006533"/>
    <w:rsid w:val="00006E6E"/>
    <w:rsid w:val="00007020"/>
    <w:rsid w:val="0000728C"/>
    <w:rsid w:val="00007853"/>
    <w:rsid w:val="00007E1E"/>
    <w:rsid w:val="00011347"/>
    <w:rsid w:val="000151A3"/>
    <w:rsid w:val="000155F4"/>
    <w:rsid w:val="00015944"/>
    <w:rsid w:val="0001688E"/>
    <w:rsid w:val="00016E10"/>
    <w:rsid w:val="000179FC"/>
    <w:rsid w:val="00021662"/>
    <w:rsid w:val="0002230C"/>
    <w:rsid w:val="00023EB1"/>
    <w:rsid w:val="00024662"/>
    <w:rsid w:val="000257C3"/>
    <w:rsid w:val="000268A7"/>
    <w:rsid w:val="000274F5"/>
    <w:rsid w:val="00027C7A"/>
    <w:rsid w:val="00031610"/>
    <w:rsid w:val="0003273A"/>
    <w:rsid w:val="0003337D"/>
    <w:rsid w:val="00034E75"/>
    <w:rsid w:val="00036BFD"/>
    <w:rsid w:val="000424BC"/>
    <w:rsid w:val="000427E7"/>
    <w:rsid w:val="000429D5"/>
    <w:rsid w:val="00042DFC"/>
    <w:rsid w:val="000439B4"/>
    <w:rsid w:val="000446F8"/>
    <w:rsid w:val="000447E9"/>
    <w:rsid w:val="00045933"/>
    <w:rsid w:val="000461D3"/>
    <w:rsid w:val="000467FD"/>
    <w:rsid w:val="00047D3B"/>
    <w:rsid w:val="00050087"/>
    <w:rsid w:val="00050A34"/>
    <w:rsid w:val="0005237D"/>
    <w:rsid w:val="00055F16"/>
    <w:rsid w:val="00056518"/>
    <w:rsid w:val="000571D6"/>
    <w:rsid w:val="000574B0"/>
    <w:rsid w:val="0005794E"/>
    <w:rsid w:val="00057D77"/>
    <w:rsid w:val="00061010"/>
    <w:rsid w:val="00061989"/>
    <w:rsid w:val="00061D8B"/>
    <w:rsid w:val="00062346"/>
    <w:rsid w:val="00063E13"/>
    <w:rsid w:val="0006460E"/>
    <w:rsid w:val="00066932"/>
    <w:rsid w:val="000679DB"/>
    <w:rsid w:val="00070DD3"/>
    <w:rsid w:val="0007157E"/>
    <w:rsid w:val="00072101"/>
    <w:rsid w:val="000723BD"/>
    <w:rsid w:val="0007285B"/>
    <w:rsid w:val="000731DC"/>
    <w:rsid w:val="00073364"/>
    <w:rsid w:val="00074496"/>
    <w:rsid w:val="00075F48"/>
    <w:rsid w:val="00085A0E"/>
    <w:rsid w:val="00086710"/>
    <w:rsid w:val="00086DCC"/>
    <w:rsid w:val="0008730A"/>
    <w:rsid w:val="000904BE"/>
    <w:rsid w:val="00091020"/>
    <w:rsid w:val="000925AC"/>
    <w:rsid w:val="00092BE4"/>
    <w:rsid w:val="00092E5A"/>
    <w:rsid w:val="00094850"/>
    <w:rsid w:val="00095B5B"/>
    <w:rsid w:val="00096F25"/>
    <w:rsid w:val="0009729C"/>
    <w:rsid w:val="000A0CCC"/>
    <w:rsid w:val="000A145A"/>
    <w:rsid w:val="000A1928"/>
    <w:rsid w:val="000A2041"/>
    <w:rsid w:val="000A2E99"/>
    <w:rsid w:val="000A2ED9"/>
    <w:rsid w:val="000A3EE2"/>
    <w:rsid w:val="000A41DF"/>
    <w:rsid w:val="000B167A"/>
    <w:rsid w:val="000B183F"/>
    <w:rsid w:val="000B22F5"/>
    <w:rsid w:val="000B298F"/>
    <w:rsid w:val="000B3C98"/>
    <w:rsid w:val="000B3CF2"/>
    <w:rsid w:val="000B471F"/>
    <w:rsid w:val="000B530C"/>
    <w:rsid w:val="000B58A0"/>
    <w:rsid w:val="000B5A3D"/>
    <w:rsid w:val="000B5AB1"/>
    <w:rsid w:val="000B6F32"/>
    <w:rsid w:val="000C05AB"/>
    <w:rsid w:val="000C08A2"/>
    <w:rsid w:val="000C08C4"/>
    <w:rsid w:val="000C14D4"/>
    <w:rsid w:val="000C3C2A"/>
    <w:rsid w:val="000C3E19"/>
    <w:rsid w:val="000C42A8"/>
    <w:rsid w:val="000C74D4"/>
    <w:rsid w:val="000C7CAC"/>
    <w:rsid w:val="000D03A2"/>
    <w:rsid w:val="000D091D"/>
    <w:rsid w:val="000D0DA9"/>
    <w:rsid w:val="000D0E0B"/>
    <w:rsid w:val="000D2369"/>
    <w:rsid w:val="000D2B95"/>
    <w:rsid w:val="000D374B"/>
    <w:rsid w:val="000D3CEE"/>
    <w:rsid w:val="000D54C6"/>
    <w:rsid w:val="000D5B18"/>
    <w:rsid w:val="000D5FAC"/>
    <w:rsid w:val="000D6437"/>
    <w:rsid w:val="000D7EB3"/>
    <w:rsid w:val="000E1DC3"/>
    <w:rsid w:val="000E259C"/>
    <w:rsid w:val="000E2DEA"/>
    <w:rsid w:val="000E4951"/>
    <w:rsid w:val="000E4D84"/>
    <w:rsid w:val="000E7332"/>
    <w:rsid w:val="000E7CA1"/>
    <w:rsid w:val="000F2998"/>
    <w:rsid w:val="000F2A28"/>
    <w:rsid w:val="000F3539"/>
    <w:rsid w:val="000F3893"/>
    <w:rsid w:val="000F4A93"/>
    <w:rsid w:val="000F7E95"/>
    <w:rsid w:val="0010090F"/>
    <w:rsid w:val="00100D73"/>
    <w:rsid w:val="001012D5"/>
    <w:rsid w:val="00102689"/>
    <w:rsid w:val="00102A51"/>
    <w:rsid w:val="00103247"/>
    <w:rsid w:val="00103340"/>
    <w:rsid w:val="001047C5"/>
    <w:rsid w:val="00106480"/>
    <w:rsid w:val="001072EB"/>
    <w:rsid w:val="0010762D"/>
    <w:rsid w:val="00107846"/>
    <w:rsid w:val="001121C2"/>
    <w:rsid w:val="001131AC"/>
    <w:rsid w:val="00113BB3"/>
    <w:rsid w:val="0011407C"/>
    <w:rsid w:val="00114814"/>
    <w:rsid w:val="00114866"/>
    <w:rsid w:val="0011551E"/>
    <w:rsid w:val="00121409"/>
    <w:rsid w:val="0012209C"/>
    <w:rsid w:val="00122216"/>
    <w:rsid w:val="0012235A"/>
    <w:rsid w:val="001232D5"/>
    <w:rsid w:val="00123F4A"/>
    <w:rsid w:val="001246B2"/>
    <w:rsid w:val="00124A63"/>
    <w:rsid w:val="001268CB"/>
    <w:rsid w:val="0012747F"/>
    <w:rsid w:val="00127EBD"/>
    <w:rsid w:val="00130E89"/>
    <w:rsid w:val="00131A9A"/>
    <w:rsid w:val="00133AD4"/>
    <w:rsid w:val="00133F7D"/>
    <w:rsid w:val="00134AF7"/>
    <w:rsid w:val="00134B01"/>
    <w:rsid w:val="00135F81"/>
    <w:rsid w:val="00136CD2"/>
    <w:rsid w:val="00137410"/>
    <w:rsid w:val="001377B7"/>
    <w:rsid w:val="00141222"/>
    <w:rsid w:val="0014157F"/>
    <w:rsid w:val="00141747"/>
    <w:rsid w:val="001418FB"/>
    <w:rsid w:val="00142F9A"/>
    <w:rsid w:val="0014344B"/>
    <w:rsid w:val="00144129"/>
    <w:rsid w:val="0014416E"/>
    <w:rsid w:val="0014722A"/>
    <w:rsid w:val="0014774D"/>
    <w:rsid w:val="001501E8"/>
    <w:rsid w:val="00151881"/>
    <w:rsid w:val="00151ED1"/>
    <w:rsid w:val="00151F17"/>
    <w:rsid w:val="00152B32"/>
    <w:rsid w:val="00152BB6"/>
    <w:rsid w:val="00153035"/>
    <w:rsid w:val="00153EE6"/>
    <w:rsid w:val="00153FAD"/>
    <w:rsid w:val="0015598C"/>
    <w:rsid w:val="00156208"/>
    <w:rsid w:val="00157BFC"/>
    <w:rsid w:val="00165332"/>
    <w:rsid w:val="001657F7"/>
    <w:rsid w:val="00165BD3"/>
    <w:rsid w:val="00167483"/>
    <w:rsid w:val="001701F9"/>
    <w:rsid w:val="00171648"/>
    <w:rsid w:val="00171EB3"/>
    <w:rsid w:val="00172001"/>
    <w:rsid w:val="001722EA"/>
    <w:rsid w:val="00172F69"/>
    <w:rsid w:val="0017323D"/>
    <w:rsid w:val="00173527"/>
    <w:rsid w:val="00173C97"/>
    <w:rsid w:val="00176717"/>
    <w:rsid w:val="001768F9"/>
    <w:rsid w:val="00181AB4"/>
    <w:rsid w:val="001832FF"/>
    <w:rsid w:val="00184D00"/>
    <w:rsid w:val="001865D9"/>
    <w:rsid w:val="001907AB"/>
    <w:rsid w:val="001911A6"/>
    <w:rsid w:val="00192466"/>
    <w:rsid w:val="00193FAA"/>
    <w:rsid w:val="001946CB"/>
    <w:rsid w:val="00196D2F"/>
    <w:rsid w:val="001977D4"/>
    <w:rsid w:val="001A12C9"/>
    <w:rsid w:val="001A1946"/>
    <w:rsid w:val="001A3054"/>
    <w:rsid w:val="001A571C"/>
    <w:rsid w:val="001A5D0F"/>
    <w:rsid w:val="001A620F"/>
    <w:rsid w:val="001A79B6"/>
    <w:rsid w:val="001B0785"/>
    <w:rsid w:val="001B07DD"/>
    <w:rsid w:val="001B0E8C"/>
    <w:rsid w:val="001B0F6A"/>
    <w:rsid w:val="001B14D6"/>
    <w:rsid w:val="001B22B4"/>
    <w:rsid w:val="001B399F"/>
    <w:rsid w:val="001B4C22"/>
    <w:rsid w:val="001B5817"/>
    <w:rsid w:val="001B6B24"/>
    <w:rsid w:val="001B7C65"/>
    <w:rsid w:val="001C0F4B"/>
    <w:rsid w:val="001C1AA7"/>
    <w:rsid w:val="001C3156"/>
    <w:rsid w:val="001C36F0"/>
    <w:rsid w:val="001C5661"/>
    <w:rsid w:val="001C6569"/>
    <w:rsid w:val="001C661B"/>
    <w:rsid w:val="001C6D46"/>
    <w:rsid w:val="001C7060"/>
    <w:rsid w:val="001D02E0"/>
    <w:rsid w:val="001D084B"/>
    <w:rsid w:val="001D215F"/>
    <w:rsid w:val="001D2AD8"/>
    <w:rsid w:val="001D3712"/>
    <w:rsid w:val="001D378E"/>
    <w:rsid w:val="001D3E60"/>
    <w:rsid w:val="001D4304"/>
    <w:rsid w:val="001D58B2"/>
    <w:rsid w:val="001D58C2"/>
    <w:rsid w:val="001D6857"/>
    <w:rsid w:val="001D6DCD"/>
    <w:rsid w:val="001D6E01"/>
    <w:rsid w:val="001E0943"/>
    <w:rsid w:val="001E122A"/>
    <w:rsid w:val="001E1654"/>
    <w:rsid w:val="001E22AE"/>
    <w:rsid w:val="001E27AD"/>
    <w:rsid w:val="001E3E40"/>
    <w:rsid w:val="001E3E46"/>
    <w:rsid w:val="001E3F13"/>
    <w:rsid w:val="001E3FD6"/>
    <w:rsid w:val="001E411F"/>
    <w:rsid w:val="001E6C8E"/>
    <w:rsid w:val="001E725F"/>
    <w:rsid w:val="001F176D"/>
    <w:rsid w:val="001F1CAF"/>
    <w:rsid w:val="001F2256"/>
    <w:rsid w:val="001F23C7"/>
    <w:rsid w:val="001F242B"/>
    <w:rsid w:val="001F257F"/>
    <w:rsid w:val="001F27C9"/>
    <w:rsid w:val="001F373D"/>
    <w:rsid w:val="001F45F2"/>
    <w:rsid w:val="001F4ECF"/>
    <w:rsid w:val="001F51BE"/>
    <w:rsid w:val="001F6D13"/>
    <w:rsid w:val="001F7D6F"/>
    <w:rsid w:val="002009A2"/>
    <w:rsid w:val="00201699"/>
    <w:rsid w:val="00202D1F"/>
    <w:rsid w:val="00202EBD"/>
    <w:rsid w:val="00203536"/>
    <w:rsid w:val="00203AD1"/>
    <w:rsid w:val="00204A80"/>
    <w:rsid w:val="00204BC0"/>
    <w:rsid w:val="00204DF6"/>
    <w:rsid w:val="002066BB"/>
    <w:rsid w:val="00206B35"/>
    <w:rsid w:val="0021030E"/>
    <w:rsid w:val="0021034F"/>
    <w:rsid w:val="0021191C"/>
    <w:rsid w:val="002125B7"/>
    <w:rsid w:val="002130CA"/>
    <w:rsid w:val="00213160"/>
    <w:rsid w:val="00216B5F"/>
    <w:rsid w:val="00217275"/>
    <w:rsid w:val="00217D9F"/>
    <w:rsid w:val="00220617"/>
    <w:rsid w:val="002207CC"/>
    <w:rsid w:val="00220AED"/>
    <w:rsid w:val="002211AA"/>
    <w:rsid w:val="00221251"/>
    <w:rsid w:val="002218AE"/>
    <w:rsid w:val="00221E90"/>
    <w:rsid w:val="0022218C"/>
    <w:rsid w:val="002231D8"/>
    <w:rsid w:val="0022418D"/>
    <w:rsid w:val="00224F01"/>
    <w:rsid w:val="00224F77"/>
    <w:rsid w:val="002252AC"/>
    <w:rsid w:val="00225501"/>
    <w:rsid w:val="00225505"/>
    <w:rsid w:val="0022609B"/>
    <w:rsid w:val="002263FE"/>
    <w:rsid w:val="00232668"/>
    <w:rsid w:val="002339F4"/>
    <w:rsid w:val="0023429F"/>
    <w:rsid w:val="00235F58"/>
    <w:rsid w:val="00236152"/>
    <w:rsid w:val="00236B5A"/>
    <w:rsid w:val="00236E5F"/>
    <w:rsid w:val="00237B5E"/>
    <w:rsid w:val="00240EF2"/>
    <w:rsid w:val="00241808"/>
    <w:rsid w:val="00242E68"/>
    <w:rsid w:val="0024435C"/>
    <w:rsid w:val="0024485D"/>
    <w:rsid w:val="00245B6E"/>
    <w:rsid w:val="00245BEC"/>
    <w:rsid w:val="002463C2"/>
    <w:rsid w:val="00246406"/>
    <w:rsid w:val="00247C8E"/>
    <w:rsid w:val="00247F77"/>
    <w:rsid w:val="002501B9"/>
    <w:rsid w:val="0025136D"/>
    <w:rsid w:val="0025185F"/>
    <w:rsid w:val="00251D7D"/>
    <w:rsid w:val="002520B8"/>
    <w:rsid w:val="00252194"/>
    <w:rsid w:val="002526B9"/>
    <w:rsid w:val="00254230"/>
    <w:rsid w:val="002543AC"/>
    <w:rsid w:val="00255DD4"/>
    <w:rsid w:val="0025718C"/>
    <w:rsid w:val="0025720A"/>
    <w:rsid w:val="00257EB4"/>
    <w:rsid w:val="00260D8D"/>
    <w:rsid w:val="00260F9E"/>
    <w:rsid w:val="002616EF"/>
    <w:rsid w:val="00262A54"/>
    <w:rsid w:val="002630B4"/>
    <w:rsid w:val="002648D1"/>
    <w:rsid w:val="00265B05"/>
    <w:rsid w:val="0026629C"/>
    <w:rsid w:val="002664E1"/>
    <w:rsid w:val="002675CA"/>
    <w:rsid w:val="00267A59"/>
    <w:rsid w:val="00271549"/>
    <w:rsid w:val="0027176B"/>
    <w:rsid w:val="002721E0"/>
    <w:rsid w:val="0027234B"/>
    <w:rsid w:val="00273E11"/>
    <w:rsid w:val="00274F4B"/>
    <w:rsid w:val="0027540C"/>
    <w:rsid w:val="0027625F"/>
    <w:rsid w:val="002808EF"/>
    <w:rsid w:val="00280AE1"/>
    <w:rsid w:val="00280C99"/>
    <w:rsid w:val="0028148D"/>
    <w:rsid w:val="00281F7C"/>
    <w:rsid w:val="00284E24"/>
    <w:rsid w:val="00287393"/>
    <w:rsid w:val="002903AF"/>
    <w:rsid w:val="00291476"/>
    <w:rsid w:val="0029246F"/>
    <w:rsid w:val="0029257C"/>
    <w:rsid w:val="0029343C"/>
    <w:rsid w:val="0029789A"/>
    <w:rsid w:val="002A1224"/>
    <w:rsid w:val="002A22A8"/>
    <w:rsid w:val="002A237F"/>
    <w:rsid w:val="002A2B47"/>
    <w:rsid w:val="002A3385"/>
    <w:rsid w:val="002A39B7"/>
    <w:rsid w:val="002A3C13"/>
    <w:rsid w:val="002A466E"/>
    <w:rsid w:val="002A4F98"/>
    <w:rsid w:val="002A5673"/>
    <w:rsid w:val="002A6376"/>
    <w:rsid w:val="002A7859"/>
    <w:rsid w:val="002B03E2"/>
    <w:rsid w:val="002B0F41"/>
    <w:rsid w:val="002B1EAC"/>
    <w:rsid w:val="002B2D76"/>
    <w:rsid w:val="002B39A8"/>
    <w:rsid w:val="002B4D82"/>
    <w:rsid w:val="002B5918"/>
    <w:rsid w:val="002B5DAA"/>
    <w:rsid w:val="002B7C19"/>
    <w:rsid w:val="002C02D0"/>
    <w:rsid w:val="002C1BF6"/>
    <w:rsid w:val="002C2E2A"/>
    <w:rsid w:val="002C378E"/>
    <w:rsid w:val="002C3CBD"/>
    <w:rsid w:val="002C55A3"/>
    <w:rsid w:val="002C72C1"/>
    <w:rsid w:val="002C7A50"/>
    <w:rsid w:val="002C7EE7"/>
    <w:rsid w:val="002D05D2"/>
    <w:rsid w:val="002D0854"/>
    <w:rsid w:val="002D323A"/>
    <w:rsid w:val="002D3AC4"/>
    <w:rsid w:val="002D5407"/>
    <w:rsid w:val="002D5AE9"/>
    <w:rsid w:val="002D6E52"/>
    <w:rsid w:val="002D752F"/>
    <w:rsid w:val="002D76F1"/>
    <w:rsid w:val="002E021D"/>
    <w:rsid w:val="002E0407"/>
    <w:rsid w:val="002E049D"/>
    <w:rsid w:val="002E079B"/>
    <w:rsid w:val="002E1A36"/>
    <w:rsid w:val="002E24E2"/>
    <w:rsid w:val="002E2D72"/>
    <w:rsid w:val="002E34D5"/>
    <w:rsid w:val="002E4F0C"/>
    <w:rsid w:val="002E5280"/>
    <w:rsid w:val="002E5A34"/>
    <w:rsid w:val="002E691E"/>
    <w:rsid w:val="002E6C3E"/>
    <w:rsid w:val="002F01C7"/>
    <w:rsid w:val="002F0606"/>
    <w:rsid w:val="002F129C"/>
    <w:rsid w:val="002F12C5"/>
    <w:rsid w:val="002F22C9"/>
    <w:rsid w:val="002F30EF"/>
    <w:rsid w:val="002F3301"/>
    <w:rsid w:val="002F4161"/>
    <w:rsid w:val="002F4774"/>
    <w:rsid w:val="002F5F7D"/>
    <w:rsid w:val="00300DA3"/>
    <w:rsid w:val="00300E7C"/>
    <w:rsid w:val="00301E16"/>
    <w:rsid w:val="00304CCD"/>
    <w:rsid w:val="00307EEF"/>
    <w:rsid w:val="0031155B"/>
    <w:rsid w:val="00311D8F"/>
    <w:rsid w:val="0031212E"/>
    <w:rsid w:val="003143A0"/>
    <w:rsid w:val="0031540D"/>
    <w:rsid w:val="00315C30"/>
    <w:rsid w:val="00316BDB"/>
    <w:rsid w:val="00317A6B"/>
    <w:rsid w:val="003229F6"/>
    <w:rsid w:val="00322A3E"/>
    <w:rsid w:val="00323C27"/>
    <w:rsid w:val="00324483"/>
    <w:rsid w:val="00325D9C"/>
    <w:rsid w:val="00326B11"/>
    <w:rsid w:val="00326FD1"/>
    <w:rsid w:val="003320DF"/>
    <w:rsid w:val="0033287F"/>
    <w:rsid w:val="0033294B"/>
    <w:rsid w:val="00332FFB"/>
    <w:rsid w:val="003337C0"/>
    <w:rsid w:val="003360EC"/>
    <w:rsid w:val="003364C0"/>
    <w:rsid w:val="003379B7"/>
    <w:rsid w:val="003407FA"/>
    <w:rsid w:val="00340CF3"/>
    <w:rsid w:val="00341167"/>
    <w:rsid w:val="00341CF5"/>
    <w:rsid w:val="00342209"/>
    <w:rsid w:val="00342D00"/>
    <w:rsid w:val="00344E22"/>
    <w:rsid w:val="003451E3"/>
    <w:rsid w:val="003451ED"/>
    <w:rsid w:val="003452D4"/>
    <w:rsid w:val="00345447"/>
    <w:rsid w:val="003458C8"/>
    <w:rsid w:val="0034602E"/>
    <w:rsid w:val="00346702"/>
    <w:rsid w:val="003473E6"/>
    <w:rsid w:val="00351707"/>
    <w:rsid w:val="00352C17"/>
    <w:rsid w:val="00353116"/>
    <w:rsid w:val="0035416D"/>
    <w:rsid w:val="00354472"/>
    <w:rsid w:val="00356894"/>
    <w:rsid w:val="00357847"/>
    <w:rsid w:val="003611DA"/>
    <w:rsid w:val="003635C0"/>
    <w:rsid w:val="00364E38"/>
    <w:rsid w:val="00364EBD"/>
    <w:rsid w:val="00366F48"/>
    <w:rsid w:val="00367D9B"/>
    <w:rsid w:val="003719C0"/>
    <w:rsid w:val="00371BA4"/>
    <w:rsid w:val="00371E77"/>
    <w:rsid w:val="00372C8D"/>
    <w:rsid w:val="00372CE5"/>
    <w:rsid w:val="00372E4E"/>
    <w:rsid w:val="00372F25"/>
    <w:rsid w:val="0037330C"/>
    <w:rsid w:val="00373680"/>
    <w:rsid w:val="00373B8F"/>
    <w:rsid w:val="003742C3"/>
    <w:rsid w:val="003763EC"/>
    <w:rsid w:val="00382B87"/>
    <w:rsid w:val="00387525"/>
    <w:rsid w:val="00387F01"/>
    <w:rsid w:val="0039007A"/>
    <w:rsid w:val="00392834"/>
    <w:rsid w:val="00393ABF"/>
    <w:rsid w:val="00396537"/>
    <w:rsid w:val="00397A37"/>
    <w:rsid w:val="00397E2C"/>
    <w:rsid w:val="003A03E1"/>
    <w:rsid w:val="003A189F"/>
    <w:rsid w:val="003A18F8"/>
    <w:rsid w:val="003A19DB"/>
    <w:rsid w:val="003A26A5"/>
    <w:rsid w:val="003A3A2A"/>
    <w:rsid w:val="003A482A"/>
    <w:rsid w:val="003A522E"/>
    <w:rsid w:val="003A5701"/>
    <w:rsid w:val="003A59A2"/>
    <w:rsid w:val="003A7552"/>
    <w:rsid w:val="003B0D39"/>
    <w:rsid w:val="003B0EAF"/>
    <w:rsid w:val="003B0F05"/>
    <w:rsid w:val="003B1270"/>
    <w:rsid w:val="003B2A65"/>
    <w:rsid w:val="003B338E"/>
    <w:rsid w:val="003B476C"/>
    <w:rsid w:val="003B47A1"/>
    <w:rsid w:val="003B4A8A"/>
    <w:rsid w:val="003B4CE7"/>
    <w:rsid w:val="003B5A61"/>
    <w:rsid w:val="003B6334"/>
    <w:rsid w:val="003C0493"/>
    <w:rsid w:val="003C2940"/>
    <w:rsid w:val="003C309E"/>
    <w:rsid w:val="003C41C3"/>
    <w:rsid w:val="003C671B"/>
    <w:rsid w:val="003C6E9D"/>
    <w:rsid w:val="003C7175"/>
    <w:rsid w:val="003D00B5"/>
    <w:rsid w:val="003D12FC"/>
    <w:rsid w:val="003D23AF"/>
    <w:rsid w:val="003D2730"/>
    <w:rsid w:val="003D4E67"/>
    <w:rsid w:val="003D66D2"/>
    <w:rsid w:val="003E0BBB"/>
    <w:rsid w:val="003E0FE8"/>
    <w:rsid w:val="003E372A"/>
    <w:rsid w:val="003E3DE7"/>
    <w:rsid w:val="003E452F"/>
    <w:rsid w:val="003E4589"/>
    <w:rsid w:val="003E621B"/>
    <w:rsid w:val="003E7F92"/>
    <w:rsid w:val="003F0E4B"/>
    <w:rsid w:val="003F1039"/>
    <w:rsid w:val="003F1D1D"/>
    <w:rsid w:val="003F1ECE"/>
    <w:rsid w:val="003F435F"/>
    <w:rsid w:val="003F456B"/>
    <w:rsid w:val="003F4A00"/>
    <w:rsid w:val="003F6076"/>
    <w:rsid w:val="003F6A72"/>
    <w:rsid w:val="003F74F6"/>
    <w:rsid w:val="003F77A1"/>
    <w:rsid w:val="0040078E"/>
    <w:rsid w:val="00401901"/>
    <w:rsid w:val="00402410"/>
    <w:rsid w:val="004035D6"/>
    <w:rsid w:val="0041057C"/>
    <w:rsid w:val="00411649"/>
    <w:rsid w:val="00414063"/>
    <w:rsid w:val="00414615"/>
    <w:rsid w:val="00415DA7"/>
    <w:rsid w:val="00416225"/>
    <w:rsid w:val="00417784"/>
    <w:rsid w:val="00420EC2"/>
    <w:rsid w:val="00422468"/>
    <w:rsid w:val="00422D13"/>
    <w:rsid w:val="0042304B"/>
    <w:rsid w:val="00423544"/>
    <w:rsid w:val="00425646"/>
    <w:rsid w:val="00425B1F"/>
    <w:rsid w:val="0042740D"/>
    <w:rsid w:val="004275FD"/>
    <w:rsid w:val="004277B5"/>
    <w:rsid w:val="00430092"/>
    <w:rsid w:val="004314A6"/>
    <w:rsid w:val="00431CC4"/>
    <w:rsid w:val="00431FD0"/>
    <w:rsid w:val="00433B19"/>
    <w:rsid w:val="00434030"/>
    <w:rsid w:val="0043442E"/>
    <w:rsid w:val="004349B9"/>
    <w:rsid w:val="00434C3F"/>
    <w:rsid w:val="00435015"/>
    <w:rsid w:val="004352F9"/>
    <w:rsid w:val="00437982"/>
    <w:rsid w:val="004400FC"/>
    <w:rsid w:val="00440150"/>
    <w:rsid w:val="0044028E"/>
    <w:rsid w:val="004435FD"/>
    <w:rsid w:val="00443A88"/>
    <w:rsid w:val="0044430E"/>
    <w:rsid w:val="00445A9B"/>
    <w:rsid w:val="00445CD1"/>
    <w:rsid w:val="0044628A"/>
    <w:rsid w:val="00450AD4"/>
    <w:rsid w:val="004522C0"/>
    <w:rsid w:val="00454C93"/>
    <w:rsid w:val="004557E7"/>
    <w:rsid w:val="00456A1A"/>
    <w:rsid w:val="00456E76"/>
    <w:rsid w:val="004610EE"/>
    <w:rsid w:val="004621A2"/>
    <w:rsid w:val="00463BFB"/>
    <w:rsid w:val="00466719"/>
    <w:rsid w:val="00466755"/>
    <w:rsid w:val="004677CB"/>
    <w:rsid w:val="00470469"/>
    <w:rsid w:val="0047088B"/>
    <w:rsid w:val="00471486"/>
    <w:rsid w:val="00474271"/>
    <w:rsid w:val="00474441"/>
    <w:rsid w:val="00474AB7"/>
    <w:rsid w:val="004754A8"/>
    <w:rsid w:val="0047558F"/>
    <w:rsid w:val="00475EA0"/>
    <w:rsid w:val="00476697"/>
    <w:rsid w:val="00477115"/>
    <w:rsid w:val="00477F16"/>
    <w:rsid w:val="0048064F"/>
    <w:rsid w:val="00480AC4"/>
    <w:rsid w:val="00480D6C"/>
    <w:rsid w:val="00480EDF"/>
    <w:rsid w:val="004813C8"/>
    <w:rsid w:val="00482566"/>
    <w:rsid w:val="00482FC9"/>
    <w:rsid w:val="00483013"/>
    <w:rsid w:val="00483583"/>
    <w:rsid w:val="00483A0C"/>
    <w:rsid w:val="004844C8"/>
    <w:rsid w:val="00484862"/>
    <w:rsid w:val="004860B8"/>
    <w:rsid w:val="0048729F"/>
    <w:rsid w:val="0048742E"/>
    <w:rsid w:val="004908D8"/>
    <w:rsid w:val="00490EB8"/>
    <w:rsid w:val="004921C7"/>
    <w:rsid w:val="0049287F"/>
    <w:rsid w:val="00492D5B"/>
    <w:rsid w:val="004938D7"/>
    <w:rsid w:val="0049422F"/>
    <w:rsid w:val="004947F1"/>
    <w:rsid w:val="00495156"/>
    <w:rsid w:val="00497E87"/>
    <w:rsid w:val="004A0AC5"/>
    <w:rsid w:val="004A1CD8"/>
    <w:rsid w:val="004A2227"/>
    <w:rsid w:val="004A23C5"/>
    <w:rsid w:val="004A2AB6"/>
    <w:rsid w:val="004A349E"/>
    <w:rsid w:val="004A54E4"/>
    <w:rsid w:val="004A61D7"/>
    <w:rsid w:val="004A61E2"/>
    <w:rsid w:val="004A6CBC"/>
    <w:rsid w:val="004A76D7"/>
    <w:rsid w:val="004B0AFE"/>
    <w:rsid w:val="004B0C2D"/>
    <w:rsid w:val="004B14DB"/>
    <w:rsid w:val="004B15D9"/>
    <w:rsid w:val="004B1B5F"/>
    <w:rsid w:val="004B235A"/>
    <w:rsid w:val="004B34DA"/>
    <w:rsid w:val="004B3A31"/>
    <w:rsid w:val="004B4922"/>
    <w:rsid w:val="004B4AED"/>
    <w:rsid w:val="004B62F3"/>
    <w:rsid w:val="004B7A3A"/>
    <w:rsid w:val="004C0640"/>
    <w:rsid w:val="004C073C"/>
    <w:rsid w:val="004C0A7E"/>
    <w:rsid w:val="004C2B21"/>
    <w:rsid w:val="004C4501"/>
    <w:rsid w:val="004C46DC"/>
    <w:rsid w:val="004C500A"/>
    <w:rsid w:val="004C5A94"/>
    <w:rsid w:val="004C5E8E"/>
    <w:rsid w:val="004C5FCF"/>
    <w:rsid w:val="004C740B"/>
    <w:rsid w:val="004C7C4D"/>
    <w:rsid w:val="004D117F"/>
    <w:rsid w:val="004D1293"/>
    <w:rsid w:val="004D26D6"/>
    <w:rsid w:val="004D2F17"/>
    <w:rsid w:val="004D3540"/>
    <w:rsid w:val="004D4480"/>
    <w:rsid w:val="004D46BE"/>
    <w:rsid w:val="004D4DE4"/>
    <w:rsid w:val="004D57F6"/>
    <w:rsid w:val="004D66B2"/>
    <w:rsid w:val="004D7AFE"/>
    <w:rsid w:val="004E0394"/>
    <w:rsid w:val="004E0B96"/>
    <w:rsid w:val="004E1B8F"/>
    <w:rsid w:val="004E3291"/>
    <w:rsid w:val="004E4185"/>
    <w:rsid w:val="004E5154"/>
    <w:rsid w:val="004E55AD"/>
    <w:rsid w:val="004E62DB"/>
    <w:rsid w:val="004E7A1D"/>
    <w:rsid w:val="004F038F"/>
    <w:rsid w:val="004F0438"/>
    <w:rsid w:val="004F04C8"/>
    <w:rsid w:val="004F06FA"/>
    <w:rsid w:val="004F08C1"/>
    <w:rsid w:val="004F0FF6"/>
    <w:rsid w:val="004F1DF2"/>
    <w:rsid w:val="004F32DE"/>
    <w:rsid w:val="004F364C"/>
    <w:rsid w:val="004F420F"/>
    <w:rsid w:val="004F4909"/>
    <w:rsid w:val="004F4EAA"/>
    <w:rsid w:val="004F6998"/>
    <w:rsid w:val="004F6BD1"/>
    <w:rsid w:val="004F6CEB"/>
    <w:rsid w:val="004F745B"/>
    <w:rsid w:val="004F7FE2"/>
    <w:rsid w:val="00500776"/>
    <w:rsid w:val="0050325D"/>
    <w:rsid w:val="00504625"/>
    <w:rsid w:val="00505036"/>
    <w:rsid w:val="00507A4F"/>
    <w:rsid w:val="00511D21"/>
    <w:rsid w:val="00512F0F"/>
    <w:rsid w:val="00512F4B"/>
    <w:rsid w:val="005130AF"/>
    <w:rsid w:val="00513D20"/>
    <w:rsid w:val="00513FD0"/>
    <w:rsid w:val="00514D62"/>
    <w:rsid w:val="0051576A"/>
    <w:rsid w:val="00515F53"/>
    <w:rsid w:val="0051652C"/>
    <w:rsid w:val="0051703A"/>
    <w:rsid w:val="0051796E"/>
    <w:rsid w:val="00521688"/>
    <w:rsid w:val="005221AC"/>
    <w:rsid w:val="00522844"/>
    <w:rsid w:val="00527C59"/>
    <w:rsid w:val="00530760"/>
    <w:rsid w:val="005309A7"/>
    <w:rsid w:val="005318EA"/>
    <w:rsid w:val="00532022"/>
    <w:rsid w:val="00532293"/>
    <w:rsid w:val="0053326E"/>
    <w:rsid w:val="00533586"/>
    <w:rsid w:val="00535238"/>
    <w:rsid w:val="005355FF"/>
    <w:rsid w:val="00536833"/>
    <w:rsid w:val="005374BF"/>
    <w:rsid w:val="00537D60"/>
    <w:rsid w:val="005408D5"/>
    <w:rsid w:val="00541787"/>
    <w:rsid w:val="005421A7"/>
    <w:rsid w:val="00543B77"/>
    <w:rsid w:val="00544BCA"/>
    <w:rsid w:val="00545418"/>
    <w:rsid w:val="00546599"/>
    <w:rsid w:val="00547400"/>
    <w:rsid w:val="00547FF3"/>
    <w:rsid w:val="0055031E"/>
    <w:rsid w:val="005503D2"/>
    <w:rsid w:val="00550C76"/>
    <w:rsid w:val="005545BD"/>
    <w:rsid w:val="00555D95"/>
    <w:rsid w:val="00555E8A"/>
    <w:rsid w:val="00555EC2"/>
    <w:rsid w:val="00557519"/>
    <w:rsid w:val="00560611"/>
    <w:rsid w:val="00560D19"/>
    <w:rsid w:val="00560D63"/>
    <w:rsid w:val="00561B12"/>
    <w:rsid w:val="0056289C"/>
    <w:rsid w:val="0056541C"/>
    <w:rsid w:val="0056655B"/>
    <w:rsid w:val="005709E7"/>
    <w:rsid w:val="00570B79"/>
    <w:rsid w:val="005716DA"/>
    <w:rsid w:val="00572A17"/>
    <w:rsid w:val="0057472B"/>
    <w:rsid w:val="005752F1"/>
    <w:rsid w:val="00575F1C"/>
    <w:rsid w:val="00576649"/>
    <w:rsid w:val="00576DFA"/>
    <w:rsid w:val="00576F6A"/>
    <w:rsid w:val="00577B99"/>
    <w:rsid w:val="0058101A"/>
    <w:rsid w:val="00581C8C"/>
    <w:rsid w:val="00582C4B"/>
    <w:rsid w:val="0058344D"/>
    <w:rsid w:val="00584111"/>
    <w:rsid w:val="00584B16"/>
    <w:rsid w:val="00584B70"/>
    <w:rsid w:val="00585711"/>
    <w:rsid w:val="005875B5"/>
    <w:rsid w:val="005878A1"/>
    <w:rsid w:val="005901BD"/>
    <w:rsid w:val="005930C7"/>
    <w:rsid w:val="00594537"/>
    <w:rsid w:val="00596451"/>
    <w:rsid w:val="00596E85"/>
    <w:rsid w:val="00597152"/>
    <w:rsid w:val="00597ABB"/>
    <w:rsid w:val="005A0040"/>
    <w:rsid w:val="005A0BEA"/>
    <w:rsid w:val="005A15AB"/>
    <w:rsid w:val="005A17E9"/>
    <w:rsid w:val="005A2325"/>
    <w:rsid w:val="005A29A3"/>
    <w:rsid w:val="005A4A8F"/>
    <w:rsid w:val="005A5C69"/>
    <w:rsid w:val="005A6C95"/>
    <w:rsid w:val="005B5769"/>
    <w:rsid w:val="005B5BAE"/>
    <w:rsid w:val="005B6EBF"/>
    <w:rsid w:val="005C1A24"/>
    <w:rsid w:val="005C1B09"/>
    <w:rsid w:val="005C1F79"/>
    <w:rsid w:val="005C20C5"/>
    <w:rsid w:val="005C271E"/>
    <w:rsid w:val="005C2EB9"/>
    <w:rsid w:val="005C37F6"/>
    <w:rsid w:val="005C569A"/>
    <w:rsid w:val="005C57ED"/>
    <w:rsid w:val="005C5B06"/>
    <w:rsid w:val="005C5F85"/>
    <w:rsid w:val="005C7E00"/>
    <w:rsid w:val="005D0031"/>
    <w:rsid w:val="005D0E77"/>
    <w:rsid w:val="005D1521"/>
    <w:rsid w:val="005D25BD"/>
    <w:rsid w:val="005D3548"/>
    <w:rsid w:val="005D36CC"/>
    <w:rsid w:val="005D4588"/>
    <w:rsid w:val="005D646B"/>
    <w:rsid w:val="005D674F"/>
    <w:rsid w:val="005D6E88"/>
    <w:rsid w:val="005D737C"/>
    <w:rsid w:val="005E2971"/>
    <w:rsid w:val="005E3116"/>
    <w:rsid w:val="005E3325"/>
    <w:rsid w:val="005E3C09"/>
    <w:rsid w:val="005E4850"/>
    <w:rsid w:val="005E6411"/>
    <w:rsid w:val="005E6430"/>
    <w:rsid w:val="005F064D"/>
    <w:rsid w:val="005F107E"/>
    <w:rsid w:val="005F1F95"/>
    <w:rsid w:val="005F236A"/>
    <w:rsid w:val="005F40DD"/>
    <w:rsid w:val="005F40FA"/>
    <w:rsid w:val="005F543D"/>
    <w:rsid w:val="006007E4"/>
    <w:rsid w:val="0060093C"/>
    <w:rsid w:val="00602ACD"/>
    <w:rsid w:val="00603615"/>
    <w:rsid w:val="00604385"/>
    <w:rsid w:val="006043DF"/>
    <w:rsid w:val="00604412"/>
    <w:rsid w:val="00604F74"/>
    <w:rsid w:val="0060550D"/>
    <w:rsid w:val="00606863"/>
    <w:rsid w:val="006100B0"/>
    <w:rsid w:val="006104C4"/>
    <w:rsid w:val="0061353B"/>
    <w:rsid w:val="006138B9"/>
    <w:rsid w:val="00615405"/>
    <w:rsid w:val="00615598"/>
    <w:rsid w:val="006156D4"/>
    <w:rsid w:val="00615916"/>
    <w:rsid w:val="00617E09"/>
    <w:rsid w:val="00617FCE"/>
    <w:rsid w:val="00624706"/>
    <w:rsid w:val="006249E5"/>
    <w:rsid w:val="00624BF7"/>
    <w:rsid w:val="00626EA6"/>
    <w:rsid w:val="006322AF"/>
    <w:rsid w:val="006342EB"/>
    <w:rsid w:val="00634D99"/>
    <w:rsid w:val="00635589"/>
    <w:rsid w:val="006362B5"/>
    <w:rsid w:val="00636656"/>
    <w:rsid w:val="006367DA"/>
    <w:rsid w:val="00636860"/>
    <w:rsid w:val="00636A76"/>
    <w:rsid w:val="00637A25"/>
    <w:rsid w:val="0064007F"/>
    <w:rsid w:val="00640C89"/>
    <w:rsid w:val="00642681"/>
    <w:rsid w:val="00642A63"/>
    <w:rsid w:val="00643D3B"/>
    <w:rsid w:val="00643E96"/>
    <w:rsid w:val="006444F5"/>
    <w:rsid w:val="00644A98"/>
    <w:rsid w:val="00644F02"/>
    <w:rsid w:val="0064651F"/>
    <w:rsid w:val="00647097"/>
    <w:rsid w:val="006471F8"/>
    <w:rsid w:val="00652286"/>
    <w:rsid w:val="00652C76"/>
    <w:rsid w:val="00652E7E"/>
    <w:rsid w:val="00653166"/>
    <w:rsid w:val="0065323A"/>
    <w:rsid w:val="00656235"/>
    <w:rsid w:val="0065772F"/>
    <w:rsid w:val="00660D03"/>
    <w:rsid w:val="00661F3E"/>
    <w:rsid w:val="006632C5"/>
    <w:rsid w:val="00665316"/>
    <w:rsid w:val="00665C17"/>
    <w:rsid w:val="006660DE"/>
    <w:rsid w:val="00666643"/>
    <w:rsid w:val="006675B1"/>
    <w:rsid w:val="00667746"/>
    <w:rsid w:val="00670290"/>
    <w:rsid w:val="00670C60"/>
    <w:rsid w:val="006717BD"/>
    <w:rsid w:val="00673F19"/>
    <w:rsid w:val="00674D8C"/>
    <w:rsid w:val="00675667"/>
    <w:rsid w:val="00675901"/>
    <w:rsid w:val="006770D6"/>
    <w:rsid w:val="00677775"/>
    <w:rsid w:val="00677B3A"/>
    <w:rsid w:val="00680308"/>
    <w:rsid w:val="006810C9"/>
    <w:rsid w:val="006812C9"/>
    <w:rsid w:val="006820A7"/>
    <w:rsid w:val="006822CA"/>
    <w:rsid w:val="00685A9C"/>
    <w:rsid w:val="006873B2"/>
    <w:rsid w:val="00690474"/>
    <w:rsid w:val="00690566"/>
    <w:rsid w:val="00692D29"/>
    <w:rsid w:val="006941DD"/>
    <w:rsid w:val="00694C7F"/>
    <w:rsid w:val="006957C4"/>
    <w:rsid w:val="0069633A"/>
    <w:rsid w:val="006977B9"/>
    <w:rsid w:val="00697FD9"/>
    <w:rsid w:val="006A0F45"/>
    <w:rsid w:val="006A16C2"/>
    <w:rsid w:val="006A324C"/>
    <w:rsid w:val="006A5093"/>
    <w:rsid w:val="006A5A73"/>
    <w:rsid w:val="006A5E0A"/>
    <w:rsid w:val="006A66D7"/>
    <w:rsid w:val="006A72C6"/>
    <w:rsid w:val="006B082B"/>
    <w:rsid w:val="006B2016"/>
    <w:rsid w:val="006B2DFB"/>
    <w:rsid w:val="006B39FB"/>
    <w:rsid w:val="006B4073"/>
    <w:rsid w:val="006B620B"/>
    <w:rsid w:val="006B6961"/>
    <w:rsid w:val="006B6B51"/>
    <w:rsid w:val="006B6E00"/>
    <w:rsid w:val="006B74A7"/>
    <w:rsid w:val="006C0257"/>
    <w:rsid w:val="006C2737"/>
    <w:rsid w:val="006C4D70"/>
    <w:rsid w:val="006C4E39"/>
    <w:rsid w:val="006C5DE9"/>
    <w:rsid w:val="006C5EA9"/>
    <w:rsid w:val="006C6774"/>
    <w:rsid w:val="006C720A"/>
    <w:rsid w:val="006C781E"/>
    <w:rsid w:val="006D06C4"/>
    <w:rsid w:val="006D0944"/>
    <w:rsid w:val="006D2D33"/>
    <w:rsid w:val="006D362C"/>
    <w:rsid w:val="006D3B94"/>
    <w:rsid w:val="006D7079"/>
    <w:rsid w:val="006E064A"/>
    <w:rsid w:val="006E1C1B"/>
    <w:rsid w:val="006E1E60"/>
    <w:rsid w:val="006E2158"/>
    <w:rsid w:val="006E237C"/>
    <w:rsid w:val="006E3057"/>
    <w:rsid w:val="006E57B1"/>
    <w:rsid w:val="006E5D9E"/>
    <w:rsid w:val="006E614A"/>
    <w:rsid w:val="006E75CC"/>
    <w:rsid w:val="006F137B"/>
    <w:rsid w:val="006F1435"/>
    <w:rsid w:val="006F20B7"/>
    <w:rsid w:val="006F309E"/>
    <w:rsid w:val="006F3519"/>
    <w:rsid w:val="006F36D9"/>
    <w:rsid w:val="006F3D66"/>
    <w:rsid w:val="006F49F1"/>
    <w:rsid w:val="006F4EB8"/>
    <w:rsid w:val="006F530A"/>
    <w:rsid w:val="006F5EF9"/>
    <w:rsid w:val="006F6DC3"/>
    <w:rsid w:val="007003AE"/>
    <w:rsid w:val="007005CF"/>
    <w:rsid w:val="00701512"/>
    <w:rsid w:val="00702117"/>
    <w:rsid w:val="00702E7F"/>
    <w:rsid w:val="0070322A"/>
    <w:rsid w:val="007035F1"/>
    <w:rsid w:val="00703D92"/>
    <w:rsid w:val="00703F35"/>
    <w:rsid w:val="00705185"/>
    <w:rsid w:val="00705A55"/>
    <w:rsid w:val="00705FFF"/>
    <w:rsid w:val="00707067"/>
    <w:rsid w:val="007076D0"/>
    <w:rsid w:val="00707762"/>
    <w:rsid w:val="007105E9"/>
    <w:rsid w:val="00710891"/>
    <w:rsid w:val="00710F51"/>
    <w:rsid w:val="00711665"/>
    <w:rsid w:val="00711A79"/>
    <w:rsid w:val="00711DDA"/>
    <w:rsid w:val="00711E1F"/>
    <w:rsid w:val="0071313C"/>
    <w:rsid w:val="00714068"/>
    <w:rsid w:val="0071465E"/>
    <w:rsid w:val="00716002"/>
    <w:rsid w:val="00716274"/>
    <w:rsid w:val="00717BA9"/>
    <w:rsid w:val="007209D8"/>
    <w:rsid w:val="00720AC9"/>
    <w:rsid w:val="00721C39"/>
    <w:rsid w:val="00723295"/>
    <w:rsid w:val="0072356E"/>
    <w:rsid w:val="00723766"/>
    <w:rsid w:val="00724C5C"/>
    <w:rsid w:val="00724E2E"/>
    <w:rsid w:val="00725142"/>
    <w:rsid w:val="00725225"/>
    <w:rsid w:val="007260B5"/>
    <w:rsid w:val="007273D3"/>
    <w:rsid w:val="00730595"/>
    <w:rsid w:val="0073162D"/>
    <w:rsid w:val="00731A90"/>
    <w:rsid w:val="00731B9F"/>
    <w:rsid w:val="00731BD1"/>
    <w:rsid w:val="0073246C"/>
    <w:rsid w:val="0073309B"/>
    <w:rsid w:val="007351F3"/>
    <w:rsid w:val="00736649"/>
    <w:rsid w:val="0073666B"/>
    <w:rsid w:val="00737125"/>
    <w:rsid w:val="00740203"/>
    <w:rsid w:val="007434D6"/>
    <w:rsid w:val="00743667"/>
    <w:rsid w:val="00743E15"/>
    <w:rsid w:val="00744B93"/>
    <w:rsid w:val="00747035"/>
    <w:rsid w:val="00747544"/>
    <w:rsid w:val="007478E1"/>
    <w:rsid w:val="007503FF"/>
    <w:rsid w:val="00750FC6"/>
    <w:rsid w:val="0075119E"/>
    <w:rsid w:val="0075369F"/>
    <w:rsid w:val="0075416B"/>
    <w:rsid w:val="00754DCA"/>
    <w:rsid w:val="00755C85"/>
    <w:rsid w:val="00755E36"/>
    <w:rsid w:val="00756725"/>
    <w:rsid w:val="00757B69"/>
    <w:rsid w:val="00760DBA"/>
    <w:rsid w:val="0076124A"/>
    <w:rsid w:val="00762792"/>
    <w:rsid w:val="0076322E"/>
    <w:rsid w:val="007638C3"/>
    <w:rsid w:val="007639B1"/>
    <w:rsid w:val="00763D1C"/>
    <w:rsid w:val="007651F5"/>
    <w:rsid w:val="0076593F"/>
    <w:rsid w:val="0076596C"/>
    <w:rsid w:val="00766C56"/>
    <w:rsid w:val="00767F9F"/>
    <w:rsid w:val="007711D3"/>
    <w:rsid w:val="007719F6"/>
    <w:rsid w:val="007720A6"/>
    <w:rsid w:val="00772E92"/>
    <w:rsid w:val="0077413D"/>
    <w:rsid w:val="0077487B"/>
    <w:rsid w:val="00774CFE"/>
    <w:rsid w:val="00775961"/>
    <w:rsid w:val="00775C2D"/>
    <w:rsid w:val="00776C67"/>
    <w:rsid w:val="00780003"/>
    <w:rsid w:val="00780BEC"/>
    <w:rsid w:val="0078360D"/>
    <w:rsid w:val="00783C03"/>
    <w:rsid w:val="00784CB9"/>
    <w:rsid w:val="0078544C"/>
    <w:rsid w:val="0078582A"/>
    <w:rsid w:val="00785892"/>
    <w:rsid w:val="00785924"/>
    <w:rsid w:val="0079212A"/>
    <w:rsid w:val="00792853"/>
    <w:rsid w:val="007930AF"/>
    <w:rsid w:val="007938C5"/>
    <w:rsid w:val="00793DD2"/>
    <w:rsid w:val="00793DEA"/>
    <w:rsid w:val="00793F12"/>
    <w:rsid w:val="007941F6"/>
    <w:rsid w:val="007949A0"/>
    <w:rsid w:val="00795775"/>
    <w:rsid w:val="00795E51"/>
    <w:rsid w:val="00797CF9"/>
    <w:rsid w:val="007A07DD"/>
    <w:rsid w:val="007A0DF0"/>
    <w:rsid w:val="007A48E8"/>
    <w:rsid w:val="007A4D42"/>
    <w:rsid w:val="007A5707"/>
    <w:rsid w:val="007A5C55"/>
    <w:rsid w:val="007A5E3D"/>
    <w:rsid w:val="007A631B"/>
    <w:rsid w:val="007A6BA8"/>
    <w:rsid w:val="007A7745"/>
    <w:rsid w:val="007A7A5A"/>
    <w:rsid w:val="007B162A"/>
    <w:rsid w:val="007B1903"/>
    <w:rsid w:val="007B1D15"/>
    <w:rsid w:val="007B22DE"/>
    <w:rsid w:val="007B314F"/>
    <w:rsid w:val="007B4605"/>
    <w:rsid w:val="007B51B0"/>
    <w:rsid w:val="007B531B"/>
    <w:rsid w:val="007B610B"/>
    <w:rsid w:val="007B7939"/>
    <w:rsid w:val="007C0056"/>
    <w:rsid w:val="007C0297"/>
    <w:rsid w:val="007C0982"/>
    <w:rsid w:val="007C110C"/>
    <w:rsid w:val="007C154E"/>
    <w:rsid w:val="007C212A"/>
    <w:rsid w:val="007C25D6"/>
    <w:rsid w:val="007C26E8"/>
    <w:rsid w:val="007C3A88"/>
    <w:rsid w:val="007C3C62"/>
    <w:rsid w:val="007C4A3A"/>
    <w:rsid w:val="007C4C1F"/>
    <w:rsid w:val="007C5A6E"/>
    <w:rsid w:val="007C5E4D"/>
    <w:rsid w:val="007D0C79"/>
    <w:rsid w:val="007D1553"/>
    <w:rsid w:val="007D1F80"/>
    <w:rsid w:val="007D2095"/>
    <w:rsid w:val="007D258A"/>
    <w:rsid w:val="007D3476"/>
    <w:rsid w:val="007D3537"/>
    <w:rsid w:val="007D3F83"/>
    <w:rsid w:val="007D5FB6"/>
    <w:rsid w:val="007D6B57"/>
    <w:rsid w:val="007D6DD1"/>
    <w:rsid w:val="007E0189"/>
    <w:rsid w:val="007E01FA"/>
    <w:rsid w:val="007E0485"/>
    <w:rsid w:val="007E081D"/>
    <w:rsid w:val="007E09BD"/>
    <w:rsid w:val="007E180E"/>
    <w:rsid w:val="007E5F18"/>
    <w:rsid w:val="007E6CB9"/>
    <w:rsid w:val="007E72A4"/>
    <w:rsid w:val="007E76EB"/>
    <w:rsid w:val="007E7E52"/>
    <w:rsid w:val="007F00A3"/>
    <w:rsid w:val="007F0DD7"/>
    <w:rsid w:val="007F1B05"/>
    <w:rsid w:val="007F296A"/>
    <w:rsid w:val="007F3A10"/>
    <w:rsid w:val="007F3FDE"/>
    <w:rsid w:val="007F4B04"/>
    <w:rsid w:val="007F4BEF"/>
    <w:rsid w:val="007F4F38"/>
    <w:rsid w:val="007F6D63"/>
    <w:rsid w:val="007F6FDF"/>
    <w:rsid w:val="007F74C8"/>
    <w:rsid w:val="007F7AFE"/>
    <w:rsid w:val="00802A1A"/>
    <w:rsid w:val="00803CE4"/>
    <w:rsid w:val="0080485B"/>
    <w:rsid w:val="00811176"/>
    <w:rsid w:val="00811930"/>
    <w:rsid w:val="00814759"/>
    <w:rsid w:val="00815ADD"/>
    <w:rsid w:val="008171FA"/>
    <w:rsid w:val="0082064B"/>
    <w:rsid w:val="00821700"/>
    <w:rsid w:val="00822FE1"/>
    <w:rsid w:val="0082322F"/>
    <w:rsid w:val="00823F01"/>
    <w:rsid w:val="0082599F"/>
    <w:rsid w:val="00826344"/>
    <w:rsid w:val="008268AC"/>
    <w:rsid w:val="008327D6"/>
    <w:rsid w:val="00832BFD"/>
    <w:rsid w:val="008339A3"/>
    <w:rsid w:val="00833AFC"/>
    <w:rsid w:val="00837629"/>
    <w:rsid w:val="00837AB9"/>
    <w:rsid w:val="00837DBD"/>
    <w:rsid w:val="00840A4E"/>
    <w:rsid w:val="00842416"/>
    <w:rsid w:val="008424DE"/>
    <w:rsid w:val="00843869"/>
    <w:rsid w:val="00843949"/>
    <w:rsid w:val="00843F5D"/>
    <w:rsid w:val="00844BE1"/>
    <w:rsid w:val="00844E59"/>
    <w:rsid w:val="008457B0"/>
    <w:rsid w:val="008457B4"/>
    <w:rsid w:val="00845EE7"/>
    <w:rsid w:val="00846D62"/>
    <w:rsid w:val="008470E4"/>
    <w:rsid w:val="008504C2"/>
    <w:rsid w:val="00850D97"/>
    <w:rsid w:val="00853F2C"/>
    <w:rsid w:val="00854AEC"/>
    <w:rsid w:val="00854B42"/>
    <w:rsid w:val="00855063"/>
    <w:rsid w:val="00855285"/>
    <w:rsid w:val="0085590E"/>
    <w:rsid w:val="00856DAD"/>
    <w:rsid w:val="00857735"/>
    <w:rsid w:val="00857A28"/>
    <w:rsid w:val="00857AE1"/>
    <w:rsid w:val="00857B0B"/>
    <w:rsid w:val="008608B6"/>
    <w:rsid w:val="00861099"/>
    <w:rsid w:val="00865486"/>
    <w:rsid w:val="00866D87"/>
    <w:rsid w:val="008675CB"/>
    <w:rsid w:val="008677F5"/>
    <w:rsid w:val="008700F8"/>
    <w:rsid w:val="00870220"/>
    <w:rsid w:val="00871BC2"/>
    <w:rsid w:val="0087229D"/>
    <w:rsid w:val="008736A0"/>
    <w:rsid w:val="00873A28"/>
    <w:rsid w:val="008756D6"/>
    <w:rsid w:val="008758E9"/>
    <w:rsid w:val="00875CC8"/>
    <w:rsid w:val="00877523"/>
    <w:rsid w:val="00880273"/>
    <w:rsid w:val="00880C7E"/>
    <w:rsid w:val="008819DB"/>
    <w:rsid w:val="0088263E"/>
    <w:rsid w:val="00882924"/>
    <w:rsid w:val="0088318D"/>
    <w:rsid w:val="00884AB7"/>
    <w:rsid w:val="00885CA0"/>
    <w:rsid w:val="00886A61"/>
    <w:rsid w:val="0088706F"/>
    <w:rsid w:val="00887962"/>
    <w:rsid w:val="00893B98"/>
    <w:rsid w:val="00893C17"/>
    <w:rsid w:val="00893DFD"/>
    <w:rsid w:val="00893ED8"/>
    <w:rsid w:val="00894A34"/>
    <w:rsid w:val="00895077"/>
    <w:rsid w:val="0089544E"/>
    <w:rsid w:val="00895A2C"/>
    <w:rsid w:val="0089702E"/>
    <w:rsid w:val="00897BCC"/>
    <w:rsid w:val="008A0CBB"/>
    <w:rsid w:val="008A13AA"/>
    <w:rsid w:val="008A1779"/>
    <w:rsid w:val="008A20CC"/>
    <w:rsid w:val="008A2F61"/>
    <w:rsid w:val="008A3223"/>
    <w:rsid w:val="008A327C"/>
    <w:rsid w:val="008A3BD6"/>
    <w:rsid w:val="008A457A"/>
    <w:rsid w:val="008A5967"/>
    <w:rsid w:val="008A6176"/>
    <w:rsid w:val="008A62E1"/>
    <w:rsid w:val="008A62F7"/>
    <w:rsid w:val="008A650A"/>
    <w:rsid w:val="008B07CE"/>
    <w:rsid w:val="008B0C3C"/>
    <w:rsid w:val="008B10AC"/>
    <w:rsid w:val="008B1616"/>
    <w:rsid w:val="008B1A9A"/>
    <w:rsid w:val="008B2DED"/>
    <w:rsid w:val="008B608F"/>
    <w:rsid w:val="008B66E3"/>
    <w:rsid w:val="008C0A29"/>
    <w:rsid w:val="008C2375"/>
    <w:rsid w:val="008C2969"/>
    <w:rsid w:val="008C4BCB"/>
    <w:rsid w:val="008C5734"/>
    <w:rsid w:val="008C60C8"/>
    <w:rsid w:val="008C6A20"/>
    <w:rsid w:val="008C7B85"/>
    <w:rsid w:val="008D18EE"/>
    <w:rsid w:val="008D2B39"/>
    <w:rsid w:val="008D41D7"/>
    <w:rsid w:val="008D5E31"/>
    <w:rsid w:val="008D74E6"/>
    <w:rsid w:val="008D7CE3"/>
    <w:rsid w:val="008E2301"/>
    <w:rsid w:val="008E2FCF"/>
    <w:rsid w:val="008E32EB"/>
    <w:rsid w:val="008E34F2"/>
    <w:rsid w:val="008E3509"/>
    <w:rsid w:val="008E40ED"/>
    <w:rsid w:val="008E4660"/>
    <w:rsid w:val="008E75AB"/>
    <w:rsid w:val="008E7747"/>
    <w:rsid w:val="008F1086"/>
    <w:rsid w:val="008F16FB"/>
    <w:rsid w:val="008F191B"/>
    <w:rsid w:val="008F273D"/>
    <w:rsid w:val="008F2950"/>
    <w:rsid w:val="008F2C4F"/>
    <w:rsid w:val="008F4296"/>
    <w:rsid w:val="008F51E3"/>
    <w:rsid w:val="008F6AB4"/>
    <w:rsid w:val="009013E9"/>
    <w:rsid w:val="00902D96"/>
    <w:rsid w:val="00903114"/>
    <w:rsid w:val="00903D20"/>
    <w:rsid w:val="00904B87"/>
    <w:rsid w:val="00904BAF"/>
    <w:rsid w:val="00905308"/>
    <w:rsid w:val="00905C6A"/>
    <w:rsid w:val="009065B2"/>
    <w:rsid w:val="009069AA"/>
    <w:rsid w:val="00907AAD"/>
    <w:rsid w:val="00910752"/>
    <w:rsid w:val="00910E73"/>
    <w:rsid w:val="00910FAA"/>
    <w:rsid w:val="00912B5C"/>
    <w:rsid w:val="00912C37"/>
    <w:rsid w:val="00914EC0"/>
    <w:rsid w:val="00916512"/>
    <w:rsid w:val="0091682D"/>
    <w:rsid w:val="00917A47"/>
    <w:rsid w:val="00920A56"/>
    <w:rsid w:val="009211EA"/>
    <w:rsid w:val="00921B49"/>
    <w:rsid w:val="00922302"/>
    <w:rsid w:val="009231E7"/>
    <w:rsid w:val="00923995"/>
    <w:rsid w:val="009248EB"/>
    <w:rsid w:val="009249C4"/>
    <w:rsid w:val="0092510E"/>
    <w:rsid w:val="0092592E"/>
    <w:rsid w:val="00926B88"/>
    <w:rsid w:val="009274FD"/>
    <w:rsid w:val="009278B6"/>
    <w:rsid w:val="0093166C"/>
    <w:rsid w:val="00932584"/>
    <w:rsid w:val="0093342F"/>
    <w:rsid w:val="009349E9"/>
    <w:rsid w:val="009363D4"/>
    <w:rsid w:val="00936B7B"/>
    <w:rsid w:val="00937451"/>
    <w:rsid w:val="009379C0"/>
    <w:rsid w:val="00940791"/>
    <w:rsid w:val="0094094A"/>
    <w:rsid w:val="00941B56"/>
    <w:rsid w:val="00942948"/>
    <w:rsid w:val="00943538"/>
    <w:rsid w:val="00943EC9"/>
    <w:rsid w:val="00944AAA"/>
    <w:rsid w:val="00944BA5"/>
    <w:rsid w:val="00947F74"/>
    <w:rsid w:val="0095011B"/>
    <w:rsid w:val="009506B3"/>
    <w:rsid w:val="009510AB"/>
    <w:rsid w:val="009516A2"/>
    <w:rsid w:val="00952071"/>
    <w:rsid w:val="00952598"/>
    <w:rsid w:val="00952B65"/>
    <w:rsid w:val="00953471"/>
    <w:rsid w:val="00954823"/>
    <w:rsid w:val="00954DF2"/>
    <w:rsid w:val="00955BE7"/>
    <w:rsid w:val="009564EE"/>
    <w:rsid w:val="00956834"/>
    <w:rsid w:val="00957C52"/>
    <w:rsid w:val="00957CE0"/>
    <w:rsid w:val="0096146A"/>
    <w:rsid w:val="00962319"/>
    <w:rsid w:val="00962601"/>
    <w:rsid w:val="009632B7"/>
    <w:rsid w:val="00963A97"/>
    <w:rsid w:val="00964D97"/>
    <w:rsid w:val="00964F42"/>
    <w:rsid w:val="00966829"/>
    <w:rsid w:val="00967D04"/>
    <w:rsid w:val="00967E7E"/>
    <w:rsid w:val="0097015F"/>
    <w:rsid w:val="009726A0"/>
    <w:rsid w:val="0097282C"/>
    <w:rsid w:val="00973772"/>
    <w:rsid w:val="00974DC8"/>
    <w:rsid w:val="009750A9"/>
    <w:rsid w:val="0097586A"/>
    <w:rsid w:val="00975BE3"/>
    <w:rsid w:val="00976BCB"/>
    <w:rsid w:val="009770AD"/>
    <w:rsid w:val="00977ECB"/>
    <w:rsid w:val="00980776"/>
    <w:rsid w:val="00981157"/>
    <w:rsid w:val="00983050"/>
    <w:rsid w:val="0098497E"/>
    <w:rsid w:val="00986024"/>
    <w:rsid w:val="00986543"/>
    <w:rsid w:val="00987BE5"/>
    <w:rsid w:val="0099054F"/>
    <w:rsid w:val="00990829"/>
    <w:rsid w:val="00991A5E"/>
    <w:rsid w:val="00992F30"/>
    <w:rsid w:val="009930E8"/>
    <w:rsid w:val="00993150"/>
    <w:rsid w:val="00994C18"/>
    <w:rsid w:val="009954F0"/>
    <w:rsid w:val="009955F4"/>
    <w:rsid w:val="00995768"/>
    <w:rsid w:val="00995FCA"/>
    <w:rsid w:val="00996464"/>
    <w:rsid w:val="00997C3E"/>
    <w:rsid w:val="009A0B66"/>
    <w:rsid w:val="009A1C2E"/>
    <w:rsid w:val="009A3A8A"/>
    <w:rsid w:val="009A4ABD"/>
    <w:rsid w:val="009A5301"/>
    <w:rsid w:val="009A54D7"/>
    <w:rsid w:val="009A6230"/>
    <w:rsid w:val="009A6F3B"/>
    <w:rsid w:val="009A7542"/>
    <w:rsid w:val="009B0657"/>
    <w:rsid w:val="009B06E2"/>
    <w:rsid w:val="009B1243"/>
    <w:rsid w:val="009B39FB"/>
    <w:rsid w:val="009B41E9"/>
    <w:rsid w:val="009B4269"/>
    <w:rsid w:val="009B47E7"/>
    <w:rsid w:val="009B526A"/>
    <w:rsid w:val="009C0F44"/>
    <w:rsid w:val="009C1793"/>
    <w:rsid w:val="009C1CF0"/>
    <w:rsid w:val="009C4AB3"/>
    <w:rsid w:val="009C4FC7"/>
    <w:rsid w:val="009C5FFD"/>
    <w:rsid w:val="009C6685"/>
    <w:rsid w:val="009C6E59"/>
    <w:rsid w:val="009C6F50"/>
    <w:rsid w:val="009D0012"/>
    <w:rsid w:val="009D0C14"/>
    <w:rsid w:val="009D177F"/>
    <w:rsid w:val="009D19C2"/>
    <w:rsid w:val="009D3581"/>
    <w:rsid w:val="009D36C4"/>
    <w:rsid w:val="009D44EE"/>
    <w:rsid w:val="009D48C5"/>
    <w:rsid w:val="009D63BD"/>
    <w:rsid w:val="009D74D1"/>
    <w:rsid w:val="009E13BE"/>
    <w:rsid w:val="009E1F50"/>
    <w:rsid w:val="009E3DF7"/>
    <w:rsid w:val="009E658B"/>
    <w:rsid w:val="009E6BC8"/>
    <w:rsid w:val="009E77AC"/>
    <w:rsid w:val="009F020E"/>
    <w:rsid w:val="009F189B"/>
    <w:rsid w:val="009F20C4"/>
    <w:rsid w:val="009F2DE7"/>
    <w:rsid w:val="009F30BC"/>
    <w:rsid w:val="009F35A8"/>
    <w:rsid w:val="009F3A5F"/>
    <w:rsid w:val="009F45DA"/>
    <w:rsid w:val="009F4CA5"/>
    <w:rsid w:val="009F4E6B"/>
    <w:rsid w:val="009F58A8"/>
    <w:rsid w:val="009F5A60"/>
    <w:rsid w:val="009F5D76"/>
    <w:rsid w:val="009F6BE0"/>
    <w:rsid w:val="009F7D1D"/>
    <w:rsid w:val="009F7FC1"/>
    <w:rsid w:val="00A00A72"/>
    <w:rsid w:val="00A01034"/>
    <w:rsid w:val="00A010D2"/>
    <w:rsid w:val="00A02889"/>
    <w:rsid w:val="00A03436"/>
    <w:rsid w:val="00A03768"/>
    <w:rsid w:val="00A03A6B"/>
    <w:rsid w:val="00A069D3"/>
    <w:rsid w:val="00A06C6F"/>
    <w:rsid w:val="00A06DE1"/>
    <w:rsid w:val="00A07209"/>
    <w:rsid w:val="00A07D1E"/>
    <w:rsid w:val="00A1085C"/>
    <w:rsid w:val="00A11949"/>
    <w:rsid w:val="00A136A1"/>
    <w:rsid w:val="00A141A3"/>
    <w:rsid w:val="00A14376"/>
    <w:rsid w:val="00A153A9"/>
    <w:rsid w:val="00A15795"/>
    <w:rsid w:val="00A15951"/>
    <w:rsid w:val="00A16E2D"/>
    <w:rsid w:val="00A17DB3"/>
    <w:rsid w:val="00A17EF0"/>
    <w:rsid w:val="00A202D7"/>
    <w:rsid w:val="00A216D5"/>
    <w:rsid w:val="00A21ACF"/>
    <w:rsid w:val="00A2275A"/>
    <w:rsid w:val="00A23575"/>
    <w:rsid w:val="00A264AA"/>
    <w:rsid w:val="00A26A8C"/>
    <w:rsid w:val="00A278E0"/>
    <w:rsid w:val="00A30007"/>
    <w:rsid w:val="00A320E1"/>
    <w:rsid w:val="00A347AB"/>
    <w:rsid w:val="00A371CA"/>
    <w:rsid w:val="00A37DDD"/>
    <w:rsid w:val="00A4009A"/>
    <w:rsid w:val="00A4069C"/>
    <w:rsid w:val="00A45617"/>
    <w:rsid w:val="00A46688"/>
    <w:rsid w:val="00A46DE3"/>
    <w:rsid w:val="00A474A8"/>
    <w:rsid w:val="00A50AA8"/>
    <w:rsid w:val="00A51523"/>
    <w:rsid w:val="00A51B80"/>
    <w:rsid w:val="00A52CF2"/>
    <w:rsid w:val="00A53AC9"/>
    <w:rsid w:val="00A53C81"/>
    <w:rsid w:val="00A542F6"/>
    <w:rsid w:val="00A544AA"/>
    <w:rsid w:val="00A57DFE"/>
    <w:rsid w:val="00A57EC8"/>
    <w:rsid w:val="00A63FBE"/>
    <w:rsid w:val="00A642AE"/>
    <w:rsid w:val="00A65191"/>
    <w:rsid w:val="00A65414"/>
    <w:rsid w:val="00A70437"/>
    <w:rsid w:val="00A709D6"/>
    <w:rsid w:val="00A72320"/>
    <w:rsid w:val="00A72BD7"/>
    <w:rsid w:val="00A72F99"/>
    <w:rsid w:val="00A73951"/>
    <w:rsid w:val="00A74155"/>
    <w:rsid w:val="00A74380"/>
    <w:rsid w:val="00A766FC"/>
    <w:rsid w:val="00A76907"/>
    <w:rsid w:val="00A8049A"/>
    <w:rsid w:val="00A8187D"/>
    <w:rsid w:val="00A81D00"/>
    <w:rsid w:val="00A81EA3"/>
    <w:rsid w:val="00A82628"/>
    <w:rsid w:val="00A82AA2"/>
    <w:rsid w:val="00A82E37"/>
    <w:rsid w:val="00A82F86"/>
    <w:rsid w:val="00A83162"/>
    <w:rsid w:val="00A83BCF"/>
    <w:rsid w:val="00A83C68"/>
    <w:rsid w:val="00A8406F"/>
    <w:rsid w:val="00A8501F"/>
    <w:rsid w:val="00A85722"/>
    <w:rsid w:val="00A85DA9"/>
    <w:rsid w:val="00A87511"/>
    <w:rsid w:val="00A87872"/>
    <w:rsid w:val="00A87D4C"/>
    <w:rsid w:val="00A87F1A"/>
    <w:rsid w:val="00A927BA"/>
    <w:rsid w:val="00A92F83"/>
    <w:rsid w:val="00A93B06"/>
    <w:rsid w:val="00A95736"/>
    <w:rsid w:val="00A95926"/>
    <w:rsid w:val="00A95C9C"/>
    <w:rsid w:val="00A95D09"/>
    <w:rsid w:val="00A97251"/>
    <w:rsid w:val="00A97B2C"/>
    <w:rsid w:val="00AA036B"/>
    <w:rsid w:val="00AA0DD1"/>
    <w:rsid w:val="00AA0E60"/>
    <w:rsid w:val="00AA2867"/>
    <w:rsid w:val="00AA52DF"/>
    <w:rsid w:val="00AA5344"/>
    <w:rsid w:val="00AA55E6"/>
    <w:rsid w:val="00AA6BBA"/>
    <w:rsid w:val="00AA6BC3"/>
    <w:rsid w:val="00AA7315"/>
    <w:rsid w:val="00AA79CF"/>
    <w:rsid w:val="00AB090C"/>
    <w:rsid w:val="00AB1920"/>
    <w:rsid w:val="00AB1DA5"/>
    <w:rsid w:val="00AB2ED6"/>
    <w:rsid w:val="00AB3AA5"/>
    <w:rsid w:val="00AB3B02"/>
    <w:rsid w:val="00AB4FBC"/>
    <w:rsid w:val="00AB6D05"/>
    <w:rsid w:val="00AB7C1E"/>
    <w:rsid w:val="00AC011C"/>
    <w:rsid w:val="00AC0536"/>
    <w:rsid w:val="00AC09BC"/>
    <w:rsid w:val="00AC0B93"/>
    <w:rsid w:val="00AC0ED5"/>
    <w:rsid w:val="00AC1381"/>
    <w:rsid w:val="00AC1532"/>
    <w:rsid w:val="00AC1601"/>
    <w:rsid w:val="00AC17D8"/>
    <w:rsid w:val="00AC22A3"/>
    <w:rsid w:val="00AC2583"/>
    <w:rsid w:val="00AC26F2"/>
    <w:rsid w:val="00AC41FB"/>
    <w:rsid w:val="00AC4617"/>
    <w:rsid w:val="00AC4E0F"/>
    <w:rsid w:val="00AC521D"/>
    <w:rsid w:val="00AC58A6"/>
    <w:rsid w:val="00AC5D2A"/>
    <w:rsid w:val="00AC6611"/>
    <w:rsid w:val="00AC67D7"/>
    <w:rsid w:val="00AD0405"/>
    <w:rsid w:val="00AD0C47"/>
    <w:rsid w:val="00AD0C6A"/>
    <w:rsid w:val="00AD0FAF"/>
    <w:rsid w:val="00AD13D6"/>
    <w:rsid w:val="00AD1BDE"/>
    <w:rsid w:val="00AD46CD"/>
    <w:rsid w:val="00AD6C54"/>
    <w:rsid w:val="00AD7FE3"/>
    <w:rsid w:val="00AE0959"/>
    <w:rsid w:val="00AE0C11"/>
    <w:rsid w:val="00AE1702"/>
    <w:rsid w:val="00AE1DF6"/>
    <w:rsid w:val="00AE3A20"/>
    <w:rsid w:val="00AE4BEB"/>
    <w:rsid w:val="00AE4F72"/>
    <w:rsid w:val="00AE65F5"/>
    <w:rsid w:val="00AE694B"/>
    <w:rsid w:val="00AE6B87"/>
    <w:rsid w:val="00AF15C8"/>
    <w:rsid w:val="00AF2CAF"/>
    <w:rsid w:val="00AF3BB5"/>
    <w:rsid w:val="00AF3EB7"/>
    <w:rsid w:val="00AF474B"/>
    <w:rsid w:val="00AF501D"/>
    <w:rsid w:val="00AF536E"/>
    <w:rsid w:val="00AF5BB5"/>
    <w:rsid w:val="00AF5E8F"/>
    <w:rsid w:val="00AF6385"/>
    <w:rsid w:val="00AF6454"/>
    <w:rsid w:val="00AF69A3"/>
    <w:rsid w:val="00AF6E9A"/>
    <w:rsid w:val="00B00335"/>
    <w:rsid w:val="00B004ED"/>
    <w:rsid w:val="00B0073C"/>
    <w:rsid w:val="00B01381"/>
    <w:rsid w:val="00B0153F"/>
    <w:rsid w:val="00B019C6"/>
    <w:rsid w:val="00B03767"/>
    <w:rsid w:val="00B03B56"/>
    <w:rsid w:val="00B03C5F"/>
    <w:rsid w:val="00B10133"/>
    <w:rsid w:val="00B1092D"/>
    <w:rsid w:val="00B1105C"/>
    <w:rsid w:val="00B1376B"/>
    <w:rsid w:val="00B13831"/>
    <w:rsid w:val="00B138A8"/>
    <w:rsid w:val="00B13BC6"/>
    <w:rsid w:val="00B169AA"/>
    <w:rsid w:val="00B16F66"/>
    <w:rsid w:val="00B16FF8"/>
    <w:rsid w:val="00B172D8"/>
    <w:rsid w:val="00B176E3"/>
    <w:rsid w:val="00B20409"/>
    <w:rsid w:val="00B20E0F"/>
    <w:rsid w:val="00B21472"/>
    <w:rsid w:val="00B219AD"/>
    <w:rsid w:val="00B21F8F"/>
    <w:rsid w:val="00B236C2"/>
    <w:rsid w:val="00B24BAA"/>
    <w:rsid w:val="00B24D7D"/>
    <w:rsid w:val="00B2545C"/>
    <w:rsid w:val="00B268EF"/>
    <w:rsid w:val="00B275E9"/>
    <w:rsid w:val="00B327A3"/>
    <w:rsid w:val="00B32B9A"/>
    <w:rsid w:val="00B32EAC"/>
    <w:rsid w:val="00B330E2"/>
    <w:rsid w:val="00B3423F"/>
    <w:rsid w:val="00B3469B"/>
    <w:rsid w:val="00B3502D"/>
    <w:rsid w:val="00B35D49"/>
    <w:rsid w:val="00B364A8"/>
    <w:rsid w:val="00B4257C"/>
    <w:rsid w:val="00B427BF"/>
    <w:rsid w:val="00B4298A"/>
    <w:rsid w:val="00B430A0"/>
    <w:rsid w:val="00B4393A"/>
    <w:rsid w:val="00B43C0D"/>
    <w:rsid w:val="00B43C1B"/>
    <w:rsid w:val="00B448DD"/>
    <w:rsid w:val="00B44B53"/>
    <w:rsid w:val="00B460BB"/>
    <w:rsid w:val="00B46DE6"/>
    <w:rsid w:val="00B471F9"/>
    <w:rsid w:val="00B50831"/>
    <w:rsid w:val="00B515D4"/>
    <w:rsid w:val="00B53789"/>
    <w:rsid w:val="00B5499A"/>
    <w:rsid w:val="00B56F27"/>
    <w:rsid w:val="00B572A5"/>
    <w:rsid w:val="00B602C4"/>
    <w:rsid w:val="00B60FFD"/>
    <w:rsid w:val="00B634A5"/>
    <w:rsid w:val="00B635B4"/>
    <w:rsid w:val="00B6366A"/>
    <w:rsid w:val="00B6443C"/>
    <w:rsid w:val="00B669C3"/>
    <w:rsid w:val="00B66D2E"/>
    <w:rsid w:val="00B670B8"/>
    <w:rsid w:val="00B67DA2"/>
    <w:rsid w:val="00B707D7"/>
    <w:rsid w:val="00B73AD9"/>
    <w:rsid w:val="00B73B0A"/>
    <w:rsid w:val="00B744A9"/>
    <w:rsid w:val="00B747E3"/>
    <w:rsid w:val="00B74BBD"/>
    <w:rsid w:val="00B74C30"/>
    <w:rsid w:val="00B74E3F"/>
    <w:rsid w:val="00B7747C"/>
    <w:rsid w:val="00B77898"/>
    <w:rsid w:val="00B77F04"/>
    <w:rsid w:val="00B80217"/>
    <w:rsid w:val="00B81675"/>
    <w:rsid w:val="00B816FC"/>
    <w:rsid w:val="00B82508"/>
    <w:rsid w:val="00B82A8B"/>
    <w:rsid w:val="00B82AED"/>
    <w:rsid w:val="00B8370D"/>
    <w:rsid w:val="00B84C46"/>
    <w:rsid w:val="00B87EDB"/>
    <w:rsid w:val="00B9112D"/>
    <w:rsid w:val="00B92DD7"/>
    <w:rsid w:val="00B93255"/>
    <w:rsid w:val="00B93A0A"/>
    <w:rsid w:val="00B93B63"/>
    <w:rsid w:val="00B942AC"/>
    <w:rsid w:val="00B94C10"/>
    <w:rsid w:val="00B94C92"/>
    <w:rsid w:val="00B9589C"/>
    <w:rsid w:val="00B95E4B"/>
    <w:rsid w:val="00B95F6C"/>
    <w:rsid w:val="00B968AB"/>
    <w:rsid w:val="00B97FA4"/>
    <w:rsid w:val="00BA1E92"/>
    <w:rsid w:val="00BA21DA"/>
    <w:rsid w:val="00BA3541"/>
    <w:rsid w:val="00BA3F9E"/>
    <w:rsid w:val="00BA40BC"/>
    <w:rsid w:val="00BA5590"/>
    <w:rsid w:val="00BA5655"/>
    <w:rsid w:val="00BA6968"/>
    <w:rsid w:val="00BA6F8E"/>
    <w:rsid w:val="00BA7350"/>
    <w:rsid w:val="00BA7796"/>
    <w:rsid w:val="00BA7C60"/>
    <w:rsid w:val="00BB1150"/>
    <w:rsid w:val="00BB1F23"/>
    <w:rsid w:val="00BB23AE"/>
    <w:rsid w:val="00BB3F81"/>
    <w:rsid w:val="00BB3FBA"/>
    <w:rsid w:val="00BB4EB3"/>
    <w:rsid w:val="00BB549B"/>
    <w:rsid w:val="00BB54EE"/>
    <w:rsid w:val="00BB5AF5"/>
    <w:rsid w:val="00BB5C45"/>
    <w:rsid w:val="00BB5F69"/>
    <w:rsid w:val="00BB631B"/>
    <w:rsid w:val="00BB69F2"/>
    <w:rsid w:val="00BB6F31"/>
    <w:rsid w:val="00BB7EB2"/>
    <w:rsid w:val="00BC0300"/>
    <w:rsid w:val="00BC05E4"/>
    <w:rsid w:val="00BC24B0"/>
    <w:rsid w:val="00BC2E29"/>
    <w:rsid w:val="00BC2F36"/>
    <w:rsid w:val="00BC3B2A"/>
    <w:rsid w:val="00BC3DCD"/>
    <w:rsid w:val="00BC432E"/>
    <w:rsid w:val="00BC66DA"/>
    <w:rsid w:val="00BD20BA"/>
    <w:rsid w:val="00BD2906"/>
    <w:rsid w:val="00BD35FD"/>
    <w:rsid w:val="00BD41D7"/>
    <w:rsid w:val="00BD5F53"/>
    <w:rsid w:val="00BD621E"/>
    <w:rsid w:val="00BD6CA3"/>
    <w:rsid w:val="00BD71C1"/>
    <w:rsid w:val="00BE0418"/>
    <w:rsid w:val="00BE0A92"/>
    <w:rsid w:val="00BE0D25"/>
    <w:rsid w:val="00BE1C70"/>
    <w:rsid w:val="00BE33E2"/>
    <w:rsid w:val="00BE3EB8"/>
    <w:rsid w:val="00BE5150"/>
    <w:rsid w:val="00BE618B"/>
    <w:rsid w:val="00BF0281"/>
    <w:rsid w:val="00BF02A2"/>
    <w:rsid w:val="00BF21D8"/>
    <w:rsid w:val="00BF2350"/>
    <w:rsid w:val="00BF2934"/>
    <w:rsid w:val="00BF3C74"/>
    <w:rsid w:val="00BF3CD3"/>
    <w:rsid w:val="00BF73C0"/>
    <w:rsid w:val="00BF7989"/>
    <w:rsid w:val="00C02DEE"/>
    <w:rsid w:val="00C03897"/>
    <w:rsid w:val="00C0445E"/>
    <w:rsid w:val="00C05173"/>
    <w:rsid w:val="00C064A7"/>
    <w:rsid w:val="00C0715E"/>
    <w:rsid w:val="00C11284"/>
    <w:rsid w:val="00C122D4"/>
    <w:rsid w:val="00C1286E"/>
    <w:rsid w:val="00C12E1A"/>
    <w:rsid w:val="00C141FD"/>
    <w:rsid w:val="00C14504"/>
    <w:rsid w:val="00C153BE"/>
    <w:rsid w:val="00C17016"/>
    <w:rsid w:val="00C17121"/>
    <w:rsid w:val="00C17D71"/>
    <w:rsid w:val="00C208C8"/>
    <w:rsid w:val="00C20A0B"/>
    <w:rsid w:val="00C20D85"/>
    <w:rsid w:val="00C223D6"/>
    <w:rsid w:val="00C22C15"/>
    <w:rsid w:val="00C2374E"/>
    <w:rsid w:val="00C23C9D"/>
    <w:rsid w:val="00C24FBB"/>
    <w:rsid w:val="00C250EF"/>
    <w:rsid w:val="00C2613E"/>
    <w:rsid w:val="00C302A3"/>
    <w:rsid w:val="00C30638"/>
    <w:rsid w:val="00C30866"/>
    <w:rsid w:val="00C30A30"/>
    <w:rsid w:val="00C314A2"/>
    <w:rsid w:val="00C31E18"/>
    <w:rsid w:val="00C32BF3"/>
    <w:rsid w:val="00C33466"/>
    <w:rsid w:val="00C34085"/>
    <w:rsid w:val="00C3503F"/>
    <w:rsid w:val="00C3519E"/>
    <w:rsid w:val="00C357AB"/>
    <w:rsid w:val="00C370E7"/>
    <w:rsid w:val="00C376B7"/>
    <w:rsid w:val="00C37E79"/>
    <w:rsid w:val="00C402FB"/>
    <w:rsid w:val="00C4063D"/>
    <w:rsid w:val="00C4202A"/>
    <w:rsid w:val="00C43432"/>
    <w:rsid w:val="00C439C1"/>
    <w:rsid w:val="00C44BFD"/>
    <w:rsid w:val="00C45C8F"/>
    <w:rsid w:val="00C473DB"/>
    <w:rsid w:val="00C4753A"/>
    <w:rsid w:val="00C50144"/>
    <w:rsid w:val="00C5064F"/>
    <w:rsid w:val="00C50DBF"/>
    <w:rsid w:val="00C5196D"/>
    <w:rsid w:val="00C51CF4"/>
    <w:rsid w:val="00C5206C"/>
    <w:rsid w:val="00C523DA"/>
    <w:rsid w:val="00C53102"/>
    <w:rsid w:val="00C5524A"/>
    <w:rsid w:val="00C5616E"/>
    <w:rsid w:val="00C57837"/>
    <w:rsid w:val="00C57D56"/>
    <w:rsid w:val="00C60170"/>
    <w:rsid w:val="00C60995"/>
    <w:rsid w:val="00C61470"/>
    <w:rsid w:val="00C61D7B"/>
    <w:rsid w:val="00C62963"/>
    <w:rsid w:val="00C62ADE"/>
    <w:rsid w:val="00C63AE7"/>
    <w:rsid w:val="00C63DAF"/>
    <w:rsid w:val="00C70823"/>
    <w:rsid w:val="00C719C9"/>
    <w:rsid w:val="00C72413"/>
    <w:rsid w:val="00C75387"/>
    <w:rsid w:val="00C7541B"/>
    <w:rsid w:val="00C754D8"/>
    <w:rsid w:val="00C75783"/>
    <w:rsid w:val="00C77FF0"/>
    <w:rsid w:val="00C80CF5"/>
    <w:rsid w:val="00C80FEF"/>
    <w:rsid w:val="00C81163"/>
    <w:rsid w:val="00C815CE"/>
    <w:rsid w:val="00C81D12"/>
    <w:rsid w:val="00C83371"/>
    <w:rsid w:val="00C85588"/>
    <w:rsid w:val="00C85BA3"/>
    <w:rsid w:val="00C8610C"/>
    <w:rsid w:val="00C8628B"/>
    <w:rsid w:val="00C86909"/>
    <w:rsid w:val="00C86A73"/>
    <w:rsid w:val="00C87B66"/>
    <w:rsid w:val="00C90B48"/>
    <w:rsid w:val="00C90E18"/>
    <w:rsid w:val="00C9119F"/>
    <w:rsid w:val="00C92544"/>
    <w:rsid w:val="00C92AA2"/>
    <w:rsid w:val="00C92C23"/>
    <w:rsid w:val="00C933FC"/>
    <w:rsid w:val="00C94445"/>
    <w:rsid w:val="00C9611C"/>
    <w:rsid w:val="00C961DD"/>
    <w:rsid w:val="00C96B4F"/>
    <w:rsid w:val="00CA1065"/>
    <w:rsid w:val="00CA1865"/>
    <w:rsid w:val="00CA21A7"/>
    <w:rsid w:val="00CA289D"/>
    <w:rsid w:val="00CA43FD"/>
    <w:rsid w:val="00CA64D9"/>
    <w:rsid w:val="00CA653F"/>
    <w:rsid w:val="00CA6965"/>
    <w:rsid w:val="00CA73F1"/>
    <w:rsid w:val="00CB07C5"/>
    <w:rsid w:val="00CB0D01"/>
    <w:rsid w:val="00CB0DC4"/>
    <w:rsid w:val="00CB1A2A"/>
    <w:rsid w:val="00CB3E15"/>
    <w:rsid w:val="00CB3FED"/>
    <w:rsid w:val="00CB5BFC"/>
    <w:rsid w:val="00CB6B57"/>
    <w:rsid w:val="00CB7964"/>
    <w:rsid w:val="00CC1107"/>
    <w:rsid w:val="00CC1959"/>
    <w:rsid w:val="00CC2D24"/>
    <w:rsid w:val="00CC5080"/>
    <w:rsid w:val="00CC5407"/>
    <w:rsid w:val="00CC5D7E"/>
    <w:rsid w:val="00CC5F8B"/>
    <w:rsid w:val="00CD0D96"/>
    <w:rsid w:val="00CD1239"/>
    <w:rsid w:val="00CD26B8"/>
    <w:rsid w:val="00CD2DF1"/>
    <w:rsid w:val="00CD2F6D"/>
    <w:rsid w:val="00CD3C32"/>
    <w:rsid w:val="00CD41D5"/>
    <w:rsid w:val="00CD432C"/>
    <w:rsid w:val="00CD433A"/>
    <w:rsid w:val="00CD4CFF"/>
    <w:rsid w:val="00CD51A2"/>
    <w:rsid w:val="00CD5F5C"/>
    <w:rsid w:val="00CD6150"/>
    <w:rsid w:val="00CD7574"/>
    <w:rsid w:val="00CD79F7"/>
    <w:rsid w:val="00CE0306"/>
    <w:rsid w:val="00CE19CE"/>
    <w:rsid w:val="00CE4158"/>
    <w:rsid w:val="00CE4360"/>
    <w:rsid w:val="00CE46C7"/>
    <w:rsid w:val="00CE530B"/>
    <w:rsid w:val="00CE5648"/>
    <w:rsid w:val="00CE688B"/>
    <w:rsid w:val="00CE7DE1"/>
    <w:rsid w:val="00CE7EB2"/>
    <w:rsid w:val="00CF1E22"/>
    <w:rsid w:val="00CF5557"/>
    <w:rsid w:val="00CF6307"/>
    <w:rsid w:val="00CF6407"/>
    <w:rsid w:val="00CF69B6"/>
    <w:rsid w:val="00CF7E73"/>
    <w:rsid w:val="00D00068"/>
    <w:rsid w:val="00D01F0E"/>
    <w:rsid w:val="00D027C5"/>
    <w:rsid w:val="00D02AC5"/>
    <w:rsid w:val="00D03DB0"/>
    <w:rsid w:val="00D0411A"/>
    <w:rsid w:val="00D0455C"/>
    <w:rsid w:val="00D04F93"/>
    <w:rsid w:val="00D061AF"/>
    <w:rsid w:val="00D12261"/>
    <w:rsid w:val="00D1350E"/>
    <w:rsid w:val="00D14C44"/>
    <w:rsid w:val="00D1578C"/>
    <w:rsid w:val="00D16726"/>
    <w:rsid w:val="00D20684"/>
    <w:rsid w:val="00D210DD"/>
    <w:rsid w:val="00D21336"/>
    <w:rsid w:val="00D22606"/>
    <w:rsid w:val="00D227DD"/>
    <w:rsid w:val="00D23AA9"/>
    <w:rsid w:val="00D24502"/>
    <w:rsid w:val="00D248E8"/>
    <w:rsid w:val="00D25C89"/>
    <w:rsid w:val="00D3017D"/>
    <w:rsid w:val="00D3045F"/>
    <w:rsid w:val="00D30FC6"/>
    <w:rsid w:val="00D31F41"/>
    <w:rsid w:val="00D3200F"/>
    <w:rsid w:val="00D32049"/>
    <w:rsid w:val="00D32B4B"/>
    <w:rsid w:val="00D33083"/>
    <w:rsid w:val="00D33118"/>
    <w:rsid w:val="00D34D04"/>
    <w:rsid w:val="00D36787"/>
    <w:rsid w:val="00D36B05"/>
    <w:rsid w:val="00D36BD4"/>
    <w:rsid w:val="00D36DBA"/>
    <w:rsid w:val="00D378F6"/>
    <w:rsid w:val="00D40906"/>
    <w:rsid w:val="00D41F01"/>
    <w:rsid w:val="00D425CF"/>
    <w:rsid w:val="00D43915"/>
    <w:rsid w:val="00D44E9A"/>
    <w:rsid w:val="00D458D1"/>
    <w:rsid w:val="00D47085"/>
    <w:rsid w:val="00D47565"/>
    <w:rsid w:val="00D47853"/>
    <w:rsid w:val="00D47A4D"/>
    <w:rsid w:val="00D50101"/>
    <w:rsid w:val="00D504D0"/>
    <w:rsid w:val="00D50A75"/>
    <w:rsid w:val="00D511EE"/>
    <w:rsid w:val="00D51568"/>
    <w:rsid w:val="00D5362B"/>
    <w:rsid w:val="00D53C27"/>
    <w:rsid w:val="00D54961"/>
    <w:rsid w:val="00D5565F"/>
    <w:rsid w:val="00D559AA"/>
    <w:rsid w:val="00D5625A"/>
    <w:rsid w:val="00D6108D"/>
    <w:rsid w:val="00D6158D"/>
    <w:rsid w:val="00D61F34"/>
    <w:rsid w:val="00D643BB"/>
    <w:rsid w:val="00D64596"/>
    <w:rsid w:val="00D64F1D"/>
    <w:rsid w:val="00D652E9"/>
    <w:rsid w:val="00D66165"/>
    <w:rsid w:val="00D66A17"/>
    <w:rsid w:val="00D66E54"/>
    <w:rsid w:val="00D66EE5"/>
    <w:rsid w:val="00D711FC"/>
    <w:rsid w:val="00D71F43"/>
    <w:rsid w:val="00D72C8B"/>
    <w:rsid w:val="00D742A3"/>
    <w:rsid w:val="00D77309"/>
    <w:rsid w:val="00D77E67"/>
    <w:rsid w:val="00D80F49"/>
    <w:rsid w:val="00D8319F"/>
    <w:rsid w:val="00D83474"/>
    <w:rsid w:val="00D8409F"/>
    <w:rsid w:val="00D84F26"/>
    <w:rsid w:val="00D8618E"/>
    <w:rsid w:val="00D869A3"/>
    <w:rsid w:val="00D86BE5"/>
    <w:rsid w:val="00D90802"/>
    <w:rsid w:val="00D90C89"/>
    <w:rsid w:val="00D9151E"/>
    <w:rsid w:val="00D91720"/>
    <w:rsid w:val="00D9222A"/>
    <w:rsid w:val="00D92788"/>
    <w:rsid w:val="00D9383C"/>
    <w:rsid w:val="00D95213"/>
    <w:rsid w:val="00D9569E"/>
    <w:rsid w:val="00D957F2"/>
    <w:rsid w:val="00D974AD"/>
    <w:rsid w:val="00DA06FF"/>
    <w:rsid w:val="00DA1DE4"/>
    <w:rsid w:val="00DA2F52"/>
    <w:rsid w:val="00DA316D"/>
    <w:rsid w:val="00DA46B7"/>
    <w:rsid w:val="00DA473C"/>
    <w:rsid w:val="00DA4920"/>
    <w:rsid w:val="00DA53CA"/>
    <w:rsid w:val="00DA5FAE"/>
    <w:rsid w:val="00DA6A15"/>
    <w:rsid w:val="00DA7FA7"/>
    <w:rsid w:val="00DB0A34"/>
    <w:rsid w:val="00DB20C5"/>
    <w:rsid w:val="00DB3C40"/>
    <w:rsid w:val="00DB4108"/>
    <w:rsid w:val="00DB5E8B"/>
    <w:rsid w:val="00DB5F1D"/>
    <w:rsid w:val="00DB761C"/>
    <w:rsid w:val="00DB7B14"/>
    <w:rsid w:val="00DC010B"/>
    <w:rsid w:val="00DC1739"/>
    <w:rsid w:val="00DC18B1"/>
    <w:rsid w:val="00DC1F99"/>
    <w:rsid w:val="00DC2D90"/>
    <w:rsid w:val="00DC3FB9"/>
    <w:rsid w:val="00DC5470"/>
    <w:rsid w:val="00DC556B"/>
    <w:rsid w:val="00DC71EF"/>
    <w:rsid w:val="00DD161C"/>
    <w:rsid w:val="00DD282B"/>
    <w:rsid w:val="00DD5369"/>
    <w:rsid w:val="00DD5F90"/>
    <w:rsid w:val="00DD612C"/>
    <w:rsid w:val="00DD7658"/>
    <w:rsid w:val="00DE0428"/>
    <w:rsid w:val="00DE045A"/>
    <w:rsid w:val="00DE3D91"/>
    <w:rsid w:val="00DE4ED4"/>
    <w:rsid w:val="00DE4F30"/>
    <w:rsid w:val="00DE71CF"/>
    <w:rsid w:val="00DE7D34"/>
    <w:rsid w:val="00DF0261"/>
    <w:rsid w:val="00DF23C7"/>
    <w:rsid w:val="00DF2C50"/>
    <w:rsid w:val="00DF33EE"/>
    <w:rsid w:val="00DF3576"/>
    <w:rsid w:val="00DF3E6C"/>
    <w:rsid w:val="00DF42FF"/>
    <w:rsid w:val="00DF58C9"/>
    <w:rsid w:val="00DF6915"/>
    <w:rsid w:val="00E00A06"/>
    <w:rsid w:val="00E02641"/>
    <w:rsid w:val="00E0344A"/>
    <w:rsid w:val="00E03E2E"/>
    <w:rsid w:val="00E0425C"/>
    <w:rsid w:val="00E043C4"/>
    <w:rsid w:val="00E04F71"/>
    <w:rsid w:val="00E052B6"/>
    <w:rsid w:val="00E05B81"/>
    <w:rsid w:val="00E07093"/>
    <w:rsid w:val="00E070B5"/>
    <w:rsid w:val="00E07A9D"/>
    <w:rsid w:val="00E1061C"/>
    <w:rsid w:val="00E115D0"/>
    <w:rsid w:val="00E11D09"/>
    <w:rsid w:val="00E11DB6"/>
    <w:rsid w:val="00E12229"/>
    <w:rsid w:val="00E12D30"/>
    <w:rsid w:val="00E13297"/>
    <w:rsid w:val="00E13E2F"/>
    <w:rsid w:val="00E14131"/>
    <w:rsid w:val="00E14301"/>
    <w:rsid w:val="00E143E9"/>
    <w:rsid w:val="00E14FE9"/>
    <w:rsid w:val="00E168C2"/>
    <w:rsid w:val="00E20363"/>
    <w:rsid w:val="00E20FB7"/>
    <w:rsid w:val="00E213D3"/>
    <w:rsid w:val="00E2142C"/>
    <w:rsid w:val="00E21995"/>
    <w:rsid w:val="00E21C0E"/>
    <w:rsid w:val="00E2324E"/>
    <w:rsid w:val="00E23D63"/>
    <w:rsid w:val="00E24030"/>
    <w:rsid w:val="00E24CFC"/>
    <w:rsid w:val="00E257F2"/>
    <w:rsid w:val="00E258FE"/>
    <w:rsid w:val="00E269FF"/>
    <w:rsid w:val="00E26CC1"/>
    <w:rsid w:val="00E2778E"/>
    <w:rsid w:val="00E319C0"/>
    <w:rsid w:val="00E31BDD"/>
    <w:rsid w:val="00E335CF"/>
    <w:rsid w:val="00E35AE5"/>
    <w:rsid w:val="00E36081"/>
    <w:rsid w:val="00E3788C"/>
    <w:rsid w:val="00E41C9D"/>
    <w:rsid w:val="00E43193"/>
    <w:rsid w:val="00E43329"/>
    <w:rsid w:val="00E45C4C"/>
    <w:rsid w:val="00E45C70"/>
    <w:rsid w:val="00E45C9A"/>
    <w:rsid w:val="00E46990"/>
    <w:rsid w:val="00E5072E"/>
    <w:rsid w:val="00E5126D"/>
    <w:rsid w:val="00E514AC"/>
    <w:rsid w:val="00E525A4"/>
    <w:rsid w:val="00E52640"/>
    <w:rsid w:val="00E54906"/>
    <w:rsid w:val="00E54A4F"/>
    <w:rsid w:val="00E54ED0"/>
    <w:rsid w:val="00E5628B"/>
    <w:rsid w:val="00E56DC1"/>
    <w:rsid w:val="00E5760A"/>
    <w:rsid w:val="00E60425"/>
    <w:rsid w:val="00E60E2F"/>
    <w:rsid w:val="00E6132A"/>
    <w:rsid w:val="00E62060"/>
    <w:rsid w:val="00E62701"/>
    <w:rsid w:val="00E67E47"/>
    <w:rsid w:val="00E71136"/>
    <w:rsid w:val="00E72122"/>
    <w:rsid w:val="00E7219F"/>
    <w:rsid w:val="00E722EA"/>
    <w:rsid w:val="00E72662"/>
    <w:rsid w:val="00E7280E"/>
    <w:rsid w:val="00E72B92"/>
    <w:rsid w:val="00E740DC"/>
    <w:rsid w:val="00E75FEC"/>
    <w:rsid w:val="00E7620F"/>
    <w:rsid w:val="00E76D6D"/>
    <w:rsid w:val="00E76DCC"/>
    <w:rsid w:val="00E776BE"/>
    <w:rsid w:val="00E8079A"/>
    <w:rsid w:val="00E80BFE"/>
    <w:rsid w:val="00E812D4"/>
    <w:rsid w:val="00E815AA"/>
    <w:rsid w:val="00E8273A"/>
    <w:rsid w:val="00E82B83"/>
    <w:rsid w:val="00E85A52"/>
    <w:rsid w:val="00E85B6D"/>
    <w:rsid w:val="00E85F54"/>
    <w:rsid w:val="00E86096"/>
    <w:rsid w:val="00E86178"/>
    <w:rsid w:val="00E86449"/>
    <w:rsid w:val="00E9056D"/>
    <w:rsid w:val="00E90B84"/>
    <w:rsid w:val="00E90F9E"/>
    <w:rsid w:val="00E939AB"/>
    <w:rsid w:val="00E93CA7"/>
    <w:rsid w:val="00E94DF0"/>
    <w:rsid w:val="00E94DF7"/>
    <w:rsid w:val="00E953B4"/>
    <w:rsid w:val="00E9595F"/>
    <w:rsid w:val="00E95AFE"/>
    <w:rsid w:val="00E95EFE"/>
    <w:rsid w:val="00E96069"/>
    <w:rsid w:val="00E9735A"/>
    <w:rsid w:val="00E97B1D"/>
    <w:rsid w:val="00EA0019"/>
    <w:rsid w:val="00EA1885"/>
    <w:rsid w:val="00EA2B7C"/>
    <w:rsid w:val="00EA3075"/>
    <w:rsid w:val="00EA3759"/>
    <w:rsid w:val="00EA416F"/>
    <w:rsid w:val="00EA6FDC"/>
    <w:rsid w:val="00EA7526"/>
    <w:rsid w:val="00EB18DD"/>
    <w:rsid w:val="00EB193A"/>
    <w:rsid w:val="00EB53E7"/>
    <w:rsid w:val="00EB5740"/>
    <w:rsid w:val="00EB705E"/>
    <w:rsid w:val="00EB787A"/>
    <w:rsid w:val="00EC017F"/>
    <w:rsid w:val="00EC0912"/>
    <w:rsid w:val="00EC0CF5"/>
    <w:rsid w:val="00EC0FBC"/>
    <w:rsid w:val="00EC19B3"/>
    <w:rsid w:val="00EC3504"/>
    <w:rsid w:val="00EC3A08"/>
    <w:rsid w:val="00EC3D0F"/>
    <w:rsid w:val="00EC3FCD"/>
    <w:rsid w:val="00EC60C0"/>
    <w:rsid w:val="00ED084F"/>
    <w:rsid w:val="00ED100F"/>
    <w:rsid w:val="00ED1058"/>
    <w:rsid w:val="00ED1A70"/>
    <w:rsid w:val="00ED2C93"/>
    <w:rsid w:val="00ED39F9"/>
    <w:rsid w:val="00ED4297"/>
    <w:rsid w:val="00ED4702"/>
    <w:rsid w:val="00ED4B0B"/>
    <w:rsid w:val="00ED4D99"/>
    <w:rsid w:val="00ED5CE7"/>
    <w:rsid w:val="00ED5E7A"/>
    <w:rsid w:val="00ED6A6E"/>
    <w:rsid w:val="00ED7626"/>
    <w:rsid w:val="00EE079F"/>
    <w:rsid w:val="00EE106F"/>
    <w:rsid w:val="00EE15FA"/>
    <w:rsid w:val="00EE2102"/>
    <w:rsid w:val="00EE2395"/>
    <w:rsid w:val="00EE3EC0"/>
    <w:rsid w:val="00EE417A"/>
    <w:rsid w:val="00EE454C"/>
    <w:rsid w:val="00EE5579"/>
    <w:rsid w:val="00EE57C4"/>
    <w:rsid w:val="00EE62FA"/>
    <w:rsid w:val="00EE655A"/>
    <w:rsid w:val="00EE769A"/>
    <w:rsid w:val="00EE7ECB"/>
    <w:rsid w:val="00EF0B22"/>
    <w:rsid w:val="00EF212B"/>
    <w:rsid w:val="00EF549B"/>
    <w:rsid w:val="00EF5CC0"/>
    <w:rsid w:val="00EF5E42"/>
    <w:rsid w:val="00F01F2C"/>
    <w:rsid w:val="00F02ED5"/>
    <w:rsid w:val="00F035C8"/>
    <w:rsid w:val="00F059F7"/>
    <w:rsid w:val="00F06DD6"/>
    <w:rsid w:val="00F075BB"/>
    <w:rsid w:val="00F1185E"/>
    <w:rsid w:val="00F11D51"/>
    <w:rsid w:val="00F12071"/>
    <w:rsid w:val="00F129A2"/>
    <w:rsid w:val="00F16D48"/>
    <w:rsid w:val="00F17EF9"/>
    <w:rsid w:val="00F20242"/>
    <w:rsid w:val="00F20604"/>
    <w:rsid w:val="00F20BF8"/>
    <w:rsid w:val="00F23387"/>
    <w:rsid w:val="00F23770"/>
    <w:rsid w:val="00F242F1"/>
    <w:rsid w:val="00F24D92"/>
    <w:rsid w:val="00F2583B"/>
    <w:rsid w:val="00F25C89"/>
    <w:rsid w:val="00F25E17"/>
    <w:rsid w:val="00F264D1"/>
    <w:rsid w:val="00F27BE2"/>
    <w:rsid w:val="00F27D94"/>
    <w:rsid w:val="00F27DD7"/>
    <w:rsid w:val="00F3063B"/>
    <w:rsid w:val="00F31284"/>
    <w:rsid w:val="00F31BB4"/>
    <w:rsid w:val="00F31CC6"/>
    <w:rsid w:val="00F327A4"/>
    <w:rsid w:val="00F34005"/>
    <w:rsid w:val="00F35DA4"/>
    <w:rsid w:val="00F360A4"/>
    <w:rsid w:val="00F360D9"/>
    <w:rsid w:val="00F3659E"/>
    <w:rsid w:val="00F3674D"/>
    <w:rsid w:val="00F367D0"/>
    <w:rsid w:val="00F36915"/>
    <w:rsid w:val="00F36C9A"/>
    <w:rsid w:val="00F41B43"/>
    <w:rsid w:val="00F423B3"/>
    <w:rsid w:val="00F43370"/>
    <w:rsid w:val="00F43C16"/>
    <w:rsid w:val="00F44035"/>
    <w:rsid w:val="00F44820"/>
    <w:rsid w:val="00F46212"/>
    <w:rsid w:val="00F46F23"/>
    <w:rsid w:val="00F4785D"/>
    <w:rsid w:val="00F47F66"/>
    <w:rsid w:val="00F5087D"/>
    <w:rsid w:val="00F51022"/>
    <w:rsid w:val="00F51527"/>
    <w:rsid w:val="00F51A06"/>
    <w:rsid w:val="00F51F2D"/>
    <w:rsid w:val="00F52832"/>
    <w:rsid w:val="00F52A15"/>
    <w:rsid w:val="00F53093"/>
    <w:rsid w:val="00F53898"/>
    <w:rsid w:val="00F5535D"/>
    <w:rsid w:val="00F560E5"/>
    <w:rsid w:val="00F56382"/>
    <w:rsid w:val="00F573BF"/>
    <w:rsid w:val="00F57FEC"/>
    <w:rsid w:val="00F60613"/>
    <w:rsid w:val="00F60929"/>
    <w:rsid w:val="00F6139E"/>
    <w:rsid w:val="00F62EE6"/>
    <w:rsid w:val="00F650FC"/>
    <w:rsid w:val="00F6750F"/>
    <w:rsid w:val="00F678E7"/>
    <w:rsid w:val="00F679CF"/>
    <w:rsid w:val="00F70330"/>
    <w:rsid w:val="00F70F5E"/>
    <w:rsid w:val="00F7139B"/>
    <w:rsid w:val="00F736BD"/>
    <w:rsid w:val="00F74D4C"/>
    <w:rsid w:val="00F74E2B"/>
    <w:rsid w:val="00F75F84"/>
    <w:rsid w:val="00F77460"/>
    <w:rsid w:val="00F8017D"/>
    <w:rsid w:val="00F8145A"/>
    <w:rsid w:val="00F81BCF"/>
    <w:rsid w:val="00F82650"/>
    <w:rsid w:val="00F82A9E"/>
    <w:rsid w:val="00F838EB"/>
    <w:rsid w:val="00F8395E"/>
    <w:rsid w:val="00F83BBC"/>
    <w:rsid w:val="00F858DD"/>
    <w:rsid w:val="00F86C99"/>
    <w:rsid w:val="00F8775F"/>
    <w:rsid w:val="00F87E16"/>
    <w:rsid w:val="00F90534"/>
    <w:rsid w:val="00F91D0D"/>
    <w:rsid w:val="00F93A44"/>
    <w:rsid w:val="00F952A8"/>
    <w:rsid w:val="00FA0040"/>
    <w:rsid w:val="00FA194C"/>
    <w:rsid w:val="00FA22CE"/>
    <w:rsid w:val="00FA7020"/>
    <w:rsid w:val="00FA7915"/>
    <w:rsid w:val="00FA7EE0"/>
    <w:rsid w:val="00FB13CC"/>
    <w:rsid w:val="00FB24C2"/>
    <w:rsid w:val="00FB2EC3"/>
    <w:rsid w:val="00FB4048"/>
    <w:rsid w:val="00FB4224"/>
    <w:rsid w:val="00FB4963"/>
    <w:rsid w:val="00FB5438"/>
    <w:rsid w:val="00FB651D"/>
    <w:rsid w:val="00FB6854"/>
    <w:rsid w:val="00FC0811"/>
    <w:rsid w:val="00FC0D57"/>
    <w:rsid w:val="00FC3052"/>
    <w:rsid w:val="00FC4911"/>
    <w:rsid w:val="00FC7DE1"/>
    <w:rsid w:val="00FC7E16"/>
    <w:rsid w:val="00FD1C46"/>
    <w:rsid w:val="00FD245C"/>
    <w:rsid w:val="00FD27B8"/>
    <w:rsid w:val="00FD2DD1"/>
    <w:rsid w:val="00FD4809"/>
    <w:rsid w:val="00FD5C66"/>
    <w:rsid w:val="00FD5DDA"/>
    <w:rsid w:val="00FD5E1C"/>
    <w:rsid w:val="00FD661B"/>
    <w:rsid w:val="00FD6CD7"/>
    <w:rsid w:val="00FD6D39"/>
    <w:rsid w:val="00FD70F9"/>
    <w:rsid w:val="00FD77A5"/>
    <w:rsid w:val="00FD7CBA"/>
    <w:rsid w:val="00FE04AB"/>
    <w:rsid w:val="00FE0B68"/>
    <w:rsid w:val="00FE0CDB"/>
    <w:rsid w:val="00FE19D1"/>
    <w:rsid w:val="00FE2728"/>
    <w:rsid w:val="00FE28C1"/>
    <w:rsid w:val="00FE2D58"/>
    <w:rsid w:val="00FE2E31"/>
    <w:rsid w:val="00FE38C8"/>
    <w:rsid w:val="00FE4489"/>
    <w:rsid w:val="00FE5350"/>
    <w:rsid w:val="00FE5A33"/>
    <w:rsid w:val="00FE6B84"/>
    <w:rsid w:val="00FF096B"/>
    <w:rsid w:val="00FF0A77"/>
    <w:rsid w:val="00FF0BA8"/>
    <w:rsid w:val="00FF0F8C"/>
    <w:rsid w:val="00FF341C"/>
    <w:rsid w:val="00FF3673"/>
    <w:rsid w:val="00FF5B23"/>
    <w:rsid w:val="00FF6595"/>
    <w:rsid w:val="00FF6F52"/>
    <w:rsid w:val="00FF723C"/>
    <w:rsid w:val="5EDEED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1ED2E30"/>
  <w15:docId w15:val="{66374475-A5C7-4D81-8985-5F09CF3495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qFormat="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C2D"/>
    <w:pPr>
      <w:spacing w:before="120" w:after="120" w:line="276" w:lineRule="auto"/>
      <w:jc w:val="both"/>
    </w:pPr>
    <w:rPr>
      <w:rFonts w:ascii="Calibri" w:hAnsi="Calibri"/>
      <w:sz w:val="22"/>
      <w:lang w:eastAsia="en-US"/>
    </w:rPr>
  </w:style>
  <w:style w:type="paragraph" w:styleId="Ttulo1">
    <w:name w:val="heading 1"/>
    <w:aliases w:val="chapitre,Titre 11,t1.T1.Titre 1,t1,TITRE 1 SL"/>
    <w:basedOn w:val="Normal"/>
    <w:next w:val="Text1"/>
    <w:link w:val="Ttulo1Car"/>
    <w:uiPriority w:val="9"/>
    <w:qFormat/>
    <w:rsid w:val="00E20FB7"/>
    <w:pPr>
      <w:keepNext/>
      <w:numPr>
        <w:numId w:val="13"/>
      </w:numPr>
      <w:spacing w:before="240" w:after="240"/>
      <w:outlineLvl w:val="0"/>
    </w:pPr>
    <w:rPr>
      <w:b/>
      <w:smallCaps/>
      <w:sz w:val="28"/>
    </w:rPr>
  </w:style>
  <w:style w:type="paragraph" w:styleId="Ttulo2">
    <w:name w:val="heading 2"/>
    <w:aliases w:val="Niveau 2,H2,paragraphe,t2,h2"/>
    <w:basedOn w:val="Normal"/>
    <w:next w:val="Text2"/>
    <w:link w:val="Ttulo2Car"/>
    <w:qFormat/>
    <w:rsid w:val="00BE33E2"/>
    <w:pPr>
      <w:keepNext/>
      <w:numPr>
        <w:ilvl w:val="1"/>
        <w:numId w:val="13"/>
      </w:numPr>
      <w:spacing w:before="360" w:after="240" w:line="360" w:lineRule="auto"/>
      <w:outlineLvl w:val="1"/>
    </w:pPr>
    <w:rPr>
      <w:rFonts w:asciiTheme="minorHAnsi" w:hAnsiTheme="minorHAnsi"/>
      <w:b/>
      <w:sz w:val="24"/>
    </w:rPr>
  </w:style>
  <w:style w:type="paragraph" w:styleId="Ttulo3">
    <w:name w:val="heading 3"/>
    <w:basedOn w:val="Normal"/>
    <w:next w:val="Text3"/>
    <w:qFormat/>
    <w:rsid w:val="00932584"/>
    <w:pPr>
      <w:keepNext/>
      <w:numPr>
        <w:ilvl w:val="2"/>
        <w:numId w:val="13"/>
      </w:numPr>
      <w:spacing w:before="60"/>
      <w:outlineLvl w:val="2"/>
    </w:pPr>
    <w:rPr>
      <w:i/>
      <w:sz w:val="24"/>
      <w:u w:val="single"/>
    </w:rPr>
  </w:style>
  <w:style w:type="paragraph" w:styleId="Ttulo4">
    <w:name w:val="heading 4"/>
    <w:basedOn w:val="Normal"/>
    <w:next w:val="Text4"/>
    <w:qFormat/>
    <w:rsid w:val="00932584"/>
    <w:pPr>
      <w:keepNext/>
      <w:numPr>
        <w:ilvl w:val="3"/>
        <w:numId w:val="13"/>
      </w:numPr>
      <w:spacing w:before="60"/>
      <w:outlineLvl w:val="3"/>
    </w:pPr>
    <w:rPr>
      <w:i/>
      <w:sz w:val="24"/>
    </w:rPr>
  </w:style>
  <w:style w:type="paragraph" w:styleId="Ttulo5">
    <w:name w:val="heading 5"/>
    <w:basedOn w:val="Normal"/>
    <w:next w:val="Normal"/>
    <w:qFormat/>
    <w:rsid w:val="00932584"/>
    <w:pPr>
      <w:numPr>
        <w:ilvl w:val="4"/>
        <w:numId w:val="13"/>
      </w:numPr>
      <w:spacing w:before="40"/>
      <w:outlineLvl w:val="4"/>
    </w:pPr>
  </w:style>
  <w:style w:type="paragraph" w:styleId="Ttulo6">
    <w:name w:val="heading 6"/>
    <w:basedOn w:val="Normal"/>
    <w:next w:val="Normal"/>
    <w:qFormat/>
    <w:rsid w:val="00932584"/>
    <w:pPr>
      <w:numPr>
        <w:ilvl w:val="5"/>
        <w:numId w:val="13"/>
      </w:numPr>
      <w:spacing w:before="40"/>
      <w:outlineLvl w:val="5"/>
    </w:pPr>
  </w:style>
  <w:style w:type="paragraph" w:styleId="Ttulo7">
    <w:name w:val="heading 7"/>
    <w:basedOn w:val="Normal"/>
    <w:next w:val="Normal"/>
    <w:qFormat/>
    <w:rsid w:val="00932584"/>
    <w:pPr>
      <w:numPr>
        <w:ilvl w:val="6"/>
        <w:numId w:val="13"/>
      </w:numPr>
      <w:spacing w:before="40"/>
      <w:outlineLvl w:val="6"/>
    </w:pPr>
  </w:style>
  <w:style w:type="paragraph" w:styleId="Ttulo8">
    <w:name w:val="heading 8"/>
    <w:basedOn w:val="Normal"/>
    <w:next w:val="Normal"/>
    <w:qFormat/>
    <w:rsid w:val="00932584"/>
    <w:pPr>
      <w:numPr>
        <w:ilvl w:val="7"/>
        <w:numId w:val="13"/>
      </w:numPr>
      <w:spacing w:before="40"/>
      <w:outlineLvl w:val="7"/>
    </w:pPr>
  </w:style>
  <w:style w:type="paragraph" w:styleId="Ttulo9">
    <w:name w:val="heading 9"/>
    <w:basedOn w:val="Normal"/>
    <w:next w:val="Normal"/>
    <w:rsid w:val="00932584"/>
    <w:pPr>
      <w:tabs>
        <w:tab w:val="num" w:pos="1800"/>
      </w:tabs>
      <w:spacing w:before="240" w:after="60"/>
      <w:outlineLvl w:val="8"/>
    </w:pPr>
    <w:rPr>
      <w:rFonts w:ascii="Arial" w:hAnsi="Arial"/>
      <w:i/>
      <w:sz w:val="1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1">
    <w:name w:val="Text 1"/>
    <w:basedOn w:val="Normal"/>
    <w:link w:val="Text1Char"/>
    <w:uiPriority w:val="99"/>
    <w:rsid w:val="00932584"/>
  </w:style>
  <w:style w:type="paragraph" w:customStyle="1" w:styleId="Text2">
    <w:name w:val="Text 2"/>
    <w:basedOn w:val="Normal"/>
    <w:rsid w:val="00932584"/>
  </w:style>
  <w:style w:type="paragraph" w:customStyle="1" w:styleId="Text3">
    <w:name w:val="Text 3"/>
    <w:basedOn w:val="Normal"/>
    <w:rsid w:val="00932584"/>
  </w:style>
  <w:style w:type="paragraph" w:customStyle="1" w:styleId="Text4">
    <w:name w:val="Text 4"/>
    <w:basedOn w:val="Normal"/>
    <w:rsid w:val="00932584"/>
  </w:style>
  <w:style w:type="paragraph" w:customStyle="1" w:styleId="Address">
    <w:name w:val="Address"/>
    <w:basedOn w:val="Normal"/>
    <w:rsid w:val="00932584"/>
    <w:pPr>
      <w:jc w:val="left"/>
    </w:pPr>
  </w:style>
  <w:style w:type="paragraph" w:customStyle="1" w:styleId="AddressTL">
    <w:name w:val="AddressTL"/>
    <w:basedOn w:val="Normal"/>
    <w:next w:val="Normal"/>
    <w:rsid w:val="00932584"/>
    <w:pPr>
      <w:spacing w:after="720"/>
      <w:jc w:val="left"/>
    </w:pPr>
  </w:style>
  <w:style w:type="paragraph" w:customStyle="1" w:styleId="AddressTR">
    <w:name w:val="AddressTR"/>
    <w:basedOn w:val="Normal"/>
    <w:next w:val="Normal"/>
    <w:rsid w:val="00932584"/>
    <w:pPr>
      <w:spacing w:after="720"/>
      <w:ind w:left="5103"/>
      <w:jc w:val="left"/>
    </w:pPr>
  </w:style>
  <w:style w:type="paragraph" w:customStyle="1" w:styleId="NormalLeftCol">
    <w:name w:val="Normal LeftCol"/>
    <w:basedOn w:val="Normal"/>
    <w:rsid w:val="00932584"/>
    <w:pPr>
      <w:pBdr>
        <w:bottom w:val="single" w:sz="6" w:space="1" w:color="auto"/>
        <w:right w:val="single" w:sz="6" w:space="1" w:color="auto"/>
      </w:pBdr>
      <w:shd w:val="pct10" w:color="auto" w:fill="auto"/>
      <w:overflowPunct w:val="0"/>
      <w:autoSpaceDE w:val="0"/>
      <w:autoSpaceDN w:val="0"/>
      <w:adjustRightInd w:val="0"/>
      <w:jc w:val="right"/>
      <w:textAlignment w:val="baseline"/>
    </w:pPr>
    <w:rPr>
      <w:noProof/>
    </w:rPr>
  </w:style>
  <w:style w:type="paragraph" w:customStyle="1" w:styleId="Glossary">
    <w:name w:val="Glossary"/>
    <w:basedOn w:val="Normal"/>
    <w:rsid w:val="00932584"/>
    <w:pPr>
      <w:tabs>
        <w:tab w:val="left" w:pos="2835"/>
      </w:tabs>
      <w:ind w:left="2835" w:hanging="2835"/>
    </w:pPr>
  </w:style>
  <w:style w:type="paragraph" w:styleId="Descripcin">
    <w:name w:val="caption"/>
    <w:aliases w:val="Char Char Char,Char Char Char Char Char Char,Char Char Char Char,Char Char Char Char Char,Caption Char1,Char Char Char Char1,Char Char Char Char Char Char1,Char Char Char Char Char1 Char Char,topic,CaptionTLS,CaptionCFMU,figura,RptCaption"/>
    <w:basedOn w:val="Normal"/>
    <w:next w:val="Normal"/>
    <w:link w:val="DescripcinCar"/>
    <w:uiPriority w:val="35"/>
    <w:qFormat/>
    <w:rsid w:val="002B7C19"/>
    <w:pPr>
      <w:jc w:val="center"/>
    </w:pPr>
    <w:rPr>
      <w:rFonts w:asciiTheme="minorHAnsi" w:hAnsiTheme="minorHAnsi"/>
      <w:b/>
      <w:color w:val="1F497D" w:themeColor="text2"/>
      <w:sz w:val="20"/>
    </w:rPr>
  </w:style>
  <w:style w:type="paragraph" w:styleId="Cierre">
    <w:name w:val="Closing"/>
    <w:basedOn w:val="Normal"/>
    <w:next w:val="Firma"/>
    <w:rsid w:val="00932584"/>
    <w:pPr>
      <w:tabs>
        <w:tab w:val="left" w:pos="5103"/>
      </w:tabs>
      <w:spacing w:before="240"/>
      <w:ind w:left="5103"/>
      <w:jc w:val="left"/>
    </w:pPr>
  </w:style>
  <w:style w:type="paragraph" w:styleId="Firma">
    <w:name w:val="Signature"/>
    <w:basedOn w:val="Normal"/>
    <w:next w:val="Contact"/>
    <w:rsid w:val="00932584"/>
    <w:pPr>
      <w:tabs>
        <w:tab w:val="left" w:pos="5103"/>
      </w:tabs>
      <w:spacing w:before="1200"/>
      <w:ind w:left="5103"/>
      <w:jc w:val="center"/>
    </w:pPr>
    <w:rPr>
      <w:lang w:val="de-DE"/>
    </w:rPr>
  </w:style>
  <w:style w:type="paragraph" w:customStyle="1" w:styleId="Contact">
    <w:name w:val="Contact"/>
    <w:basedOn w:val="Normal"/>
    <w:next w:val="Enclosures"/>
    <w:rsid w:val="00932584"/>
    <w:pPr>
      <w:spacing w:before="480"/>
      <w:ind w:left="567" w:hanging="567"/>
      <w:jc w:val="left"/>
    </w:pPr>
  </w:style>
  <w:style w:type="paragraph" w:customStyle="1" w:styleId="Enclosures">
    <w:name w:val="Enclosures"/>
    <w:basedOn w:val="Normal"/>
    <w:next w:val="Participants"/>
    <w:rsid w:val="00932584"/>
    <w:pPr>
      <w:keepNext/>
      <w:keepLines/>
      <w:tabs>
        <w:tab w:val="left" w:pos="5642"/>
      </w:tabs>
      <w:spacing w:before="480"/>
      <w:ind w:left="1792" w:hanging="1792"/>
      <w:jc w:val="left"/>
    </w:pPr>
  </w:style>
  <w:style w:type="paragraph" w:customStyle="1" w:styleId="Participants">
    <w:name w:val="Participants"/>
    <w:basedOn w:val="Normal"/>
    <w:next w:val="Copies"/>
    <w:rsid w:val="00932584"/>
    <w:pPr>
      <w:tabs>
        <w:tab w:val="left" w:pos="2512"/>
        <w:tab w:val="left" w:pos="2762"/>
        <w:tab w:val="left" w:pos="5642"/>
        <w:tab w:val="left" w:pos="6362"/>
        <w:tab w:val="left" w:pos="6720"/>
      </w:tabs>
      <w:spacing w:before="480"/>
      <w:ind w:left="1792" w:hanging="1792"/>
      <w:jc w:val="left"/>
    </w:pPr>
  </w:style>
  <w:style w:type="paragraph" w:customStyle="1" w:styleId="Copies">
    <w:name w:val="Copies"/>
    <w:basedOn w:val="Normal"/>
    <w:next w:val="Normal"/>
    <w:rsid w:val="00932584"/>
    <w:pPr>
      <w:tabs>
        <w:tab w:val="left" w:pos="2512"/>
        <w:tab w:val="left" w:pos="2762"/>
        <w:tab w:val="left" w:pos="5642"/>
        <w:tab w:val="left" w:pos="6362"/>
        <w:tab w:val="left" w:pos="6720"/>
      </w:tabs>
      <w:spacing w:before="480"/>
      <w:ind w:left="1792" w:hanging="1792"/>
      <w:jc w:val="left"/>
    </w:pPr>
  </w:style>
  <w:style w:type="paragraph" w:styleId="Fecha">
    <w:name w:val="Date"/>
    <w:basedOn w:val="Normal"/>
    <w:next w:val="References"/>
    <w:rsid w:val="00932584"/>
    <w:pPr>
      <w:ind w:left="5103" w:right="-567"/>
      <w:jc w:val="left"/>
    </w:pPr>
  </w:style>
  <w:style w:type="paragraph" w:customStyle="1" w:styleId="References">
    <w:name w:val="References"/>
    <w:basedOn w:val="Listaconnmeros"/>
    <w:rsid w:val="00932584"/>
    <w:pPr>
      <w:numPr>
        <w:numId w:val="7"/>
      </w:numPr>
      <w:jc w:val="left"/>
    </w:pPr>
  </w:style>
  <w:style w:type="paragraph" w:styleId="Listaconnmeros">
    <w:name w:val="List Number"/>
    <w:basedOn w:val="Normal"/>
    <w:rsid w:val="00932584"/>
    <w:pPr>
      <w:numPr>
        <w:numId w:val="14"/>
      </w:numPr>
    </w:pPr>
  </w:style>
  <w:style w:type="paragraph" w:customStyle="1" w:styleId="DoubSign">
    <w:name w:val="DoubSign"/>
    <w:basedOn w:val="Normal"/>
    <w:next w:val="Contact"/>
    <w:rsid w:val="00932584"/>
    <w:pPr>
      <w:tabs>
        <w:tab w:val="left" w:pos="5103"/>
      </w:tabs>
      <w:spacing w:before="1200"/>
      <w:jc w:val="left"/>
    </w:pPr>
  </w:style>
  <w:style w:type="paragraph" w:styleId="Textonotapie">
    <w:name w:val="footnote text"/>
    <w:aliases w:val="Footnote,Footnote text,Testo nota a piè di pagina_Rientro,stile 1,Footnote1,Footnote2,Footnote3,Footnote4,Footnote5,Footnote6,Footnote7,Footnote8,Footnote9,Footnote10,Footnote11,Footnote21,Footnote31,Footnote41,Footnote51,Footnote61,ft,o"/>
    <w:basedOn w:val="Normal"/>
    <w:link w:val="TextonotapieCar"/>
    <w:uiPriority w:val="99"/>
    <w:qFormat/>
    <w:rsid w:val="008E40ED"/>
    <w:pPr>
      <w:ind w:left="357" w:hanging="357"/>
      <w:jc w:val="left"/>
    </w:pPr>
    <w:rPr>
      <w:sz w:val="16"/>
    </w:rPr>
  </w:style>
  <w:style w:type="paragraph" w:styleId="Encabezado">
    <w:name w:val="header"/>
    <w:basedOn w:val="Normal"/>
    <w:rsid w:val="00932584"/>
    <w:pPr>
      <w:tabs>
        <w:tab w:val="center" w:pos="4153"/>
        <w:tab w:val="right" w:pos="8306"/>
      </w:tabs>
    </w:pPr>
  </w:style>
  <w:style w:type="paragraph" w:styleId="Listaconvietas">
    <w:name w:val="List Bullet"/>
    <w:basedOn w:val="Normal"/>
    <w:rsid w:val="00932584"/>
    <w:pPr>
      <w:numPr>
        <w:numId w:val="2"/>
      </w:numPr>
    </w:pPr>
  </w:style>
  <w:style w:type="paragraph" w:styleId="Listaconvietas2">
    <w:name w:val="List Bullet 2"/>
    <w:basedOn w:val="Text2"/>
    <w:rsid w:val="00932584"/>
    <w:pPr>
      <w:numPr>
        <w:numId w:val="9"/>
      </w:numPr>
      <w:tabs>
        <w:tab w:val="clear" w:pos="1360"/>
        <w:tab w:val="left" w:pos="851"/>
      </w:tabs>
      <w:ind w:left="851" w:hanging="284"/>
    </w:pPr>
  </w:style>
  <w:style w:type="paragraph" w:styleId="Listaconvietas3">
    <w:name w:val="List Bullet 3"/>
    <w:basedOn w:val="Text3"/>
    <w:rsid w:val="00932584"/>
    <w:pPr>
      <w:numPr>
        <w:numId w:val="3"/>
      </w:numPr>
      <w:tabs>
        <w:tab w:val="clear" w:pos="2199"/>
        <w:tab w:val="left" w:pos="1134"/>
      </w:tabs>
      <w:ind w:left="1134" w:hanging="284"/>
    </w:pPr>
  </w:style>
  <w:style w:type="paragraph" w:styleId="Listaconvietas4">
    <w:name w:val="List Bullet 4"/>
    <w:basedOn w:val="Text4"/>
    <w:rsid w:val="00932584"/>
    <w:pPr>
      <w:numPr>
        <w:numId w:val="4"/>
      </w:numPr>
      <w:tabs>
        <w:tab w:val="clear" w:pos="3163"/>
        <w:tab w:val="left" w:pos="1418"/>
      </w:tabs>
      <w:ind w:left="1418" w:hanging="284"/>
    </w:pPr>
  </w:style>
  <w:style w:type="paragraph" w:styleId="Continuarlista">
    <w:name w:val="List Continue"/>
    <w:basedOn w:val="Normal"/>
    <w:rsid w:val="00932584"/>
    <w:pPr>
      <w:ind w:left="567"/>
    </w:pPr>
  </w:style>
  <w:style w:type="paragraph" w:styleId="Continuarlista2">
    <w:name w:val="List Continue 2"/>
    <w:basedOn w:val="Normal"/>
    <w:rsid w:val="00932584"/>
    <w:pPr>
      <w:ind w:left="851"/>
    </w:pPr>
  </w:style>
  <w:style w:type="paragraph" w:styleId="Continuarlista3">
    <w:name w:val="List Continue 3"/>
    <w:basedOn w:val="Normal"/>
    <w:rsid w:val="00932584"/>
    <w:pPr>
      <w:ind w:left="1134"/>
    </w:pPr>
  </w:style>
  <w:style w:type="paragraph" w:styleId="Continuarlista4">
    <w:name w:val="List Continue 4"/>
    <w:basedOn w:val="Normal"/>
    <w:rsid w:val="00932584"/>
    <w:pPr>
      <w:ind w:left="1418"/>
    </w:pPr>
  </w:style>
  <w:style w:type="paragraph" w:styleId="Continuarlista5">
    <w:name w:val="List Continue 5"/>
    <w:basedOn w:val="Normal"/>
    <w:rsid w:val="00932584"/>
    <w:pPr>
      <w:ind w:left="1701"/>
    </w:pPr>
  </w:style>
  <w:style w:type="paragraph" w:styleId="Listaconnmeros2">
    <w:name w:val="List Number 2"/>
    <w:basedOn w:val="Text2"/>
    <w:rsid w:val="00932584"/>
    <w:pPr>
      <w:numPr>
        <w:numId w:val="16"/>
      </w:numPr>
    </w:pPr>
  </w:style>
  <w:style w:type="paragraph" w:styleId="Listaconnmeros3">
    <w:name w:val="List Number 3"/>
    <w:basedOn w:val="Text3"/>
    <w:rsid w:val="00932584"/>
    <w:pPr>
      <w:numPr>
        <w:numId w:val="17"/>
      </w:numPr>
    </w:pPr>
  </w:style>
  <w:style w:type="paragraph" w:styleId="Listaconnmeros4">
    <w:name w:val="List Number 4"/>
    <w:basedOn w:val="Text4"/>
    <w:rsid w:val="00932584"/>
    <w:pPr>
      <w:numPr>
        <w:numId w:val="18"/>
      </w:numPr>
    </w:pPr>
  </w:style>
  <w:style w:type="paragraph" w:customStyle="1" w:styleId="NoteHead">
    <w:name w:val="NoteHead"/>
    <w:basedOn w:val="Normal"/>
    <w:next w:val="Subject"/>
    <w:rsid w:val="00932584"/>
    <w:pPr>
      <w:spacing w:before="720" w:after="720"/>
      <w:jc w:val="center"/>
    </w:pPr>
    <w:rPr>
      <w:b/>
      <w:smallCaps/>
    </w:rPr>
  </w:style>
  <w:style w:type="paragraph" w:customStyle="1" w:styleId="Subject">
    <w:name w:val="Subject"/>
    <w:basedOn w:val="Normal"/>
    <w:next w:val="Normal"/>
    <w:rsid w:val="00932584"/>
    <w:pPr>
      <w:spacing w:after="480"/>
      <w:ind w:left="1531" w:hanging="1531"/>
      <w:jc w:val="left"/>
    </w:pPr>
    <w:rPr>
      <w:b/>
    </w:rPr>
  </w:style>
  <w:style w:type="paragraph" w:customStyle="1" w:styleId="NoteList">
    <w:name w:val="NoteList"/>
    <w:basedOn w:val="Normal"/>
    <w:next w:val="Subject"/>
    <w:rsid w:val="00932584"/>
    <w:pPr>
      <w:tabs>
        <w:tab w:val="left" w:pos="5823"/>
      </w:tabs>
      <w:spacing w:before="720" w:after="720"/>
      <w:ind w:left="5104" w:hanging="3119"/>
      <w:jc w:val="left"/>
    </w:pPr>
    <w:rPr>
      <w:b/>
      <w:smallCaps/>
    </w:rPr>
  </w:style>
  <w:style w:type="paragraph" w:customStyle="1" w:styleId="NumPar1">
    <w:name w:val="NumPar 1"/>
    <w:basedOn w:val="Ttulo1"/>
    <w:next w:val="Text1"/>
    <w:rsid w:val="00932584"/>
    <w:pPr>
      <w:keepNext w:val="0"/>
      <w:spacing w:before="0" w:after="120"/>
      <w:outlineLvl w:val="9"/>
    </w:pPr>
    <w:rPr>
      <w:b w:val="0"/>
      <w:smallCaps w:val="0"/>
      <w:sz w:val="22"/>
    </w:rPr>
  </w:style>
  <w:style w:type="paragraph" w:customStyle="1" w:styleId="NumPar2">
    <w:name w:val="NumPar 2"/>
    <w:basedOn w:val="Ttulo2"/>
    <w:next w:val="Text2"/>
    <w:rsid w:val="00932584"/>
    <w:pPr>
      <w:keepNext w:val="0"/>
      <w:spacing w:after="120"/>
      <w:outlineLvl w:val="9"/>
    </w:pPr>
    <w:rPr>
      <w:b w:val="0"/>
      <w:sz w:val="22"/>
    </w:rPr>
  </w:style>
  <w:style w:type="paragraph" w:customStyle="1" w:styleId="NumPar3">
    <w:name w:val="NumPar 3"/>
    <w:basedOn w:val="Ttulo3"/>
    <w:next w:val="Text3"/>
    <w:rsid w:val="00932584"/>
    <w:pPr>
      <w:keepNext w:val="0"/>
      <w:outlineLvl w:val="9"/>
    </w:pPr>
    <w:rPr>
      <w:i w:val="0"/>
      <w:sz w:val="22"/>
      <w:u w:val="none"/>
    </w:rPr>
  </w:style>
  <w:style w:type="paragraph" w:customStyle="1" w:styleId="NumPar4">
    <w:name w:val="NumPar 4"/>
    <w:basedOn w:val="Ttulo4"/>
    <w:next w:val="Text4"/>
    <w:rsid w:val="00932584"/>
    <w:pPr>
      <w:keepNext w:val="0"/>
      <w:outlineLvl w:val="9"/>
    </w:pPr>
    <w:rPr>
      <w:i w:val="0"/>
      <w:sz w:val="22"/>
    </w:rPr>
  </w:style>
  <w:style w:type="paragraph" w:styleId="Textosinformato">
    <w:name w:val="Plain Text"/>
    <w:basedOn w:val="Normal"/>
    <w:rsid w:val="00932584"/>
    <w:rPr>
      <w:rFonts w:ascii="Courier New" w:hAnsi="Courier New"/>
      <w:sz w:val="20"/>
    </w:rPr>
  </w:style>
  <w:style w:type="paragraph" w:styleId="Subttulo">
    <w:name w:val="Subtitle"/>
    <w:basedOn w:val="Normal"/>
    <w:qFormat/>
    <w:rsid w:val="00932584"/>
    <w:pPr>
      <w:spacing w:after="60"/>
      <w:jc w:val="center"/>
      <w:outlineLvl w:val="1"/>
    </w:pPr>
    <w:rPr>
      <w:rFonts w:ascii="Arial" w:hAnsi="Arial"/>
    </w:rPr>
  </w:style>
  <w:style w:type="paragraph" w:styleId="Textoconsangra">
    <w:name w:val="table of authorities"/>
    <w:basedOn w:val="Normal"/>
    <w:next w:val="Normal"/>
    <w:semiHidden/>
    <w:rsid w:val="00932584"/>
    <w:pPr>
      <w:ind w:left="240" w:hanging="240"/>
    </w:pPr>
  </w:style>
  <w:style w:type="paragraph" w:styleId="Tabladeilustraciones">
    <w:name w:val="table of figures"/>
    <w:basedOn w:val="Normal"/>
    <w:next w:val="Normal"/>
    <w:uiPriority w:val="99"/>
    <w:rsid w:val="00F242F1"/>
    <w:pPr>
      <w:ind w:left="480" w:hanging="480"/>
    </w:pPr>
    <w:rPr>
      <w:sz w:val="20"/>
    </w:rPr>
  </w:style>
  <w:style w:type="paragraph" w:styleId="Puesto">
    <w:name w:val="Title"/>
    <w:basedOn w:val="Normal"/>
    <w:next w:val="SubTitle1"/>
    <w:qFormat/>
    <w:rsid w:val="00932584"/>
    <w:pPr>
      <w:spacing w:after="480"/>
      <w:jc w:val="center"/>
    </w:pPr>
    <w:rPr>
      <w:b/>
      <w:kern w:val="28"/>
      <w:sz w:val="48"/>
    </w:rPr>
  </w:style>
  <w:style w:type="paragraph" w:customStyle="1" w:styleId="SubTitle1">
    <w:name w:val="SubTitle 1"/>
    <w:basedOn w:val="Normal"/>
    <w:next w:val="Normal"/>
    <w:rsid w:val="00932584"/>
    <w:pPr>
      <w:jc w:val="center"/>
    </w:pPr>
    <w:rPr>
      <w:b/>
      <w:sz w:val="40"/>
    </w:rPr>
  </w:style>
  <w:style w:type="paragraph" w:styleId="Encabezadodelista">
    <w:name w:val="toa heading"/>
    <w:basedOn w:val="Normal"/>
    <w:next w:val="Normal"/>
    <w:semiHidden/>
    <w:rsid w:val="00932584"/>
    <w:rPr>
      <w:rFonts w:ascii="Arial" w:hAnsi="Arial"/>
      <w:b/>
    </w:rPr>
  </w:style>
  <w:style w:type="paragraph" w:styleId="TDC1">
    <w:name w:val="toc 1"/>
    <w:basedOn w:val="Normal"/>
    <w:next w:val="Normal"/>
    <w:uiPriority w:val="39"/>
    <w:rsid w:val="00F242F1"/>
    <w:pPr>
      <w:ind w:left="482" w:right="720" w:hanging="482"/>
      <w:jc w:val="left"/>
    </w:pPr>
    <w:rPr>
      <w:b/>
      <w:caps/>
      <w:sz w:val="20"/>
    </w:rPr>
  </w:style>
  <w:style w:type="paragraph" w:styleId="TDC2">
    <w:name w:val="toc 2"/>
    <w:basedOn w:val="Normal"/>
    <w:next w:val="Normal"/>
    <w:uiPriority w:val="39"/>
    <w:rsid w:val="00661F3E"/>
    <w:pPr>
      <w:spacing w:before="60" w:after="60"/>
      <w:ind w:left="763" w:right="720" w:hanging="475"/>
    </w:pPr>
    <w:rPr>
      <w:noProof/>
      <w:sz w:val="20"/>
    </w:rPr>
  </w:style>
  <w:style w:type="paragraph" w:styleId="TDC3">
    <w:name w:val="toc 3"/>
    <w:basedOn w:val="Normal"/>
    <w:next w:val="Normal"/>
    <w:uiPriority w:val="39"/>
    <w:rsid w:val="00661F3E"/>
    <w:pPr>
      <w:tabs>
        <w:tab w:val="right" w:leader="dot" w:pos="8640"/>
      </w:tabs>
      <w:spacing w:before="60" w:after="60"/>
      <w:ind w:left="1166" w:right="720" w:hanging="590"/>
    </w:pPr>
    <w:rPr>
      <w:sz w:val="20"/>
    </w:rPr>
  </w:style>
  <w:style w:type="paragraph" w:styleId="TDC4">
    <w:name w:val="toc 4"/>
    <w:basedOn w:val="Normal"/>
    <w:next w:val="Normal"/>
    <w:semiHidden/>
    <w:rsid w:val="00932584"/>
    <w:pPr>
      <w:tabs>
        <w:tab w:val="right" w:leader="dot" w:pos="8641"/>
      </w:tabs>
      <w:spacing w:before="20" w:after="60"/>
      <w:ind w:left="709" w:right="720" w:hanging="709"/>
    </w:pPr>
    <w:rPr>
      <w:noProof/>
      <w:sz w:val="20"/>
    </w:rPr>
  </w:style>
  <w:style w:type="paragraph" w:styleId="TDC5">
    <w:name w:val="toc 5"/>
    <w:basedOn w:val="Normal"/>
    <w:next w:val="Normal"/>
    <w:semiHidden/>
    <w:rsid w:val="00932584"/>
    <w:pPr>
      <w:tabs>
        <w:tab w:val="right" w:leader="dot" w:pos="8641"/>
      </w:tabs>
      <w:spacing w:before="240"/>
      <w:ind w:right="720"/>
    </w:pPr>
    <w:rPr>
      <w:caps/>
    </w:rPr>
  </w:style>
  <w:style w:type="paragraph" w:styleId="TDC6">
    <w:name w:val="toc 6"/>
    <w:basedOn w:val="Normal"/>
    <w:next w:val="Normal"/>
    <w:autoRedefine/>
    <w:semiHidden/>
    <w:rsid w:val="00932584"/>
  </w:style>
  <w:style w:type="paragraph" w:styleId="TDC7">
    <w:name w:val="toc 7"/>
    <w:basedOn w:val="Normal"/>
    <w:next w:val="Normal"/>
    <w:autoRedefine/>
    <w:semiHidden/>
    <w:rsid w:val="00932584"/>
  </w:style>
  <w:style w:type="paragraph" w:styleId="TDC8">
    <w:name w:val="toc 8"/>
    <w:basedOn w:val="Normal"/>
    <w:next w:val="Normal"/>
    <w:autoRedefine/>
    <w:semiHidden/>
    <w:rsid w:val="00932584"/>
  </w:style>
  <w:style w:type="paragraph" w:styleId="TDC9">
    <w:name w:val="toc 9"/>
    <w:basedOn w:val="Normal"/>
    <w:next w:val="Normal"/>
    <w:autoRedefine/>
    <w:semiHidden/>
    <w:rsid w:val="00932584"/>
  </w:style>
  <w:style w:type="paragraph" w:customStyle="1" w:styleId="YReferences">
    <w:name w:val="YReferences"/>
    <w:basedOn w:val="Normal"/>
    <w:next w:val="Normal"/>
    <w:rsid w:val="00932584"/>
    <w:pPr>
      <w:spacing w:after="480"/>
      <w:ind w:left="1531" w:hanging="1531"/>
    </w:pPr>
  </w:style>
  <w:style w:type="paragraph" w:customStyle="1" w:styleId="ListBullet1">
    <w:name w:val="List Bullet 1"/>
    <w:basedOn w:val="Text1"/>
    <w:rsid w:val="00932584"/>
    <w:pPr>
      <w:numPr>
        <w:numId w:val="8"/>
      </w:numPr>
      <w:tabs>
        <w:tab w:val="clear" w:pos="765"/>
        <w:tab w:val="left" w:pos="567"/>
      </w:tabs>
      <w:ind w:left="567" w:hanging="284"/>
    </w:pPr>
  </w:style>
  <w:style w:type="paragraph" w:customStyle="1" w:styleId="ListDash">
    <w:name w:val="List Dash"/>
    <w:basedOn w:val="Normal"/>
    <w:rsid w:val="00932584"/>
    <w:pPr>
      <w:numPr>
        <w:numId w:val="10"/>
      </w:numPr>
    </w:pPr>
  </w:style>
  <w:style w:type="paragraph" w:customStyle="1" w:styleId="ListDash1">
    <w:name w:val="List Dash 1"/>
    <w:basedOn w:val="Text1"/>
    <w:rsid w:val="00932584"/>
    <w:pPr>
      <w:numPr>
        <w:numId w:val="11"/>
      </w:numPr>
      <w:tabs>
        <w:tab w:val="clear" w:pos="765"/>
        <w:tab w:val="left" w:pos="567"/>
      </w:tabs>
      <w:ind w:left="568" w:hanging="284"/>
    </w:pPr>
  </w:style>
  <w:style w:type="paragraph" w:customStyle="1" w:styleId="ListDash2">
    <w:name w:val="List Dash 2"/>
    <w:basedOn w:val="Text1"/>
    <w:rsid w:val="00932584"/>
    <w:pPr>
      <w:numPr>
        <w:numId w:val="12"/>
      </w:numPr>
      <w:tabs>
        <w:tab w:val="clear" w:pos="1360"/>
        <w:tab w:val="left" w:pos="851"/>
      </w:tabs>
      <w:ind w:left="851" w:hanging="284"/>
    </w:pPr>
  </w:style>
  <w:style w:type="paragraph" w:customStyle="1" w:styleId="ListDash3">
    <w:name w:val="List Dash 3"/>
    <w:basedOn w:val="Text3"/>
    <w:rsid w:val="00932584"/>
    <w:pPr>
      <w:numPr>
        <w:numId w:val="5"/>
      </w:numPr>
      <w:tabs>
        <w:tab w:val="clear" w:pos="2199"/>
        <w:tab w:val="left" w:pos="1134"/>
      </w:tabs>
      <w:ind w:left="1135" w:hanging="284"/>
    </w:pPr>
  </w:style>
  <w:style w:type="paragraph" w:customStyle="1" w:styleId="ListDash4">
    <w:name w:val="List Dash 4"/>
    <w:basedOn w:val="Text4"/>
    <w:rsid w:val="00932584"/>
    <w:pPr>
      <w:numPr>
        <w:numId w:val="6"/>
      </w:numPr>
      <w:tabs>
        <w:tab w:val="clear" w:pos="3163"/>
        <w:tab w:val="left" w:pos="1418"/>
      </w:tabs>
      <w:ind w:left="1418" w:hanging="284"/>
    </w:pPr>
  </w:style>
  <w:style w:type="paragraph" w:customStyle="1" w:styleId="ListNumberLevel2">
    <w:name w:val="List Number (Level 2)"/>
    <w:basedOn w:val="Normal"/>
    <w:rsid w:val="00932584"/>
    <w:pPr>
      <w:numPr>
        <w:ilvl w:val="1"/>
        <w:numId w:val="14"/>
      </w:numPr>
    </w:pPr>
  </w:style>
  <w:style w:type="paragraph" w:customStyle="1" w:styleId="ListNumberLevel3">
    <w:name w:val="List Number (Level 3)"/>
    <w:basedOn w:val="Normal"/>
    <w:rsid w:val="00932584"/>
    <w:pPr>
      <w:numPr>
        <w:ilvl w:val="2"/>
        <w:numId w:val="14"/>
      </w:numPr>
    </w:pPr>
  </w:style>
  <w:style w:type="paragraph" w:customStyle="1" w:styleId="ListNumberLevel4">
    <w:name w:val="List Number (Level 4)"/>
    <w:basedOn w:val="Normal"/>
    <w:rsid w:val="00932584"/>
    <w:pPr>
      <w:numPr>
        <w:ilvl w:val="3"/>
        <w:numId w:val="14"/>
      </w:numPr>
    </w:pPr>
  </w:style>
  <w:style w:type="paragraph" w:customStyle="1" w:styleId="ListNumber1">
    <w:name w:val="List Number 1"/>
    <w:basedOn w:val="Text1"/>
    <w:rsid w:val="00932584"/>
    <w:pPr>
      <w:numPr>
        <w:numId w:val="15"/>
      </w:numPr>
    </w:pPr>
  </w:style>
  <w:style w:type="paragraph" w:customStyle="1" w:styleId="ListNumber1Level2">
    <w:name w:val="List Number 1 (Level 2)"/>
    <w:basedOn w:val="Text1"/>
    <w:rsid w:val="00932584"/>
    <w:pPr>
      <w:numPr>
        <w:ilvl w:val="1"/>
        <w:numId w:val="15"/>
      </w:numPr>
    </w:pPr>
  </w:style>
  <w:style w:type="paragraph" w:customStyle="1" w:styleId="ListNumber1Level3">
    <w:name w:val="List Number 1 (Level 3)"/>
    <w:basedOn w:val="Text1"/>
    <w:rsid w:val="00932584"/>
    <w:pPr>
      <w:numPr>
        <w:ilvl w:val="2"/>
        <w:numId w:val="15"/>
      </w:numPr>
    </w:pPr>
  </w:style>
  <w:style w:type="paragraph" w:customStyle="1" w:styleId="ListNumber1Level4">
    <w:name w:val="List Number 1 (Level 4)"/>
    <w:basedOn w:val="Text1"/>
    <w:rsid w:val="00932584"/>
    <w:pPr>
      <w:numPr>
        <w:ilvl w:val="3"/>
        <w:numId w:val="15"/>
      </w:numPr>
    </w:pPr>
  </w:style>
  <w:style w:type="paragraph" w:customStyle="1" w:styleId="ListNumber2Level2">
    <w:name w:val="List Number 2 (Level 2)"/>
    <w:basedOn w:val="Text2"/>
    <w:rsid w:val="00932584"/>
    <w:pPr>
      <w:numPr>
        <w:ilvl w:val="1"/>
        <w:numId w:val="16"/>
      </w:numPr>
    </w:pPr>
  </w:style>
  <w:style w:type="paragraph" w:customStyle="1" w:styleId="ListNumber2Level3">
    <w:name w:val="List Number 2 (Level 3)"/>
    <w:basedOn w:val="Text2"/>
    <w:rsid w:val="00932584"/>
    <w:pPr>
      <w:numPr>
        <w:ilvl w:val="2"/>
        <w:numId w:val="16"/>
      </w:numPr>
    </w:pPr>
  </w:style>
  <w:style w:type="paragraph" w:customStyle="1" w:styleId="ListNumber2Level4">
    <w:name w:val="List Number 2 (Level 4)"/>
    <w:basedOn w:val="Text2"/>
    <w:rsid w:val="00932584"/>
    <w:pPr>
      <w:numPr>
        <w:ilvl w:val="3"/>
        <w:numId w:val="16"/>
      </w:numPr>
    </w:pPr>
  </w:style>
  <w:style w:type="paragraph" w:customStyle="1" w:styleId="ListNumber3Level2">
    <w:name w:val="List Number 3 (Level 2)"/>
    <w:basedOn w:val="Text3"/>
    <w:rsid w:val="00932584"/>
    <w:pPr>
      <w:numPr>
        <w:ilvl w:val="1"/>
        <w:numId w:val="17"/>
      </w:numPr>
    </w:pPr>
  </w:style>
  <w:style w:type="paragraph" w:customStyle="1" w:styleId="ListNumber3Level3">
    <w:name w:val="List Number 3 (Level 3)"/>
    <w:basedOn w:val="Text3"/>
    <w:rsid w:val="00932584"/>
    <w:pPr>
      <w:numPr>
        <w:ilvl w:val="2"/>
        <w:numId w:val="17"/>
      </w:numPr>
    </w:pPr>
  </w:style>
  <w:style w:type="paragraph" w:customStyle="1" w:styleId="ListNumber3Level4">
    <w:name w:val="List Number 3 (Level 4)"/>
    <w:basedOn w:val="Text3"/>
    <w:rsid w:val="00932584"/>
    <w:pPr>
      <w:numPr>
        <w:ilvl w:val="3"/>
        <w:numId w:val="17"/>
      </w:numPr>
    </w:pPr>
  </w:style>
  <w:style w:type="paragraph" w:customStyle="1" w:styleId="ListNumber4Level2">
    <w:name w:val="List Number 4 (Level 2)"/>
    <w:basedOn w:val="Text4"/>
    <w:rsid w:val="00932584"/>
    <w:pPr>
      <w:numPr>
        <w:ilvl w:val="1"/>
        <w:numId w:val="18"/>
      </w:numPr>
    </w:pPr>
  </w:style>
  <w:style w:type="paragraph" w:customStyle="1" w:styleId="ListNumber4Level3">
    <w:name w:val="List Number 4 (Level 3)"/>
    <w:basedOn w:val="Text4"/>
    <w:rsid w:val="00932584"/>
    <w:pPr>
      <w:numPr>
        <w:ilvl w:val="2"/>
        <w:numId w:val="18"/>
      </w:numPr>
    </w:pPr>
  </w:style>
  <w:style w:type="paragraph" w:customStyle="1" w:styleId="ListNumber4Level4">
    <w:name w:val="List Number 4 (Level 4)"/>
    <w:basedOn w:val="Text4"/>
    <w:rsid w:val="00932584"/>
    <w:pPr>
      <w:numPr>
        <w:ilvl w:val="3"/>
        <w:numId w:val="18"/>
      </w:numPr>
    </w:pPr>
  </w:style>
  <w:style w:type="paragraph" w:customStyle="1" w:styleId="FITTable">
    <w:name w:val="FIT Table"/>
    <w:basedOn w:val="Normal"/>
    <w:rsid w:val="00932584"/>
    <w:pPr>
      <w:spacing w:before="60" w:after="60"/>
    </w:pPr>
  </w:style>
  <w:style w:type="paragraph" w:customStyle="1" w:styleId="Disclaimer">
    <w:name w:val="Disclaimer"/>
    <w:basedOn w:val="Normal"/>
    <w:rsid w:val="00932584"/>
    <w:pPr>
      <w:keepLines/>
      <w:pBdr>
        <w:top w:val="single" w:sz="4" w:space="1" w:color="auto"/>
      </w:pBdr>
      <w:spacing w:before="480"/>
    </w:pPr>
    <w:rPr>
      <w:i/>
    </w:rPr>
  </w:style>
  <w:style w:type="paragraph" w:customStyle="1" w:styleId="SubTitle2">
    <w:name w:val="SubTitle 2"/>
    <w:basedOn w:val="Normal"/>
    <w:rsid w:val="00932584"/>
    <w:pPr>
      <w:jc w:val="center"/>
    </w:pPr>
    <w:rPr>
      <w:b/>
      <w:sz w:val="32"/>
    </w:rPr>
  </w:style>
  <w:style w:type="character" w:styleId="Nmerodepgina">
    <w:name w:val="page number"/>
    <w:basedOn w:val="Fuentedeprrafopredeter"/>
    <w:rsid w:val="00932584"/>
  </w:style>
  <w:style w:type="character" w:styleId="Textoennegrita">
    <w:name w:val="Strong"/>
    <w:basedOn w:val="Fuentedeprrafopredeter"/>
    <w:uiPriority w:val="22"/>
    <w:qFormat/>
    <w:rsid w:val="00932584"/>
    <w:rPr>
      <w:b/>
    </w:rPr>
  </w:style>
  <w:style w:type="paragraph" w:customStyle="1" w:styleId="Heading1Annex">
    <w:name w:val="Heading 1 Annex"/>
    <w:basedOn w:val="Ttulo1"/>
    <w:next w:val="Normal"/>
    <w:rsid w:val="00932584"/>
    <w:pPr>
      <w:pageBreakBefore/>
      <w:numPr>
        <w:numId w:val="0"/>
      </w:numPr>
      <w:overflowPunct w:val="0"/>
      <w:autoSpaceDE w:val="0"/>
      <w:autoSpaceDN w:val="0"/>
      <w:adjustRightInd w:val="0"/>
      <w:jc w:val="left"/>
      <w:textAlignment w:val="baseline"/>
    </w:pPr>
    <w:rPr>
      <w:noProof/>
      <w:sz w:val="36"/>
    </w:rPr>
  </w:style>
  <w:style w:type="paragraph" w:customStyle="1" w:styleId="HistoryTable">
    <w:name w:val="HistoryTable"/>
    <w:basedOn w:val="Normal"/>
    <w:rsid w:val="00932584"/>
    <w:pPr>
      <w:spacing w:before="60" w:after="60"/>
      <w:jc w:val="left"/>
    </w:pPr>
    <w:rPr>
      <w:sz w:val="20"/>
      <w:lang w:eastAsia="fr-FR"/>
    </w:rPr>
  </w:style>
  <w:style w:type="paragraph" w:styleId="Textodebloque">
    <w:name w:val="Block Text"/>
    <w:basedOn w:val="Normal"/>
    <w:rsid w:val="00932584"/>
    <w:pPr>
      <w:ind w:left="1440" w:right="1440"/>
    </w:pPr>
  </w:style>
  <w:style w:type="paragraph" w:styleId="Textoindependiente">
    <w:name w:val="Body Text"/>
    <w:basedOn w:val="Normal"/>
    <w:rsid w:val="00932584"/>
  </w:style>
  <w:style w:type="paragraph" w:styleId="Textoindependiente2">
    <w:name w:val="Body Text 2"/>
    <w:basedOn w:val="Normal"/>
    <w:rsid w:val="00932584"/>
    <w:pPr>
      <w:spacing w:line="480" w:lineRule="auto"/>
    </w:pPr>
  </w:style>
  <w:style w:type="paragraph" w:styleId="Textoindependiente3">
    <w:name w:val="Body Text 3"/>
    <w:basedOn w:val="Normal"/>
    <w:rsid w:val="00932584"/>
    <w:rPr>
      <w:sz w:val="16"/>
    </w:rPr>
  </w:style>
  <w:style w:type="paragraph" w:styleId="Textoindependienteprimerasangra">
    <w:name w:val="Body Text First Indent"/>
    <w:basedOn w:val="Textoindependiente"/>
    <w:rsid w:val="00932584"/>
    <w:pPr>
      <w:ind w:firstLine="210"/>
    </w:pPr>
  </w:style>
  <w:style w:type="paragraph" w:styleId="Sangradetextonormal">
    <w:name w:val="Body Text Indent"/>
    <w:basedOn w:val="Normal"/>
    <w:rsid w:val="00932584"/>
    <w:pPr>
      <w:ind w:left="283"/>
    </w:pPr>
  </w:style>
  <w:style w:type="paragraph" w:styleId="Textoindependienteprimerasangra2">
    <w:name w:val="Body Text First Indent 2"/>
    <w:basedOn w:val="Sangradetextonormal"/>
    <w:rsid w:val="00932584"/>
    <w:pPr>
      <w:ind w:firstLine="210"/>
    </w:pPr>
  </w:style>
  <w:style w:type="paragraph" w:styleId="Sangra2detindependiente">
    <w:name w:val="Body Text Indent 2"/>
    <w:basedOn w:val="Normal"/>
    <w:rsid w:val="00932584"/>
    <w:pPr>
      <w:spacing w:line="480" w:lineRule="auto"/>
      <w:ind w:left="283"/>
    </w:pPr>
  </w:style>
  <w:style w:type="paragraph" w:styleId="Sangra3detindependiente">
    <w:name w:val="Body Text Indent 3"/>
    <w:basedOn w:val="Normal"/>
    <w:rsid w:val="00932584"/>
    <w:pPr>
      <w:ind w:left="283"/>
    </w:pPr>
    <w:rPr>
      <w:sz w:val="16"/>
    </w:rPr>
  </w:style>
  <w:style w:type="character" w:styleId="Refdecomentario">
    <w:name w:val="annotation reference"/>
    <w:basedOn w:val="Fuentedeprrafopredeter"/>
    <w:semiHidden/>
    <w:rsid w:val="00932584"/>
    <w:rPr>
      <w:sz w:val="16"/>
    </w:rPr>
  </w:style>
  <w:style w:type="paragraph" w:styleId="Textocomentario">
    <w:name w:val="annotation text"/>
    <w:basedOn w:val="Normal"/>
    <w:link w:val="TextocomentarioCar"/>
    <w:semiHidden/>
    <w:rsid w:val="00932584"/>
    <w:rPr>
      <w:sz w:val="20"/>
    </w:rPr>
  </w:style>
  <w:style w:type="paragraph" w:styleId="Mapadeldocumento">
    <w:name w:val="Document Map"/>
    <w:basedOn w:val="Normal"/>
    <w:semiHidden/>
    <w:rsid w:val="00932584"/>
    <w:pPr>
      <w:shd w:val="clear" w:color="auto" w:fill="000080"/>
    </w:pPr>
    <w:rPr>
      <w:rFonts w:ascii="Tahoma" w:hAnsi="Tahoma"/>
    </w:rPr>
  </w:style>
  <w:style w:type="character" w:styleId="nfasis">
    <w:name w:val="Emphasis"/>
    <w:basedOn w:val="Fuentedeprrafopredeter"/>
    <w:qFormat/>
    <w:rsid w:val="00932584"/>
    <w:rPr>
      <w:i/>
    </w:rPr>
  </w:style>
  <w:style w:type="character" w:styleId="Refdenotaalfinal">
    <w:name w:val="endnote reference"/>
    <w:basedOn w:val="Fuentedeprrafopredeter"/>
    <w:semiHidden/>
    <w:rsid w:val="00932584"/>
    <w:rPr>
      <w:vertAlign w:val="superscript"/>
    </w:rPr>
  </w:style>
  <w:style w:type="paragraph" w:styleId="Textonotaalfinal">
    <w:name w:val="endnote text"/>
    <w:basedOn w:val="Normal"/>
    <w:semiHidden/>
    <w:rsid w:val="00932584"/>
    <w:rPr>
      <w:sz w:val="20"/>
    </w:rPr>
  </w:style>
  <w:style w:type="paragraph" w:styleId="Direccinsobre">
    <w:name w:val="envelope address"/>
    <w:basedOn w:val="Normal"/>
    <w:rsid w:val="00932584"/>
    <w:pPr>
      <w:framePr w:w="7920" w:h="1980" w:hRule="exact" w:hSpace="180" w:wrap="auto" w:hAnchor="page" w:xAlign="center" w:yAlign="bottom"/>
      <w:ind w:left="2880"/>
    </w:pPr>
    <w:rPr>
      <w:rFonts w:ascii="Arial" w:hAnsi="Arial"/>
    </w:rPr>
  </w:style>
  <w:style w:type="paragraph" w:styleId="Remitedesobre">
    <w:name w:val="envelope return"/>
    <w:basedOn w:val="Normal"/>
    <w:rsid w:val="00932584"/>
    <w:rPr>
      <w:rFonts w:ascii="Arial" w:hAnsi="Arial"/>
      <w:sz w:val="20"/>
    </w:rPr>
  </w:style>
  <w:style w:type="character" w:styleId="Hipervnculovisitado">
    <w:name w:val="FollowedHyperlink"/>
    <w:basedOn w:val="Fuentedeprrafopredeter"/>
    <w:rsid w:val="00932584"/>
    <w:rPr>
      <w:color w:val="800080"/>
      <w:u w:val="single"/>
    </w:rPr>
  </w:style>
  <w:style w:type="paragraph" w:styleId="Piedepgina">
    <w:name w:val="footer"/>
    <w:basedOn w:val="Normal"/>
    <w:link w:val="PiedepginaCar"/>
    <w:uiPriority w:val="99"/>
    <w:rsid w:val="00932584"/>
    <w:pPr>
      <w:ind w:right="-567"/>
      <w:jc w:val="left"/>
    </w:pPr>
    <w:rPr>
      <w:rFonts w:ascii="Arial" w:hAnsi="Arial"/>
      <w:sz w:val="16"/>
    </w:rPr>
  </w:style>
  <w:style w:type="character" w:styleId="Refdenotaalpie">
    <w:name w:val="footnote reference"/>
    <w:aliases w:val="Footnote symbol,Voetnootverwijzing,Times 10 Point,Exposant 3 Point, Exposant 3 Point,Footnote Refernece,BVI fnr,Fußnotenzeichen_Raxen,callout,Footnote Reference Number, BVI fnr,SUPERS,Footnote reference number,EN Footnote Reference"/>
    <w:basedOn w:val="Fuentedeprrafopredeter"/>
    <w:link w:val="FootnotesymbolCarZchn"/>
    <w:uiPriority w:val="99"/>
    <w:qFormat/>
    <w:rsid w:val="00932584"/>
    <w:rPr>
      <w:vertAlign w:val="superscript"/>
    </w:rPr>
  </w:style>
  <w:style w:type="character" w:styleId="Hipervnculo">
    <w:name w:val="Hyperlink"/>
    <w:basedOn w:val="Fuentedeprrafopredeter"/>
    <w:uiPriority w:val="99"/>
    <w:rsid w:val="00932584"/>
    <w:rPr>
      <w:color w:val="0000FF"/>
      <w:u w:val="single"/>
    </w:rPr>
  </w:style>
  <w:style w:type="paragraph" w:styleId="ndice1">
    <w:name w:val="index 1"/>
    <w:basedOn w:val="Normal"/>
    <w:next w:val="Normal"/>
    <w:autoRedefine/>
    <w:semiHidden/>
    <w:rsid w:val="00932584"/>
    <w:pPr>
      <w:ind w:left="240" w:hanging="240"/>
    </w:pPr>
  </w:style>
  <w:style w:type="paragraph" w:styleId="ndice2">
    <w:name w:val="index 2"/>
    <w:basedOn w:val="Normal"/>
    <w:next w:val="Normal"/>
    <w:autoRedefine/>
    <w:semiHidden/>
    <w:rsid w:val="00932584"/>
    <w:pPr>
      <w:ind w:left="480" w:hanging="240"/>
    </w:pPr>
  </w:style>
  <w:style w:type="paragraph" w:styleId="ndice3">
    <w:name w:val="index 3"/>
    <w:basedOn w:val="Normal"/>
    <w:next w:val="Normal"/>
    <w:autoRedefine/>
    <w:semiHidden/>
    <w:rsid w:val="00932584"/>
    <w:pPr>
      <w:ind w:left="720" w:hanging="240"/>
    </w:pPr>
  </w:style>
  <w:style w:type="paragraph" w:styleId="ndice4">
    <w:name w:val="index 4"/>
    <w:basedOn w:val="Normal"/>
    <w:next w:val="Normal"/>
    <w:autoRedefine/>
    <w:semiHidden/>
    <w:rsid w:val="00932584"/>
    <w:pPr>
      <w:ind w:left="960" w:hanging="240"/>
    </w:pPr>
  </w:style>
  <w:style w:type="paragraph" w:styleId="ndice5">
    <w:name w:val="index 5"/>
    <w:basedOn w:val="Normal"/>
    <w:next w:val="Normal"/>
    <w:autoRedefine/>
    <w:semiHidden/>
    <w:rsid w:val="00932584"/>
    <w:pPr>
      <w:ind w:left="1200" w:hanging="240"/>
    </w:pPr>
  </w:style>
  <w:style w:type="paragraph" w:styleId="ndice6">
    <w:name w:val="index 6"/>
    <w:basedOn w:val="Normal"/>
    <w:next w:val="Normal"/>
    <w:autoRedefine/>
    <w:semiHidden/>
    <w:rsid w:val="00932584"/>
    <w:pPr>
      <w:ind w:left="1440" w:hanging="240"/>
    </w:pPr>
  </w:style>
  <w:style w:type="paragraph" w:styleId="ndice7">
    <w:name w:val="index 7"/>
    <w:basedOn w:val="Normal"/>
    <w:next w:val="Normal"/>
    <w:autoRedefine/>
    <w:semiHidden/>
    <w:rsid w:val="00932584"/>
    <w:pPr>
      <w:ind w:left="1680" w:hanging="240"/>
    </w:pPr>
  </w:style>
  <w:style w:type="paragraph" w:styleId="ndice8">
    <w:name w:val="index 8"/>
    <w:basedOn w:val="Normal"/>
    <w:next w:val="Normal"/>
    <w:autoRedefine/>
    <w:semiHidden/>
    <w:rsid w:val="00932584"/>
    <w:pPr>
      <w:ind w:left="1920" w:hanging="240"/>
    </w:pPr>
  </w:style>
  <w:style w:type="paragraph" w:styleId="ndice9">
    <w:name w:val="index 9"/>
    <w:basedOn w:val="Normal"/>
    <w:next w:val="Normal"/>
    <w:autoRedefine/>
    <w:semiHidden/>
    <w:rsid w:val="00932584"/>
    <w:pPr>
      <w:ind w:left="2160" w:hanging="240"/>
    </w:pPr>
  </w:style>
  <w:style w:type="paragraph" w:styleId="Ttulodendice">
    <w:name w:val="index heading"/>
    <w:basedOn w:val="Normal"/>
    <w:next w:val="ndice1"/>
    <w:semiHidden/>
    <w:rsid w:val="00932584"/>
    <w:rPr>
      <w:rFonts w:ascii="Arial" w:hAnsi="Arial"/>
      <w:b/>
    </w:rPr>
  </w:style>
  <w:style w:type="character" w:styleId="Nmerodelnea">
    <w:name w:val="line number"/>
    <w:basedOn w:val="Fuentedeprrafopredeter"/>
    <w:rsid w:val="00932584"/>
  </w:style>
  <w:style w:type="paragraph" w:styleId="Lista">
    <w:name w:val="List"/>
    <w:basedOn w:val="Normal"/>
    <w:rsid w:val="00932584"/>
    <w:pPr>
      <w:ind w:left="283" w:hanging="283"/>
    </w:pPr>
  </w:style>
  <w:style w:type="paragraph" w:styleId="Lista2">
    <w:name w:val="List 2"/>
    <w:basedOn w:val="Normal"/>
    <w:rsid w:val="00932584"/>
    <w:pPr>
      <w:ind w:left="566" w:hanging="283"/>
    </w:pPr>
  </w:style>
  <w:style w:type="paragraph" w:styleId="Lista3">
    <w:name w:val="List 3"/>
    <w:basedOn w:val="Normal"/>
    <w:rsid w:val="00932584"/>
    <w:pPr>
      <w:ind w:left="849" w:hanging="283"/>
    </w:pPr>
  </w:style>
  <w:style w:type="paragraph" w:styleId="Lista4">
    <w:name w:val="List 4"/>
    <w:basedOn w:val="Normal"/>
    <w:rsid w:val="00932584"/>
    <w:pPr>
      <w:ind w:left="1132" w:hanging="283"/>
    </w:pPr>
  </w:style>
  <w:style w:type="paragraph" w:styleId="Lista5">
    <w:name w:val="List 5"/>
    <w:basedOn w:val="Normal"/>
    <w:rsid w:val="00932584"/>
    <w:pPr>
      <w:ind w:left="1415" w:hanging="283"/>
    </w:pPr>
  </w:style>
  <w:style w:type="paragraph" w:styleId="Listaconvietas5">
    <w:name w:val="List Bullet 5"/>
    <w:basedOn w:val="Normal"/>
    <w:rsid w:val="00932584"/>
    <w:pPr>
      <w:numPr>
        <w:numId w:val="1"/>
      </w:numPr>
      <w:tabs>
        <w:tab w:val="clear" w:pos="1492"/>
        <w:tab w:val="left" w:pos="1701"/>
      </w:tabs>
      <w:ind w:left="1702" w:hanging="284"/>
    </w:pPr>
  </w:style>
  <w:style w:type="paragraph" w:styleId="TtulodeTDC">
    <w:name w:val="TOC Heading"/>
    <w:basedOn w:val="Encabezadodelista"/>
    <w:next w:val="Normal"/>
    <w:uiPriority w:val="39"/>
    <w:qFormat/>
    <w:rsid w:val="00932584"/>
  </w:style>
  <w:style w:type="paragraph" w:styleId="Textomacro">
    <w:name w:val="macro"/>
    <w:semiHidden/>
    <w:rsid w:val="00932584"/>
    <w:pPr>
      <w:tabs>
        <w:tab w:val="left" w:pos="480"/>
        <w:tab w:val="left" w:pos="960"/>
        <w:tab w:val="left" w:pos="1440"/>
        <w:tab w:val="left" w:pos="1920"/>
        <w:tab w:val="left" w:pos="2400"/>
        <w:tab w:val="left" w:pos="2880"/>
        <w:tab w:val="left" w:pos="3360"/>
        <w:tab w:val="left" w:pos="3840"/>
        <w:tab w:val="left" w:pos="4320"/>
      </w:tabs>
      <w:spacing w:after="120"/>
      <w:jc w:val="both"/>
    </w:pPr>
    <w:rPr>
      <w:rFonts w:ascii="Courier New" w:hAnsi="Courier New"/>
    </w:rPr>
  </w:style>
  <w:style w:type="paragraph" w:styleId="Encabezadodemensaje">
    <w:name w:val="Message Header"/>
    <w:basedOn w:val="Normal"/>
    <w:rsid w:val="0093258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rPr>
  </w:style>
  <w:style w:type="paragraph" w:styleId="Sangranormal">
    <w:name w:val="Normal Indent"/>
    <w:basedOn w:val="Normal"/>
    <w:rsid w:val="00932584"/>
    <w:pPr>
      <w:ind w:left="720"/>
    </w:pPr>
  </w:style>
  <w:style w:type="paragraph" w:styleId="Encabezadodenota">
    <w:name w:val="Note Heading"/>
    <w:basedOn w:val="Normal"/>
    <w:next w:val="Normal"/>
    <w:rsid w:val="00932584"/>
  </w:style>
  <w:style w:type="paragraph" w:styleId="Saludo">
    <w:name w:val="Salutation"/>
    <w:basedOn w:val="Normal"/>
    <w:next w:val="Normal"/>
    <w:rsid w:val="00932584"/>
  </w:style>
  <w:style w:type="paragraph" w:customStyle="1" w:styleId="FooterLine">
    <w:name w:val="FooterLine"/>
    <w:basedOn w:val="Piedepgina"/>
    <w:next w:val="Piedepgina"/>
    <w:rsid w:val="00932584"/>
    <w:pPr>
      <w:pBdr>
        <w:top w:val="single" w:sz="4" w:space="1" w:color="auto"/>
      </w:pBdr>
      <w:tabs>
        <w:tab w:val="right" w:pos="8647"/>
      </w:tabs>
      <w:ind w:right="0"/>
    </w:pPr>
    <w:rPr>
      <w:lang w:val="fi-FI"/>
    </w:rPr>
  </w:style>
  <w:style w:type="paragraph" w:customStyle="1" w:styleId="Citation">
    <w:name w:val="Citation"/>
    <w:basedOn w:val="Normal"/>
    <w:rsid w:val="00932584"/>
    <w:pPr>
      <w:spacing w:before="60" w:after="60" w:line="240" w:lineRule="atLeast"/>
      <w:ind w:left="454" w:right="454"/>
    </w:pPr>
    <w:rPr>
      <w:i/>
    </w:rPr>
  </w:style>
  <w:style w:type="paragraph" w:customStyle="1" w:styleId="ZCom">
    <w:name w:val="Z_Com"/>
    <w:basedOn w:val="Normal"/>
    <w:next w:val="ZDGName"/>
    <w:rsid w:val="001701F9"/>
    <w:pPr>
      <w:widowControl w:val="0"/>
      <w:autoSpaceDE w:val="0"/>
      <w:autoSpaceDN w:val="0"/>
      <w:ind w:right="85"/>
    </w:pPr>
    <w:rPr>
      <w:rFonts w:ascii="Arial" w:hAnsi="Arial" w:cs="Arial"/>
      <w:sz w:val="24"/>
      <w:szCs w:val="24"/>
      <w:lang w:eastAsia="en-GB"/>
    </w:rPr>
  </w:style>
  <w:style w:type="paragraph" w:customStyle="1" w:styleId="ZDGName">
    <w:name w:val="Z_DGName"/>
    <w:basedOn w:val="Normal"/>
    <w:rsid w:val="001701F9"/>
    <w:pPr>
      <w:widowControl w:val="0"/>
      <w:autoSpaceDE w:val="0"/>
      <w:autoSpaceDN w:val="0"/>
      <w:ind w:right="85"/>
      <w:jc w:val="left"/>
    </w:pPr>
    <w:rPr>
      <w:rFonts w:ascii="Arial" w:hAnsi="Arial" w:cs="Arial"/>
      <w:sz w:val="16"/>
      <w:szCs w:val="16"/>
      <w:lang w:eastAsia="en-GB"/>
    </w:rPr>
  </w:style>
  <w:style w:type="paragraph" w:customStyle="1" w:styleId="Tabletext">
    <w:name w:val="Tabletext"/>
    <w:basedOn w:val="Normal"/>
    <w:rsid w:val="001701F9"/>
    <w:pPr>
      <w:keepLines/>
      <w:widowControl w:val="0"/>
      <w:spacing w:line="240" w:lineRule="atLeast"/>
      <w:jc w:val="left"/>
    </w:pPr>
    <w:rPr>
      <w:sz w:val="20"/>
      <w:lang w:val="en-US"/>
    </w:rPr>
  </w:style>
  <w:style w:type="paragraph" w:customStyle="1" w:styleId="MainTitle">
    <w:name w:val="Main Title"/>
    <w:basedOn w:val="Normal"/>
    <w:rsid w:val="001701F9"/>
    <w:pPr>
      <w:widowControl w:val="0"/>
      <w:spacing w:before="480" w:after="60"/>
      <w:jc w:val="center"/>
    </w:pPr>
    <w:rPr>
      <w:rFonts w:ascii="Arial" w:hAnsi="Arial"/>
      <w:b/>
      <w:kern w:val="28"/>
      <w:sz w:val="32"/>
      <w:lang w:val="en-US"/>
    </w:rPr>
  </w:style>
  <w:style w:type="paragraph" w:customStyle="1" w:styleId="TableText0">
    <w:name w:val="Table Text"/>
    <w:basedOn w:val="Textoindependiente"/>
    <w:rsid w:val="001701F9"/>
    <w:pPr>
      <w:overflowPunct w:val="0"/>
      <w:autoSpaceDE w:val="0"/>
      <w:autoSpaceDN w:val="0"/>
      <w:adjustRightInd w:val="0"/>
      <w:ind w:left="28" w:right="28"/>
      <w:jc w:val="left"/>
    </w:pPr>
    <w:rPr>
      <w:rFonts w:ascii="Arial" w:hAnsi="Arial"/>
      <w:sz w:val="20"/>
      <w:lang w:val="en-US"/>
    </w:rPr>
  </w:style>
  <w:style w:type="character" w:customStyle="1" w:styleId="InfoBlueChar">
    <w:name w:val="InfoBlue Char"/>
    <w:basedOn w:val="Fuentedeprrafopredeter"/>
    <w:link w:val="InfoBlue"/>
    <w:locked/>
    <w:rsid w:val="001701F9"/>
    <w:rPr>
      <w:i/>
      <w:iCs/>
      <w:vanish/>
      <w:color w:val="0000FF"/>
      <w:lang w:val="en-GB" w:eastAsia="en-US" w:bidi="ar-SA"/>
    </w:rPr>
  </w:style>
  <w:style w:type="paragraph" w:customStyle="1" w:styleId="InfoBlue">
    <w:name w:val="InfoBlue"/>
    <w:basedOn w:val="Normal"/>
    <w:next w:val="Textoindependiente"/>
    <w:link w:val="InfoBlueChar"/>
    <w:autoRedefine/>
    <w:rsid w:val="001701F9"/>
    <w:pPr>
      <w:widowControl w:val="0"/>
      <w:pBdr>
        <w:top w:val="single" w:sz="4" w:space="1" w:color="auto"/>
        <w:left w:val="single" w:sz="4" w:space="19" w:color="auto"/>
        <w:bottom w:val="single" w:sz="4" w:space="1" w:color="auto"/>
        <w:right w:val="single" w:sz="4" w:space="4" w:color="auto"/>
      </w:pBdr>
      <w:shd w:val="pct15" w:color="auto" w:fill="auto"/>
      <w:spacing w:line="240" w:lineRule="atLeast"/>
      <w:ind w:left="284"/>
      <w:contextualSpacing/>
      <w:jc w:val="left"/>
    </w:pPr>
    <w:rPr>
      <w:i/>
      <w:iCs/>
      <w:vanish/>
      <w:color w:val="0000FF"/>
      <w:sz w:val="20"/>
    </w:rPr>
  </w:style>
  <w:style w:type="paragraph" w:customStyle="1" w:styleId="DefaultText">
    <w:name w:val="Default Text"/>
    <w:basedOn w:val="Normal"/>
    <w:rsid w:val="001701F9"/>
    <w:pPr>
      <w:autoSpaceDE w:val="0"/>
      <w:autoSpaceDN w:val="0"/>
      <w:adjustRightInd w:val="0"/>
      <w:spacing w:before="60" w:after="60"/>
      <w:jc w:val="left"/>
    </w:pPr>
    <w:rPr>
      <w:rFonts w:ascii="Arial" w:hAnsi="Arial"/>
      <w:noProof/>
      <w:sz w:val="20"/>
      <w:lang w:val="en-US"/>
    </w:rPr>
  </w:style>
  <w:style w:type="paragraph" w:customStyle="1" w:styleId="ItalicizedTableText">
    <w:name w:val="Italicized Table Text"/>
    <w:basedOn w:val="Normal"/>
    <w:rsid w:val="001701F9"/>
    <w:pPr>
      <w:widowControl w:val="0"/>
      <w:autoSpaceDE w:val="0"/>
      <w:autoSpaceDN w:val="0"/>
      <w:adjustRightInd w:val="0"/>
      <w:jc w:val="left"/>
    </w:pPr>
    <w:rPr>
      <w:rFonts w:ascii="Arial" w:hAnsi="Arial" w:cs="Arial"/>
      <w:i/>
      <w:iCs/>
      <w:sz w:val="20"/>
      <w:lang w:val="en-US"/>
    </w:rPr>
  </w:style>
  <w:style w:type="paragraph" w:customStyle="1" w:styleId="TableHeading">
    <w:name w:val="Table Heading"/>
    <w:basedOn w:val="Normal"/>
    <w:rsid w:val="001701F9"/>
    <w:pPr>
      <w:widowControl w:val="0"/>
      <w:autoSpaceDE w:val="0"/>
      <w:autoSpaceDN w:val="0"/>
      <w:adjustRightInd w:val="0"/>
      <w:jc w:val="left"/>
    </w:pPr>
    <w:rPr>
      <w:rFonts w:ascii="Arial" w:hAnsi="Arial" w:cs="Arial"/>
      <w:b/>
      <w:bCs/>
      <w:sz w:val="20"/>
      <w:lang w:val="en-US"/>
    </w:rPr>
  </w:style>
  <w:style w:type="paragraph" w:customStyle="1" w:styleId="Paragraph2">
    <w:name w:val="Paragraph2"/>
    <w:basedOn w:val="Normal"/>
    <w:rsid w:val="001701F9"/>
    <w:pPr>
      <w:widowControl w:val="0"/>
      <w:spacing w:before="80" w:line="240" w:lineRule="atLeast"/>
      <w:ind w:left="720"/>
    </w:pPr>
    <w:rPr>
      <w:color w:val="000000"/>
      <w:sz w:val="20"/>
      <w:lang w:val="en-AU"/>
    </w:rPr>
  </w:style>
  <w:style w:type="paragraph" w:customStyle="1" w:styleId="ItalicizedText">
    <w:name w:val="Italicized Text"/>
    <w:basedOn w:val="Normal"/>
    <w:rsid w:val="001701F9"/>
    <w:pPr>
      <w:keepLines/>
      <w:widowControl w:val="0"/>
      <w:autoSpaceDE w:val="0"/>
      <w:autoSpaceDN w:val="0"/>
      <w:adjustRightInd w:val="0"/>
      <w:spacing w:after="100"/>
      <w:jc w:val="left"/>
    </w:pPr>
    <w:rPr>
      <w:rFonts w:ascii="Arial" w:hAnsi="Arial" w:cs="Arial"/>
      <w:i/>
      <w:iCs/>
      <w:sz w:val="20"/>
      <w:lang w:val="en-US"/>
    </w:rPr>
  </w:style>
  <w:style w:type="table" w:styleId="Tablaconcuadrcula">
    <w:name w:val="Table Grid"/>
    <w:basedOn w:val="Tablanormal"/>
    <w:rsid w:val="004D46BE"/>
    <w:pPr>
      <w:spacing w:after="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rsid w:val="004E3291"/>
    <w:rPr>
      <w:rFonts w:ascii="Tahoma" w:hAnsi="Tahoma" w:cs="Tahoma"/>
      <w:sz w:val="16"/>
      <w:szCs w:val="16"/>
    </w:rPr>
  </w:style>
  <w:style w:type="character" w:customStyle="1" w:styleId="TextodegloboCar">
    <w:name w:val="Texto de globo Car"/>
    <w:basedOn w:val="Fuentedeprrafopredeter"/>
    <w:link w:val="Textodeglobo"/>
    <w:rsid w:val="004E3291"/>
    <w:rPr>
      <w:rFonts w:ascii="Tahoma" w:hAnsi="Tahoma" w:cs="Tahoma"/>
      <w:sz w:val="16"/>
      <w:szCs w:val="16"/>
      <w:lang w:eastAsia="en-US"/>
    </w:rPr>
  </w:style>
  <w:style w:type="character" w:styleId="Textodelmarcadordeposicin">
    <w:name w:val="Placeholder Text"/>
    <w:basedOn w:val="Fuentedeprrafopredeter"/>
    <w:uiPriority w:val="99"/>
    <w:semiHidden/>
    <w:rsid w:val="004E3291"/>
  </w:style>
  <w:style w:type="paragraph" w:customStyle="1" w:styleId="StyleStyleHeading212ptJustified">
    <w:name w:val="Style Style Heading 2 + 12 pt + Justified"/>
    <w:basedOn w:val="Normal"/>
    <w:uiPriority w:val="99"/>
    <w:rsid w:val="005B5769"/>
    <w:pPr>
      <w:keepNext/>
      <w:numPr>
        <w:ilvl w:val="1"/>
        <w:numId w:val="19"/>
      </w:numPr>
      <w:spacing w:before="240" w:after="60"/>
      <w:outlineLvl w:val="1"/>
    </w:pPr>
    <w:rPr>
      <w:rFonts w:ascii="Arial" w:eastAsia="PMingLiU" w:hAnsi="Arial" w:cs="Arial"/>
      <w:b/>
      <w:bCs/>
      <w:sz w:val="24"/>
    </w:rPr>
  </w:style>
  <w:style w:type="paragraph" w:styleId="Prrafodelista">
    <w:name w:val="List Paragraph"/>
    <w:aliases w:val="List Paragraph_Sections,Llista Nivell1,Lista de nivel 1,Lettre d'introduction,Table of contents numbered,Paragraphe de liste PBLH,BULLET 1,List Bulletized,List Paragraph Char Char,Heading table,Párrafo antic,TOC style,lp1,Listenabsatz"/>
    <w:basedOn w:val="Normal"/>
    <w:link w:val="PrrafodelistaCar"/>
    <w:uiPriority w:val="34"/>
    <w:qFormat/>
    <w:rsid w:val="00B572A5"/>
    <w:pPr>
      <w:ind w:left="720"/>
      <w:contextualSpacing/>
    </w:pPr>
  </w:style>
  <w:style w:type="character" w:customStyle="1" w:styleId="PrrafodelistaCar">
    <w:name w:val="Párrafo de lista Car"/>
    <w:aliases w:val="List Paragraph_Sections Car,Llista Nivell1 Car,Lista de nivel 1 Car,Lettre d'introduction Car,Table of contents numbered Car,Paragraphe de liste PBLH Car,BULLET 1 Car,List Bulletized Car,List Paragraph Char Char Car,TOC style Car"/>
    <w:basedOn w:val="Fuentedeprrafopredeter"/>
    <w:link w:val="Prrafodelista"/>
    <w:uiPriority w:val="34"/>
    <w:locked/>
    <w:rsid w:val="00D83474"/>
    <w:rPr>
      <w:sz w:val="22"/>
      <w:lang w:eastAsia="en-US"/>
    </w:rPr>
  </w:style>
  <w:style w:type="paragraph" w:customStyle="1" w:styleId="Heading-Artefact-Left">
    <w:name w:val="Heading-Artefact-Left"/>
    <w:basedOn w:val="Normal"/>
    <w:link w:val="Heading-Artefact-LeftChar"/>
    <w:uiPriority w:val="99"/>
    <w:rsid w:val="004D26D6"/>
    <w:pPr>
      <w:spacing w:after="20"/>
      <w:jc w:val="left"/>
    </w:pPr>
    <w:rPr>
      <w:rFonts w:ascii="Arial" w:eastAsia="PMingLiU" w:hAnsi="Arial"/>
      <w:b/>
      <w:sz w:val="20"/>
    </w:rPr>
  </w:style>
  <w:style w:type="character" w:customStyle="1" w:styleId="Heading-Artefact-LeftChar">
    <w:name w:val="Heading-Artefact-Left Char"/>
    <w:basedOn w:val="Fuentedeprrafopredeter"/>
    <w:link w:val="Heading-Artefact-Left"/>
    <w:uiPriority w:val="99"/>
    <w:locked/>
    <w:rsid w:val="004D26D6"/>
    <w:rPr>
      <w:rFonts w:ascii="Arial" w:eastAsia="PMingLiU" w:hAnsi="Arial"/>
      <w:b/>
      <w:lang w:eastAsia="en-US"/>
    </w:rPr>
  </w:style>
  <w:style w:type="paragraph" w:customStyle="1" w:styleId="infoblue0">
    <w:name w:val="infoblue"/>
    <w:basedOn w:val="Normal"/>
    <w:link w:val="infoblueChar0"/>
    <w:rsid w:val="002C1BF6"/>
    <w:pPr>
      <w:spacing w:line="240" w:lineRule="atLeast"/>
      <w:ind w:left="720"/>
      <w:jc w:val="left"/>
    </w:pPr>
    <w:rPr>
      <w:rFonts w:eastAsia="SimSun"/>
      <w:i/>
      <w:iCs/>
      <w:color w:val="0000FF"/>
      <w:sz w:val="24"/>
      <w:lang w:val="fr-BE" w:eastAsia="zh-CN"/>
    </w:rPr>
  </w:style>
  <w:style w:type="character" w:customStyle="1" w:styleId="infoblueChar0">
    <w:name w:val="infoblue Char"/>
    <w:link w:val="infoblue0"/>
    <w:rsid w:val="002C1BF6"/>
    <w:rPr>
      <w:rFonts w:eastAsia="SimSun"/>
      <w:i/>
      <w:iCs/>
      <w:color w:val="0000FF"/>
      <w:sz w:val="24"/>
      <w:lang w:val="fr-BE" w:eastAsia="zh-CN"/>
    </w:rPr>
  </w:style>
  <w:style w:type="table" w:customStyle="1" w:styleId="TableGrid1">
    <w:name w:val="Table Grid1"/>
    <w:basedOn w:val="Tablanormal"/>
    <w:next w:val="Tablaconcuadrcula"/>
    <w:rsid w:val="00B32B9A"/>
    <w:rPr>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1">
    <w:name w:val="_Body Text1"/>
    <w:basedOn w:val="Normal"/>
    <w:qFormat/>
    <w:rsid w:val="00736649"/>
    <w:pPr>
      <w:spacing w:before="140" w:after="280"/>
    </w:pPr>
    <w:rPr>
      <w:rFonts w:ascii="Univers for KPMG Light" w:eastAsiaTheme="minorHAnsi" w:hAnsi="Univers for KPMG Light" w:cstheme="minorBidi"/>
      <w:color w:val="000000" w:themeColor="text1"/>
      <w:szCs w:val="22"/>
    </w:rPr>
  </w:style>
  <w:style w:type="paragraph" w:customStyle="1" w:styleId="BodyEIT">
    <w:name w:val="Body_EIT"/>
    <w:basedOn w:val="Normal"/>
    <w:qFormat/>
    <w:rsid w:val="00AD0C6A"/>
    <w:pPr>
      <w:keepNext/>
      <w:keepLines/>
      <w:spacing w:after="160" w:line="360" w:lineRule="auto"/>
    </w:pPr>
    <w:rPr>
      <w:rFonts w:ascii="Arial" w:hAnsi="Arial"/>
      <w:color w:val="000000" w:themeColor="text1"/>
      <w:sz w:val="19"/>
      <w:lang w:eastAsia="fr-FR"/>
    </w:rPr>
  </w:style>
  <w:style w:type="paragraph" w:customStyle="1" w:styleId="Default">
    <w:name w:val="Default"/>
    <w:rsid w:val="00725225"/>
    <w:pPr>
      <w:autoSpaceDE w:val="0"/>
      <w:autoSpaceDN w:val="0"/>
      <w:adjustRightInd w:val="0"/>
    </w:pPr>
    <w:rPr>
      <w:rFonts w:ascii="EUAlbertina" w:hAnsi="EUAlbertina" w:cs="EUAlbertina"/>
      <w:color w:val="000000"/>
      <w:sz w:val="24"/>
      <w:szCs w:val="24"/>
      <w:lang w:eastAsia="en-US"/>
    </w:rPr>
  </w:style>
  <w:style w:type="paragraph" w:customStyle="1" w:styleId="BodyText10">
    <w:name w:val="Body Text1"/>
    <w:basedOn w:val="Normal"/>
    <w:qFormat/>
    <w:rsid w:val="00FB651D"/>
    <w:pPr>
      <w:spacing w:after="160" w:line="260" w:lineRule="atLeast"/>
      <w:ind w:left="425"/>
      <w:jc w:val="left"/>
    </w:pPr>
    <w:rPr>
      <w:rFonts w:ascii="Arial" w:hAnsi="Arial"/>
      <w:color w:val="000000" w:themeColor="text1"/>
      <w:sz w:val="19"/>
      <w:lang w:val="en-US" w:eastAsia="fr-FR"/>
    </w:rPr>
  </w:style>
  <w:style w:type="character" w:customStyle="1" w:styleId="TextonotapieCar">
    <w:name w:val="Texto nota pie Car"/>
    <w:aliases w:val="Footnote Car,Footnote text Car,Testo nota a piè di pagina_Rientro Car,stile 1 Car,Footnote1 Car,Footnote2 Car,Footnote3 Car,Footnote4 Car,Footnote5 Car,Footnote6 Car,Footnote7 Car,Footnote8 Car,Footnote9 Car,Footnote10 Car,ft Car"/>
    <w:basedOn w:val="Fuentedeprrafopredeter"/>
    <w:link w:val="Textonotapie"/>
    <w:uiPriority w:val="99"/>
    <w:rsid w:val="008E40ED"/>
    <w:rPr>
      <w:rFonts w:ascii="Calibri" w:hAnsi="Calibri"/>
      <w:sz w:val="16"/>
      <w:lang w:eastAsia="en-US"/>
    </w:rPr>
  </w:style>
  <w:style w:type="paragraph" w:customStyle="1" w:styleId="NumPara">
    <w:name w:val="NumPara"/>
    <w:basedOn w:val="Normal"/>
    <w:uiPriority w:val="99"/>
    <w:rsid w:val="00703D92"/>
    <w:pPr>
      <w:numPr>
        <w:numId w:val="20"/>
      </w:numPr>
      <w:tabs>
        <w:tab w:val="num" w:pos="567"/>
      </w:tabs>
      <w:ind w:left="567" w:hanging="567"/>
    </w:pPr>
    <w:rPr>
      <w:sz w:val="20"/>
      <w:szCs w:val="24"/>
      <w:lang w:eastAsia="en-GB"/>
    </w:rPr>
  </w:style>
  <w:style w:type="character" w:customStyle="1" w:styleId="Corpsdutexte3">
    <w:name w:val="Corps du texte (3)_"/>
    <w:link w:val="Corpsdutexte30"/>
    <w:uiPriority w:val="99"/>
    <w:locked/>
    <w:rsid w:val="00703D92"/>
    <w:rPr>
      <w:rFonts w:ascii="Arial" w:hAnsi="Arial"/>
      <w:b/>
      <w:sz w:val="19"/>
      <w:shd w:val="clear" w:color="auto" w:fill="FFFFFF"/>
    </w:rPr>
  </w:style>
  <w:style w:type="paragraph" w:customStyle="1" w:styleId="Corpsdutexte30">
    <w:name w:val="Corps du texte (3)"/>
    <w:basedOn w:val="Normal"/>
    <w:link w:val="Corpsdutexte3"/>
    <w:uiPriority w:val="99"/>
    <w:rsid w:val="00703D92"/>
    <w:pPr>
      <w:widowControl w:val="0"/>
      <w:shd w:val="clear" w:color="auto" w:fill="FFFFFF"/>
      <w:spacing w:line="220" w:lineRule="exact"/>
      <w:jc w:val="left"/>
    </w:pPr>
    <w:rPr>
      <w:rFonts w:ascii="Arial" w:hAnsi="Arial"/>
      <w:b/>
      <w:sz w:val="19"/>
      <w:lang w:eastAsia="en-GB"/>
    </w:rPr>
  </w:style>
  <w:style w:type="character" w:customStyle="1" w:styleId="Corpsdutexte">
    <w:name w:val="Corps du texte_"/>
    <w:link w:val="Corpsdutexte1"/>
    <w:uiPriority w:val="99"/>
    <w:locked/>
    <w:rsid w:val="00703D92"/>
    <w:rPr>
      <w:rFonts w:ascii="Arial" w:hAnsi="Arial"/>
      <w:sz w:val="19"/>
      <w:shd w:val="clear" w:color="auto" w:fill="FFFFFF"/>
    </w:rPr>
  </w:style>
  <w:style w:type="paragraph" w:customStyle="1" w:styleId="Corpsdutexte1">
    <w:name w:val="Corps du texte1"/>
    <w:basedOn w:val="Normal"/>
    <w:link w:val="Corpsdutexte"/>
    <w:uiPriority w:val="99"/>
    <w:rsid w:val="00703D92"/>
    <w:pPr>
      <w:widowControl w:val="0"/>
      <w:shd w:val="clear" w:color="auto" w:fill="FFFFFF"/>
      <w:spacing w:line="220" w:lineRule="exact"/>
      <w:jc w:val="left"/>
    </w:pPr>
    <w:rPr>
      <w:rFonts w:ascii="Arial" w:hAnsi="Arial"/>
      <w:sz w:val="19"/>
      <w:lang w:eastAsia="en-GB"/>
    </w:rPr>
  </w:style>
  <w:style w:type="table" w:customStyle="1" w:styleId="LightList-Accent1211">
    <w:name w:val="Light List - Accent 1211"/>
    <w:basedOn w:val="Tablanormal"/>
    <w:uiPriority w:val="61"/>
    <w:rsid w:val="006A72C6"/>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DescripcinCar">
    <w:name w:val="Descripción Car"/>
    <w:aliases w:val="Char Char Char Car,Char Char Char Char Char Char Car,Char Char Char Char Car,Char Char Char Char Char Car,Caption Char1 Car,Char Char Char Char1 Car,Char Char Char Char Char Char1 Car,Char Char Char Char Char1 Char Char Car,topic Car"/>
    <w:link w:val="Descripcin"/>
    <w:locked/>
    <w:rsid w:val="002B7C19"/>
    <w:rPr>
      <w:rFonts w:asciiTheme="minorHAnsi" w:hAnsiTheme="minorHAnsi"/>
      <w:b/>
      <w:color w:val="1F497D" w:themeColor="text2"/>
      <w:lang w:eastAsia="en-US"/>
    </w:rPr>
  </w:style>
  <w:style w:type="paragraph" w:customStyle="1" w:styleId="PM2-Body">
    <w:name w:val="PM2-Body"/>
    <w:basedOn w:val="Normal"/>
    <w:qFormat/>
    <w:rsid w:val="00512F4B"/>
    <w:pPr>
      <w:spacing w:before="40" w:after="100"/>
    </w:pPr>
    <w:rPr>
      <w:rFonts w:asciiTheme="minorHAnsi" w:eastAsia="PMingLiU" w:hAnsiTheme="minorHAnsi" w:cstheme="minorHAnsi"/>
      <w:sz w:val="21"/>
      <w:lang w:val="en-CA"/>
    </w:rPr>
  </w:style>
  <w:style w:type="table" w:customStyle="1" w:styleId="LightList-Accent12">
    <w:name w:val="Light List - Accent 12"/>
    <w:basedOn w:val="Tablanormal"/>
    <w:uiPriority w:val="61"/>
    <w:rsid w:val="007076D0"/>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suntodelcomentario">
    <w:name w:val="annotation subject"/>
    <w:basedOn w:val="Textocomentario"/>
    <w:next w:val="Textocomentario"/>
    <w:link w:val="AsuntodelcomentarioCar"/>
    <w:rsid w:val="00BE0A92"/>
    <w:rPr>
      <w:b/>
      <w:bCs/>
    </w:rPr>
  </w:style>
  <w:style w:type="character" w:customStyle="1" w:styleId="TextocomentarioCar">
    <w:name w:val="Texto comentario Car"/>
    <w:basedOn w:val="Fuentedeprrafopredeter"/>
    <w:link w:val="Textocomentario"/>
    <w:semiHidden/>
    <w:rsid w:val="00BE0A92"/>
    <w:rPr>
      <w:lang w:eastAsia="en-US"/>
    </w:rPr>
  </w:style>
  <w:style w:type="character" w:customStyle="1" w:styleId="AsuntodelcomentarioCar">
    <w:name w:val="Asunto del comentario Car"/>
    <w:basedOn w:val="TextocomentarioCar"/>
    <w:link w:val="Asuntodelcomentario"/>
    <w:rsid w:val="00BE0A92"/>
    <w:rPr>
      <w:lang w:eastAsia="en-US"/>
    </w:rPr>
  </w:style>
  <w:style w:type="table" w:customStyle="1" w:styleId="LightList-Accent11">
    <w:name w:val="Light List - Accent 11"/>
    <w:basedOn w:val="Tablanormal"/>
    <w:uiPriority w:val="61"/>
    <w:rsid w:val="00BE0A9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Ttulo2Car">
    <w:name w:val="Título 2 Car"/>
    <w:aliases w:val="Niveau 2 Car,H2 Car,paragraphe Car,t2 Car,h2 Car"/>
    <w:basedOn w:val="Fuentedeprrafopredeter"/>
    <w:link w:val="Ttulo2"/>
    <w:rsid w:val="00BE33E2"/>
    <w:rPr>
      <w:rFonts w:asciiTheme="minorHAnsi" w:hAnsiTheme="minorHAnsi"/>
      <w:b/>
      <w:sz w:val="24"/>
      <w:lang w:eastAsia="en-US"/>
    </w:rPr>
  </w:style>
  <w:style w:type="paragraph" w:customStyle="1" w:styleId="PM2-NumberedList">
    <w:name w:val="PM2-NumberedList"/>
    <w:basedOn w:val="Normal"/>
    <w:qFormat/>
    <w:rsid w:val="00D36787"/>
    <w:pPr>
      <w:numPr>
        <w:numId w:val="21"/>
      </w:numPr>
      <w:jc w:val="left"/>
    </w:pPr>
    <w:rPr>
      <w:rFonts w:asciiTheme="minorHAnsi" w:eastAsia="PMingLiU" w:hAnsiTheme="minorHAnsi" w:cstheme="minorHAnsi"/>
      <w:sz w:val="21"/>
      <w:lang w:val="en-CA"/>
    </w:rPr>
  </w:style>
  <w:style w:type="character" w:customStyle="1" w:styleId="GuidanceChar">
    <w:name w:val="Guidance Char"/>
    <w:link w:val="Guidance"/>
    <w:locked/>
    <w:rsid w:val="00D36787"/>
    <w:rPr>
      <w:rFonts w:ascii="Arial" w:eastAsia="SimSun" w:hAnsi="Arial" w:cs="Arial"/>
      <w:i/>
      <w:iCs/>
      <w:color w:val="7F7F7F"/>
      <w:sz w:val="24"/>
      <w:lang w:val="fr-BE" w:eastAsia="zh-CN"/>
    </w:rPr>
  </w:style>
  <w:style w:type="paragraph" w:customStyle="1" w:styleId="Guidance">
    <w:name w:val="Guidance"/>
    <w:basedOn w:val="Normal"/>
    <w:link w:val="GuidanceChar"/>
    <w:qFormat/>
    <w:rsid w:val="00D36787"/>
    <w:pPr>
      <w:spacing w:line="240" w:lineRule="atLeast"/>
      <w:ind w:left="720"/>
      <w:jc w:val="left"/>
    </w:pPr>
    <w:rPr>
      <w:rFonts w:ascii="Arial" w:eastAsia="SimSun" w:hAnsi="Arial" w:cs="Arial"/>
      <w:i/>
      <w:iCs/>
      <w:color w:val="7F7F7F"/>
      <w:sz w:val="24"/>
      <w:lang w:val="fr-BE" w:eastAsia="zh-CN"/>
    </w:rPr>
  </w:style>
  <w:style w:type="paragraph" w:customStyle="1" w:styleId="Capt">
    <w:name w:val="Capt°"/>
    <w:basedOn w:val="Descripcin"/>
    <w:link w:val="CaptChar"/>
    <w:qFormat/>
    <w:rsid w:val="007B1D15"/>
  </w:style>
  <w:style w:type="table" w:customStyle="1" w:styleId="EuropeanCommissionstyle">
    <w:name w:val="European Commission style"/>
    <w:basedOn w:val="Tablanormal"/>
    <w:uiPriority w:val="99"/>
    <w:rsid w:val="00C62ADE"/>
    <w:rPr>
      <w:rFonts w:ascii="Verdana" w:hAnsi="Verdana"/>
      <w:sz w:val="12"/>
      <w:lang w:val="en-US" w:eastAsia="en-US"/>
    </w:rPr>
    <w:tblPr>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Pr>
    <w:trPr>
      <w:cantSplit/>
    </w:trPr>
    <w:tcPr>
      <w:shd w:val="clear" w:color="auto" w:fill="F2F2F2" w:themeFill="background1" w:themeFillShade="F2"/>
    </w:tcPr>
    <w:tblStylePr w:type="firstRow">
      <w:rPr>
        <w:rFonts w:ascii="Verdana" w:hAnsi="Verdana"/>
        <w:b/>
        <w:color w:val="FFFFFF" w:themeColor="background1"/>
        <w:sz w:val="12"/>
      </w:rPr>
      <w:tblPr/>
      <w:tcPr>
        <w:tcBorders>
          <w:top w:val="single" w:sz="4" w:space="0" w:color="002060"/>
          <w:left w:val="single" w:sz="4" w:space="0" w:color="002060"/>
          <w:bottom w:val="single" w:sz="4" w:space="0" w:color="002060"/>
          <w:right w:val="single" w:sz="4" w:space="0" w:color="002060"/>
          <w:insideH w:val="single" w:sz="4" w:space="0" w:color="002060"/>
          <w:insideV w:val="single" w:sz="4" w:space="0" w:color="002060"/>
        </w:tcBorders>
        <w:shd w:val="clear" w:color="auto" w:fill="002060"/>
      </w:tcPr>
    </w:tblStylePr>
  </w:style>
  <w:style w:type="character" w:customStyle="1" w:styleId="CaptChar">
    <w:name w:val="Capt° Char"/>
    <w:basedOn w:val="DescripcinCar"/>
    <w:link w:val="Capt"/>
    <w:rsid w:val="007B1D15"/>
    <w:rPr>
      <w:rFonts w:asciiTheme="minorHAnsi" w:hAnsiTheme="minorHAnsi"/>
      <w:b/>
      <w:color w:val="1F497D" w:themeColor="text2"/>
      <w:sz w:val="22"/>
      <w:lang w:eastAsia="en-US"/>
    </w:rPr>
  </w:style>
  <w:style w:type="paragraph" w:customStyle="1" w:styleId="Block">
    <w:name w:val="Block"/>
    <w:basedOn w:val="Normal"/>
    <w:link w:val="BlockChar"/>
    <w:uiPriority w:val="99"/>
    <w:qFormat/>
    <w:rsid w:val="00640C89"/>
    <w:pPr>
      <w:keepNext/>
      <w:keepLines/>
      <w:pBdr>
        <w:top w:val="single" w:sz="2" w:space="10" w:color="DC6900"/>
        <w:left w:val="single" w:sz="2" w:space="1" w:color="DC6900"/>
        <w:bottom w:val="single" w:sz="2" w:space="10" w:color="DC6900"/>
        <w:right w:val="single" w:sz="2" w:space="10" w:color="DC6900"/>
      </w:pBdr>
      <w:shd w:val="clear" w:color="auto" w:fill="DC6900"/>
      <w:tabs>
        <w:tab w:val="num" w:pos="2160"/>
      </w:tabs>
      <w:autoSpaceDE w:val="0"/>
      <w:autoSpaceDN w:val="0"/>
      <w:adjustRightInd w:val="0"/>
      <w:spacing w:line="360" w:lineRule="auto"/>
      <w:ind w:right="227"/>
    </w:pPr>
    <w:rPr>
      <w:rFonts w:ascii="Arial" w:eastAsia="Arial" w:hAnsi="Arial"/>
      <w:i/>
      <w:color w:val="FFFFFF"/>
      <w:sz w:val="18"/>
      <w:szCs w:val="18"/>
    </w:rPr>
  </w:style>
  <w:style w:type="character" w:customStyle="1" w:styleId="BlockChar">
    <w:name w:val="Block Char"/>
    <w:link w:val="Block"/>
    <w:uiPriority w:val="99"/>
    <w:rsid w:val="00640C89"/>
    <w:rPr>
      <w:rFonts w:ascii="Arial" w:eastAsia="Arial" w:hAnsi="Arial"/>
      <w:i/>
      <w:color w:val="FFFFFF"/>
      <w:sz w:val="18"/>
      <w:szCs w:val="18"/>
      <w:shd w:val="clear" w:color="auto" w:fill="DC6900"/>
      <w:lang w:eastAsia="en-US"/>
    </w:rPr>
  </w:style>
  <w:style w:type="paragraph" w:styleId="NormalWeb">
    <w:name w:val="Normal (Web)"/>
    <w:basedOn w:val="Normal"/>
    <w:uiPriority w:val="99"/>
    <w:semiHidden/>
    <w:unhideWhenUsed/>
    <w:rsid w:val="00A93B06"/>
    <w:pPr>
      <w:spacing w:before="100" w:beforeAutospacing="1" w:after="100" w:afterAutospacing="1" w:line="240" w:lineRule="auto"/>
      <w:jc w:val="left"/>
    </w:pPr>
    <w:rPr>
      <w:rFonts w:ascii="Times New Roman" w:hAnsi="Times New Roman"/>
      <w:sz w:val="24"/>
      <w:szCs w:val="24"/>
      <w:lang w:eastAsia="en-GB"/>
    </w:rPr>
  </w:style>
  <w:style w:type="character" w:customStyle="1" w:styleId="Text1Char">
    <w:name w:val="Text 1 Char"/>
    <w:link w:val="Text1"/>
    <w:uiPriority w:val="99"/>
    <w:locked/>
    <w:rsid w:val="00B74E3F"/>
    <w:rPr>
      <w:rFonts w:ascii="Calibri" w:hAnsi="Calibri"/>
      <w:sz w:val="22"/>
      <w:lang w:eastAsia="en-US"/>
    </w:rPr>
  </w:style>
  <w:style w:type="paragraph" w:styleId="Revisin">
    <w:name w:val="Revision"/>
    <w:hidden/>
    <w:uiPriority w:val="99"/>
    <w:semiHidden/>
    <w:rsid w:val="00C17D71"/>
    <w:rPr>
      <w:rFonts w:ascii="Calibri" w:hAnsi="Calibri"/>
      <w:sz w:val="22"/>
      <w:lang w:eastAsia="en-US"/>
    </w:rPr>
  </w:style>
  <w:style w:type="paragraph" w:customStyle="1" w:styleId="FootnotesymbolCarZchn">
    <w:name w:val="Footnote symbol Car Zchn"/>
    <w:aliases w:val="Footnote Car Zchn,Times 10 Point Car Zchn,Exposant 3 Point Car Zchn,Footnote Reference Superscript Car Zchn,Char Char Char Char Char Car Zchn,BVI fnr Car Zchn,SUPERS Car Zchn"/>
    <w:basedOn w:val="Normal"/>
    <w:link w:val="Refdenotaalpie"/>
    <w:uiPriority w:val="99"/>
    <w:rsid w:val="00992F30"/>
    <w:pPr>
      <w:spacing w:before="0" w:after="160" w:line="240" w:lineRule="exact"/>
    </w:pPr>
    <w:rPr>
      <w:rFonts w:ascii="Times New Roman" w:hAnsi="Times New Roman"/>
      <w:sz w:val="20"/>
      <w:vertAlign w:val="superscript"/>
      <w:lang w:eastAsia="en-GB"/>
    </w:rPr>
  </w:style>
  <w:style w:type="character" w:customStyle="1" w:styleId="PiedepginaCar">
    <w:name w:val="Pie de página Car"/>
    <w:basedOn w:val="Fuentedeprrafopredeter"/>
    <w:link w:val="Piedepgina"/>
    <w:uiPriority w:val="99"/>
    <w:rsid w:val="008268AC"/>
    <w:rPr>
      <w:rFonts w:ascii="Arial" w:hAnsi="Arial"/>
      <w:sz w:val="16"/>
      <w:lang w:eastAsia="en-US"/>
    </w:rPr>
  </w:style>
  <w:style w:type="character" w:customStyle="1" w:styleId="Ttulo1Car">
    <w:name w:val="Título 1 Car"/>
    <w:aliases w:val="chapitre Car,Titre 11 Car,t1.T1.Titre 1 Car,t1 Car,TITRE 1 SL Car"/>
    <w:basedOn w:val="Fuentedeprrafopredeter"/>
    <w:link w:val="Ttulo1"/>
    <w:uiPriority w:val="9"/>
    <w:rsid w:val="00EE3EC0"/>
    <w:rPr>
      <w:rFonts w:ascii="Calibri" w:hAnsi="Calibri"/>
      <w:b/>
      <w:smallCaps/>
      <w:sz w:val="28"/>
      <w:lang w:eastAsia="en-US"/>
    </w:rPr>
  </w:style>
  <w:style w:type="paragraph" w:styleId="Bibliografa">
    <w:name w:val="Bibliography"/>
    <w:basedOn w:val="Normal"/>
    <w:next w:val="Normal"/>
    <w:uiPriority w:val="37"/>
    <w:unhideWhenUsed/>
    <w:rsid w:val="007209D8"/>
  </w:style>
  <w:style w:type="table" w:styleId="Tabladecuadrcula4-nfasis1">
    <w:name w:val="Grid Table 4 Accent 1"/>
    <w:basedOn w:val="Tablanormal"/>
    <w:uiPriority w:val="49"/>
    <w:rsid w:val="00755C85"/>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89330">
      <w:bodyDiv w:val="1"/>
      <w:marLeft w:val="0"/>
      <w:marRight w:val="0"/>
      <w:marTop w:val="0"/>
      <w:marBottom w:val="0"/>
      <w:divBdr>
        <w:top w:val="none" w:sz="0" w:space="0" w:color="auto"/>
        <w:left w:val="none" w:sz="0" w:space="0" w:color="auto"/>
        <w:bottom w:val="none" w:sz="0" w:space="0" w:color="auto"/>
        <w:right w:val="none" w:sz="0" w:space="0" w:color="auto"/>
      </w:divBdr>
    </w:div>
    <w:div w:id="45448239">
      <w:bodyDiv w:val="1"/>
      <w:marLeft w:val="0"/>
      <w:marRight w:val="0"/>
      <w:marTop w:val="0"/>
      <w:marBottom w:val="0"/>
      <w:divBdr>
        <w:top w:val="none" w:sz="0" w:space="0" w:color="auto"/>
        <w:left w:val="none" w:sz="0" w:space="0" w:color="auto"/>
        <w:bottom w:val="none" w:sz="0" w:space="0" w:color="auto"/>
        <w:right w:val="none" w:sz="0" w:space="0" w:color="auto"/>
      </w:divBdr>
    </w:div>
    <w:div w:id="77679213">
      <w:bodyDiv w:val="1"/>
      <w:marLeft w:val="0"/>
      <w:marRight w:val="0"/>
      <w:marTop w:val="0"/>
      <w:marBottom w:val="0"/>
      <w:divBdr>
        <w:top w:val="none" w:sz="0" w:space="0" w:color="auto"/>
        <w:left w:val="none" w:sz="0" w:space="0" w:color="auto"/>
        <w:bottom w:val="none" w:sz="0" w:space="0" w:color="auto"/>
        <w:right w:val="none" w:sz="0" w:space="0" w:color="auto"/>
      </w:divBdr>
      <w:divsChild>
        <w:div w:id="1503664454">
          <w:marLeft w:val="0"/>
          <w:marRight w:val="0"/>
          <w:marTop w:val="86"/>
          <w:marBottom w:val="0"/>
          <w:divBdr>
            <w:top w:val="none" w:sz="0" w:space="0" w:color="auto"/>
            <w:left w:val="none" w:sz="0" w:space="0" w:color="auto"/>
            <w:bottom w:val="none" w:sz="0" w:space="0" w:color="auto"/>
            <w:right w:val="none" w:sz="0" w:space="0" w:color="auto"/>
          </w:divBdr>
        </w:div>
        <w:div w:id="266470374">
          <w:marLeft w:val="0"/>
          <w:marRight w:val="0"/>
          <w:marTop w:val="86"/>
          <w:marBottom w:val="0"/>
          <w:divBdr>
            <w:top w:val="none" w:sz="0" w:space="0" w:color="auto"/>
            <w:left w:val="none" w:sz="0" w:space="0" w:color="auto"/>
            <w:bottom w:val="none" w:sz="0" w:space="0" w:color="auto"/>
            <w:right w:val="none" w:sz="0" w:space="0" w:color="auto"/>
          </w:divBdr>
        </w:div>
      </w:divsChild>
    </w:div>
    <w:div w:id="141000675">
      <w:bodyDiv w:val="1"/>
      <w:marLeft w:val="0"/>
      <w:marRight w:val="0"/>
      <w:marTop w:val="0"/>
      <w:marBottom w:val="0"/>
      <w:divBdr>
        <w:top w:val="none" w:sz="0" w:space="0" w:color="auto"/>
        <w:left w:val="none" w:sz="0" w:space="0" w:color="auto"/>
        <w:bottom w:val="none" w:sz="0" w:space="0" w:color="auto"/>
        <w:right w:val="none" w:sz="0" w:space="0" w:color="auto"/>
      </w:divBdr>
    </w:div>
    <w:div w:id="339821105">
      <w:bodyDiv w:val="1"/>
      <w:marLeft w:val="0"/>
      <w:marRight w:val="0"/>
      <w:marTop w:val="0"/>
      <w:marBottom w:val="0"/>
      <w:divBdr>
        <w:top w:val="none" w:sz="0" w:space="0" w:color="auto"/>
        <w:left w:val="none" w:sz="0" w:space="0" w:color="auto"/>
        <w:bottom w:val="none" w:sz="0" w:space="0" w:color="auto"/>
        <w:right w:val="none" w:sz="0" w:space="0" w:color="auto"/>
      </w:divBdr>
    </w:div>
    <w:div w:id="407577067">
      <w:bodyDiv w:val="1"/>
      <w:marLeft w:val="0"/>
      <w:marRight w:val="0"/>
      <w:marTop w:val="0"/>
      <w:marBottom w:val="0"/>
      <w:divBdr>
        <w:top w:val="none" w:sz="0" w:space="0" w:color="auto"/>
        <w:left w:val="none" w:sz="0" w:space="0" w:color="auto"/>
        <w:bottom w:val="none" w:sz="0" w:space="0" w:color="auto"/>
        <w:right w:val="none" w:sz="0" w:space="0" w:color="auto"/>
      </w:divBdr>
      <w:divsChild>
        <w:div w:id="782456620">
          <w:marLeft w:val="1138"/>
          <w:marRight w:val="0"/>
          <w:marTop w:val="58"/>
          <w:marBottom w:val="0"/>
          <w:divBdr>
            <w:top w:val="none" w:sz="0" w:space="0" w:color="auto"/>
            <w:left w:val="none" w:sz="0" w:space="0" w:color="auto"/>
            <w:bottom w:val="none" w:sz="0" w:space="0" w:color="auto"/>
            <w:right w:val="none" w:sz="0" w:space="0" w:color="auto"/>
          </w:divBdr>
        </w:div>
        <w:div w:id="1261452584">
          <w:marLeft w:val="1138"/>
          <w:marRight w:val="0"/>
          <w:marTop w:val="58"/>
          <w:marBottom w:val="0"/>
          <w:divBdr>
            <w:top w:val="none" w:sz="0" w:space="0" w:color="auto"/>
            <w:left w:val="none" w:sz="0" w:space="0" w:color="auto"/>
            <w:bottom w:val="none" w:sz="0" w:space="0" w:color="auto"/>
            <w:right w:val="none" w:sz="0" w:space="0" w:color="auto"/>
          </w:divBdr>
        </w:div>
        <w:div w:id="958611199">
          <w:marLeft w:val="1138"/>
          <w:marRight w:val="0"/>
          <w:marTop w:val="58"/>
          <w:marBottom w:val="0"/>
          <w:divBdr>
            <w:top w:val="none" w:sz="0" w:space="0" w:color="auto"/>
            <w:left w:val="none" w:sz="0" w:space="0" w:color="auto"/>
            <w:bottom w:val="none" w:sz="0" w:space="0" w:color="auto"/>
            <w:right w:val="none" w:sz="0" w:space="0" w:color="auto"/>
          </w:divBdr>
        </w:div>
        <w:div w:id="1326086483">
          <w:marLeft w:val="1138"/>
          <w:marRight w:val="0"/>
          <w:marTop w:val="58"/>
          <w:marBottom w:val="0"/>
          <w:divBdr>
            <w:top w:val="none" w:sz="0" w:space="0" w:color="auto"/>
            <w:left w:val="none" w:sz="0" w:space="0" w:color="auto"/>
            <w:bottom w:val="none" w:sz="0" w:space="0" w:color="auto"/>
            <w:right w:val="none" w:sz="0" w:space="0" w:color="auto"/>
          </w:divBdr>
        </w:div>
      </w:divsChild>
    </w:div>
    <w:div w:id="414670219">
      <w:bodyDiv w:val="1"/>
      <w:marLeft w:val="0"/>
      <w:marRight w:val="0"/>
      <w:marTop w:val="0"/>
      <w:marBottom w:val="0"/>
      <w:divBdr>
        <w:top w:val="none" w:sz="0" w:space="0" w:color="auto"/>
        <w:left w:val="none" w:sz="0" w:space="0" w:color="auto"/>
        <w:bottom w:val="none" w:sz="0" w:space="0" w:color="auto"/>
        <w:right w:val="none" w:sz="0" w:space="0" w:color="auto"/>
      </w:divBdr>
    </w:div>
    <w:div w:id="488443684">
      <w:bodyDiv w:val="1"/>
      <w:marLeft w:val="0"/>
      <w:marRight w:val="0"/>
      <w:marTop w:val="0"/>
      <w:marBottom w:val="0"/>
      <w:divBdr>
        <w:top w:val="none" w:sz="0" w:space="0" w:color="auto"/>
        <w:left w:val="none" w:sz="0" w:space="0" w:color="auto"/>
        <w:bottom w:val="none" w:sz="0" w:space="0" w:color="auto"/>
        <w:right w:val="none" w:sz="0" w:space="0" w:color="auto"/>
      </w:divBdr>
      <w:divsChild>
        <w:div w:id="1337536866">
          <w:marLeft w:val="418"/>
          <w:marRight w:val="0"/>
          <w:marTop w:val="58"/>
          <w:marBottom w:val="0"/>
          <w:divBdr>
            <w:top w:val="none" w:sz="0" w:space="0" w:color="auto"/>
            <w:left w:val="none" w:sz="0" w:space="0" w:color="auto"/>
            <w:bottom w:val="none" w:sz="0" w:space="0" w:color="auto"/>
            <w:right w:val="none" w:sz="0" w:space="0" w:color="auto"/>
          </w:divBdr>
        </w:div>
      </w:divsChild>
    </w:div>
    <w:div w:id="550577185">
      <w:bodyDiv w:val="1"/>
      <w:marLeft w:val="0"/>
      <w:marRight w:val="0"/>
      <w:marTop w:val="0"/>
      <w:marBottom w:val="0"/>
      <w:divBdr>
        <w:top w:val="none" w:sz="0" w:space="0" w:color="auto"/>
        <w:left w:val="none" w:sz="0" w:space="0" w:color="auto"/>
        <w:bottom w:val="none" w:sz="0" w:space="0" w:color="auto"/>
        <w:right w:val="none" w:sz="0" w:space="0" w:color="auto"/>
      </w:divBdr>
      <w:divsChild>
        <w:div w:id="1564293168">
          <w:marLeft w:val="418"/>
          <w:marRight w:val="0"/>
          <w:marTop w:val="58"/>
          <w:marBottom w:val="0"/>
          <w:divBdr>
            <w:top w:val="none" w:sz="0" w:space="0" w:color="auto"/>
            <w:left w:val="none" w:sz="0" w:space="0" w:color="auto"/>
            <w:bottom w:val="none" w:sz="0" w:space="0" w:color="auto"/>
            <w:right w:val="none" w:sz="0" w:space="0" w:color="auto"/>
          </w:divBdr>
        </w:div>
      </w:divsChild>
    </w:div>
    <w:div w:id="550961924">
      <w:bodyDiv w:val="1"/>
      <w:marLeft w:val="0"/>
      <w:marRight w:val="0"/>
      <w:marTop w:val="0"/>
      <w:marBottom w:val="0"/>
      <w:divBdr>
        <w:top w:val="none" w:sz="0" w:space="0" w:color="auto"/>
        <w:left w:val="none" w:sz="0" w:space="0" w:color="auto"/>
        <w:bottom w:val="none" w:sz="0" w:space="0" w:color="auto"/>
        <w:right w:val="none" w:sz="0" w:space="0" w:color="auto"/>
      </w:divBdr>
    </w:div>
    <w:div w:id="583300123">
      <w:bodyDiv w:val="1"/>
      <w:marLeft w:val="0"/>
      <w:marRight w:val="0"/>
      <w:marTop w:val="0"/>
      <w:marBottom w:val="0"/>
      <w:divBdr>
        <w:top w:val="none" w:sz="0" w:space="0" w:color="auto"/>
        <w:left w:val="none" w:sz="0" w:space="0" w:color="auto"/>
        <w:bottom w:val="none" w:sz="0" w:space="0" w:color="auto"/>
        <w:right w:val="none" w:sz="0" w:space="0" w:color="auto"/>
      </w:divBdr>
    </w:div>
    <w:div w:id="599679563">
      <w:bodyDiv w:val="1"/>
      <w:marLeft w:val="0"/>
      <w:marRight w:val="0"/>
      <w:marTop w:val="0"/>
      <w:marBottom w:val="0"/>
      <w:divBdr>
        <w:top w:val="none" w:sz="0" w:space="0" w:color="auto"/>
        <w:left w:val="none" w:sz="0" w:space="0" w:color="auto"/>
        <w:bottom w:val="none" w:sz="0" w:space="0" w:color="auto"/>
        <w:right w:val="none" w:sz="0" w:space="0" w:color="auto"/>
      </w:divBdr>
      <w:divsChild>
        <w:div w:id="927734400">
          <w:marLeft w:val="418"/>
          <w:marRight w:val="0"/>
          <w:marTop w:val="58"/>
          <w:marBottom w:val="0"/>
          <w:divBdr>
            <w:top w:val="none" w:sz="0" w:space="0" w:color="auto"/>
            <w:left w:val="none" w:sz="0" w:space="0" w:color="auto"/>
            <w:bottom w:val="none" w:sz="0" w:space="0" w:color="auto"/>
            <w:right w:val="none" w:sz="0" w:space="0" w:color="auto"/>
          </w:divBdr>
        </w:div>
        <w:div w:id="673998797">
          <w:marLeft w:val="1138"/>
          <w:marRight w:val="0"/>
          <w:marTop w:val="53"/>
          <w:marBottom w:val="0"/>
          <w:divBdr>
            <w:top w:val="none" w:sz="0" w:space="0" w:color="auto"/>
            <w:left w:val="none" w:sz="0" w:space="0" w:color="auto"/>
            <w:bottom w:val="none" w:sz="0" w:space="0" w:color="auto"/>
            <w:right w:val="none" w:sz="0" w:space="0" w:color="auto"/>
          </w:divBdr>
        </w:div>
        <w:div w:id="1378159436">
          <w:marLeft w:val="1138"/>
          <w:marRight w:val="0"/>
          <w:marTop w:val="53"/>
          <w:marBottom w:val="0"/>
          <w:divBdr>
            <w:top w:val="none" w:sz="0" w:space="0" w:color="auto"/>
            <w:left w:val="none" w:sz="0" w:space="0" w:color="auto"/>
            <w:bottom w:val="none" w:sz="0" w:space="0" w:color="auto"/>
            <w:right w:val="none" w:sz="0" w:space="0" w:color="auto"/>
          </w:divBdr>
        </w:div>
        <w:div w:id="1936009223">
          <w:marLeft w:val="1138"/>
          <w:marRight w:val="0"/>
          <w:marTop w:val="53"/>
          <w:marBottom w:val="0"/>
          <w:divBdr>
            <w:top w:val="none" w:sz="0" w:space="0" w:color="auto"/>
            <w:left w:val="none" w:sz="0" w:space="0" w:color="auto"/>
            <w:bottom w:val="none" w:sz="0" w:space="0" w:color="auto"/>
            <w:right w:val="none" w:sz="0" w:space="0" w:color="auto"/>
          </w:divBdr>
        </w:div>
      </w:divsChild>
    </w:div>
    <w:div w:id="611982933">
      <w:bodyDiv w:val="1"/>
      <w:marLeft w:val="0"/>
      <w:marRight w:val="0"/>
      <w:marTop w:val="0"/>
      <w:marBottom w:val="0"/>
      <w:divBdr>
        <w:top w:val="none" w:sz="0" w:space="0" w:color="auto"/>
        <w:left w:val="none" w:sz="0" w:space="0" w:color="auto"/>
        <w:bottom w:val="none" w:sz="0" w:space="0" w:color="auto"/>
        <w:right w:val="none" w:sz="0" w:space="0" w:color="auto"/>
      </w:divBdr>
      <w:divsChild>
        <w:div w:id="201984665">
          <w:marLeft w:val="418"/>
          <w:marRight w:val="0"/>
          <w:marTop w:val="58"/>
          <w:marBottom w:val="0"/>
          <w:divBdr>
            <w:top w:val="none" w:sz="0" w:space="0" w:color="auto"/>
            <w:left w:val="none" w:sz="0" w:space="0" w:color="auto"/>
            <w:bottom w:val="none" w:sz="0" w:space="0" w:color="auto"/>
            <w:right w:val="none" w:sz="0" w:space="0" w:color="auto"/>
          </w:divBdr>
        </w:div>
      </w:divsChild>
    </w:div>
    <w:div w:id="694693848">
      <w:bodyDiv w:val="1"/>
      <w:marLeft w:val="0"/>
      <w:marRight w:val="0"/>
      <w:marTop w:val="0"/>
      <w:marBottom w:val="0"/>
      <w:divBdr>
        <w:top w:val="none" w:sz="0" w:space="0" w:color="auto"/>
        <w:left w:val="none" w:sz="0" w:space="0" w:color="auto"/>
        <w:bottom w:val="none" w:sz="0" w:space="0" w:color="auto"/>
        <w:right w:val="none" w:sz="0" w:space="0" w:color="auto"/>
      </w:divBdr>
    </w:div>
    <w:div w:id="745766512">
      <w:bodyDiv w:val="1"/>
      <w:marLeft w:val="0"/>
      <w:marRight w:val="0"/>
      <w:marTop w:val="0"/>
      <w:marBottom w:val="0"/>
      <w:divBdr>
        <w:top w:val="none" w:sz="0" w:space="0" w:color="auto"/>
        <w:left w:val="none" w:sz="0" w:space="0" w:color="auto"/>
        <w:bottom w:val="none" w:sz="0" w:space="0" w:color="auto"/>
        <w:right w:val="none" w:sz="0" w:space="0" w:color="auto"/>
      </w:divBdr>
      <w:divsChild>
        <w:div w:id="1321740195">
          <w:marLeft w:val="418"/>
          <w:marRight w:val="0"/>
          <w:marTop w:val="58"/>
          <w:marBottom w:val="0"/>
          <w:divBdr>
            <w:top w:val="none" w:sz="0" w:space="0" w:color="auto"/>
            <w:left w:val="none" w:sz="0" w:space="0" w:color="auto"/>
            <w:bottom w:val="none" w:sz="0" w:space="0" w:color="auto"/>
            <w:right w:val="none" w:sz="0" w:space="0" w:color="auto"/>
          </w:divBdr>
        </w:div>
        <w:div w:id="1045562661">
          <w:marLeft w:val="1138"/>
          <w:marRight w:val="0"/>
          <w:marTop w:val="53"/>
          <w:marBottom w:val="0"/>
          <w:divBdr>
            <w:top w:val="none" w:sz="0" w:space="0" w:color="auto"/>
            <w:left w:val="none" w:sz="0" w:space="0" w:color="auto"/>
            <w:bottom w:val="none" w:sz="0" w:space="0" w:color="auto"/>
            <w:right w:val="none" w:sz="0" w:space="0" w:color="auto"/>
          </w:divBdr>
        </w:div>
        <w:div w:id="1996756758">
          <w:marLeft w:val="1138"/>
          <w:marRight w:val="0"/>
          <w:marTop w:val="53"/>
          <w:marBottom w:val="0"/>
          <w:divBdr>
            <w:top w:val="none" w:sz="0" w:space="0" w:color="auto"/>
            <w:left w:val="none" w:sz="0" w:space="0" w:color="auto"/>
            <w:bottom w:val="none" w:sz="0" w:space="0" w:color="auto"/>
            <w:right w:val="none" w:sz="0" w:space="0" w:color="auto"/>
          </w:divBdr>
        </w:div>
        <w:div w:id="643697803">
          <w:marLeft w:val="1138"/>
          <w:marRight w:val="0"/>
          <w:marTop w:val="53"/>
          <w:marBottom w:val="0"/>
          <w:divBdr>
            <w:top w:val="none" w:sz="0" w:space="0" w:color="auto"/>
            <w:left w:val="none" w:sz="0" w:space="0" w:color="auto"/>
            <w:bottom w:val="none" w:sz="0" w:space="0" w:color="auto"/>
            <w:right w:val="none" w:sz="0" w:space="0" w:color="auto"/>
          </w:divBdr>
        </w:div>
      </w:divsChild>
    </w:div>
    <w:div w:id="785081159">
      <w:bodyDiv w:val="1"/>
      <w:marLeft w:val="0"/>
      <w:marRight w:val="0"/>
      <w:marTop w:val="0"/>
      <w:marBottom w:val="0"/>
      <w:divBdr>
        <w:top w:val="none" w:sz="0" w:space="0" w:color="auto"/>
        <w:left w:val="none" w:sz="0" w:space="0" w:color="auto"/>
        <w:bottom w:val="none" w:sz="0" w:space="0" w:color="auto"/>
        <w:right w:val="none" w:sz="0" w:space="0" w:color="auto"/>
      </w:divBdr>
    </w:div>
    <w:div w:id="842357007">
      <w:bodyDiv w:val="1"/>
      <w:marLeft w:val="0"/>
      <w:marRight w:val="0"/>
      <w:marTop w:val="0"/>
      <w:marBottom w:val="0"/>
      <w:divBdr>
        <w:top w:val="none" w:sz="0" w:space="0" w:color="auto"/>
        <w:left w:val="none" w:sz="0" w:space="0" w:color="auto"/>
        <w:bottom w:val="none" w:sz="0" w:space="0" w:color="auto"/>
        <w:right w:val="none" w:sz="0" w:space="0" w:color="auto"/>
      </w:divBdr>
    </w:div>
    <w:div w:id="924608186">
      <w:bodyDiv w:val="1"/>
      <w:marLeft w:val="0"/>
      <w:marRight w:val="0"/>
      <w:marTop w:val="0"/>
      <w:marBottom w:val="0"/>
      <w:divBdr>
        <w:top w:val="none" w:sz="0" w:space="0" w:color="auto"/>
        <w:left w:val="none" w:sz="0" w:space="0" w:color="auto"/>
        <w:bottom w:val="none" w:sz="0" w:space="0" w:color="auto"/>
        <w:right w:val="none" w:sz="0" w:space="0" w:color="auto"/>
      </w:divBdr>
    </w:div>
    <w:div w:id="995255890">
      <w:bodyDiv w:val="1"/>
      <w:marLeft w:val="0"/>
      <w:marRight w:val="0"/>
      <w:marTop w:val="0"/>
      <w:marBottom w:val="0"/>
      <w:divBdr>
        <w:top w:val="none" w:sz="0" w:space="0" w:color="auto"/>
        <w:left w:val="none" w:sz="0" w:space="0" w:color="auto"/>
        <w:bottom w:val="none" w:sz="0" w:space="0" w:color="auto"/>
        <w:right w:val="none" w:sz="0" w:space="0" w:color="auto"/>
      </w:divBdr>
    </w:div>
    <w:div w:id="1004822523">
      <w:bodyDiv w:val="1"/>
      <w:marLeft w:val="0"/>
      <w:marRight w:val="0"/>
      <w:marTop w:val="0"/>
      <w:marBottom w:val="0"/>
      <w:divBdr>
        <w:top w:val="none" w:sz="0" w:space="0" w:color="auto"/>
        <w:left w:val="none" w:sz="0" w:space="0" w:color="auto"/>
        <w:bottom w:val="none" w:sz="0" w:space="0" w:color="auto"/>
        <w:right w:val="none" w:sz="0" w:space="0" w:color="auto"/>
      </w:divBdr>
    </w:div>
    <w:div w:id="1078748213">
      <w:bodyDiv w:val="1"/>
      <w:marLeft w:val="0"/>
      <w:marRight w:val="0"/>
      <w:marTop w:val="0"/>
      <w:marBottom w:val="0"/>
      <w:divBdr>
        <w:top w:val="none" w:sz="0" w:space="0" w:color="auto"/>
        <w:left w:val="none" w:sz="0" w:space="0" w:color="auto"/>
        <w:bottom w:val="none" w:sz="0" w:space="0" w:color="auto"/>
        <w:right w:val="none" w:sz="0" w:space="0" w:color="auto"/>
      </w:divBdr>
    </w:div>
    <w:div w:id="1100377001">
      <w:bodyDiv w:val="1"/>
      <w:marLeft w:val="0"/>
      <w:marRight w:val="0"/>
      <w:marTop w:val="0"/>
      <w:marBottom w:val="0"/>
      <w:divBdr>
        <w:top w:val="none" w:sz="0" w:space="0" w:color="auto"/>
        <w:left w:val="none" w:sz="0" w:space="0" w:color="auto"/>
        <w:bottom w:val="none" w:sz="0" w:space="0" w:color="auto"/>
        <w:right w:val="none" w:sz="0" w:space="0" w:color="auto"/>
      </w:divBdr>
      <w:divsChild>
        <w:div w:id="1636065128">
          <w:marLeft w:val="418"/>
          <w:marRight w:val="0"/>
          <w:marTop w:val="58"/>
          <w:marBottom w:val="0"/>
          <w:divBdr>
            <w:top w:val="none" w:sz="0" w:space="0" w:color="auto"/>
            <w:left w:val="none" w:sz="0" w:space="0" w:color="auto"/>
            <w:bottom w:val="none" w:sz="0" w:space="0" w:color="auto"/>
            <w:right w:val="none" w:sz="0" w:space="0" w:color="auto"/>
          </w:divBdr>
        </w:div>
      </w:divsChild>
    </w:div>
    <w:div w:id="1143042157">
      <w:bodyDiv w:val="1"/>
      <w:marLeft w:val="0"/>
      <w:marRight w:val="0"/>
      <w:marTop w:val="0"/>
      <w:marBottom w:val="0"/>
      <w:divBdr>
        <w:top w:val="none" w:sz="0" w:space="0" w:color="auto"/>
        <w:left w:val="none" w:sz="0" w:space="0" w:color="auto"/>
        <w:bottom w:val="none" w:sz="0" w:space="0" w:color="auto"/>
        <w:right w:val="none" w:sz="0" w:space="0" w:color="auto"/>
      </w:divBdr>
    </w:div>
    <w:div w:id="1196314215">
      <w:bodyDiv w:val="1"/>
      <w:marLeft w:val="0"/>
      <w:marRight w:val="0"/>
      <w:marTop w:val="0"/>
      <w:marBottom w:val="0"/>
      <w:divBdr>
        <w:top w:val="none" w:sz="0" w:space="0" w:color="auto"/>
        <w:left w:val="none" w:sz="0" w:space="0" w:color="auto"/>
        <w:bottom w:val="none" w:sz="0" w:space="0" w:color="auto"/>
        <w:right w:val="none" w:sz="0" w:space="0" w:color="auto"/>
      </w:divBdr>
    </w:div>
    <w:div w:id="1213345245">
      <w:bodyDiv w:val="1"/>
      <w:marLeft w:val="0"/>
      <w:marRight w:val="0"/>
      <w:marTop w:val="0"/>
      <w:marBottom w:val="0"/>
      <w:divBdr>
        <w:top w:val="none" w:sz="0" w:space="0" w:color="auto"/>
        <w:left w:val="none" w:sz="0" w:space="0" w:color="auto"/>
        <w:bottom w:val="none" w:sz="0" w:space="0" w:color="auto"/>
        <w:right w:val="none" w:sz="0" w:space="0" w:color="auto"/>
      </w:divBdr>
      <w:divsChild>
        <w:div w:id="468014615">
          <w:marLeft w:val="418"/>
          <w:marRight w:val="0"/>
          <w:marTop w:val="58"/>
          <w:marBottom w:val="0"/>
          <w:divBdr>
            <w:top w:val="none" w:sz="0" w:space="0" w:color="auto"/>
            <w:left w:val="none" w:sz="0" w:space="0" w:color="auto"/>
            <w:bottom w:val="none" w:sz="0" w:space="0" w:color="auto"/>
            <w:right w:val="none" w:sz="0" w:space="0" w:color="auto"/>
          </w:divBdr>
        </w:div>
      </w:divsChild>
    </w:div>
    <w:div w:id="1235973819">
      <w:bodyDiv w:val="1"/>
      <w:marLeft w:val="0"/>
      <w:marRight w:val="0"/>
      <w:marTop w:val="0"/>
      <w:marBottom w:val="0"/>
      <w:divBdr>
        <w:top w:val="none" w:sz="0" w:space="0" w:color="auto"/>
        <w:left w:val="none" w:sz="0" w:space="0" w:color="auto"/>
        <w:bottom w:val="none" w:sz="0" w:space="0" w:color="auto"/>
        <w:right w:val="none" w:sz="0" w:space="0" w:color="auto"/>
      </w:divBdr>
    </w:div>
    <w:div w:id="1261838319">
      <w:bodyDiv w:val="1"/>
      <w:marLeft w:val="0"/>
      <w:marRight w:val="0"/>
      <w:marTop w:val="0"/>
      <w:marBottom w:val="0"/>
      <w:divBdr>
        <w:top w:val="none" w:sz="0" w:space="0" w:color="auto"/>
        <w:left w:val="none" w:sz="0" w:space="0" w:color="auto"/>
        <w:bottom w:val="none" w:sz="0" w:space="0" w:color="auto"/>
        <w:right w:val="none" w:sz="0" w:space="0" w:color="auto"/>
      </w:divBdr>
    </w:div>
    <w:div w:id="1284464615">
      <w:bodyDiv w:val="1"/>
      <w:marLeft w:val="0"/>
      <w:marRight w:val="0"/>
      <w:marTop w:val="0"/>
      <w:marBottom w:val="0"/>
      <w:divBdr>
        <w:top w:val="none" w:sz="0" w:space="0" w:color="auto"/>
        <w:left w:val="none" w:sz="0" w:space="0" w:color="auto"/>
        <w:bottom w:val="none" w:sz="0" w:space="0" w:color="auto"/>
        <w:right w:val="none" w:sz="0" w:space="0" w:color="auto"/>
      </w:divBdr>
    </w:div>
    <w:div w:id="1293555456">
      <w:bodyDiv w:val="1"/>
      <w:marLeft w:val="0"/>
      <w:marRight w:val="0"/>
      <w:marTop w:val="0"/>
      <w:marBottom w:val="0"/>
      <w:divBdr>
        <w:top w:val="none" w:sz="0" w:space="0" w:color="auto"/>
        <w:left w:val="none" w:sz="0" w:space="0" w:color="auto"/>
        <w:bottom w:val="none" w:sz="0" w:space="0" w:color="auto"/>
        <w:right w:val="none" w:sz="0" w:space="0" w:color="auto"/>
      </w:divBdr>
    </w:div>
    <w:div w:id="1313943143">
      <w:bodyDiv w:val="1"/>
      <w:marLeft w:val="0"/>
      <w:marRight w:val="0"/>
      <w:marTop w:val="0"/>
      <w:marBottom w:val="0"/>
      <w:divBdr>
        <w:top w:val="none" w:sz="0" w:space="0" w:color="auto"/>
        <w:left w:val="none" w:sz="0" w:space="0" w:color="auto"/>
        <w:bottom w:val="none" w:sz="0" w:space="0" w:color="auto"/>
        <w:right w:val="none" w:sz="0" w:space="0" w:color="auto"/>
      </w:divBdr>
    </w:div>
    <w:div w:id="1331059997">
      <w:bodyDiv w:val="1"/>
      <w:marLeft w:val="0"/>
      <w:marRight w:val="0"/>
      <w:marTop w:val="0"/>
      <w:marBottom w:val="0"/>
      <w:divBdr>
        <w:top w:val="none" w:sz="0" w:space="0" w:color="auto"/>
        <w:left w:val="none" w:sz="0" w:space="0" w:color="auto"/>
        <w:bottom w:val="none" w:sz="0" w:space="0" w:color="auto"/>
        <w:right w:val="none" w:sz="0" w:space="0" w:color="auto"/>
      </w:divBdr>
    </w:div>
    <w:div w:id="1369524505">
      <w:bodyDiv w:val="1"/>
      <w:marLeft w:val="0"/>
      <w:marRight w:val="0"/>
      <w:marTop w:val="0"/>
      <w:marBottom w:val="0"/>
      <w:divBdr>
        <w:top w:val="none" w:sz="0" w:space="0" w:color="auto"/>
        <w:left w:val="none" w:sz="0" w:space="0" w:color="auto"/>
        <w:bottom w:val="none" w:sz="0" w:space="0" w:color="auto"/>
        <w:right w:val="none" w:sz="0" w:space="0" w:color="auto"/>
      </w:divBdr>
    </w:div>
    <w:div w:id="1394352922">
      <w:bodyDiv w:val="1"/>
      <w:marLeft w:val="0"/>
      <w:marRight w:val="0"/>
      <w:marTop w:val="0"/>
      <w:marBottom w:val="0"/>
      <w:divBdr>
        <w:top w:val="none" w:sz="0" w:space="0" w:color="auto"/>
        <w:left w:val="none" w:sz="0" w:space="0" w:color="auto"/>
        <w:bottom w:val="none" w:sz="0" w:space="0" w:color="auto"/>
        <w:right w:val="none" w:sz="0" w:space="0" w:color="auto"/>
      </w:divBdr>
    </w:div>
    <w:div w:id="1489439470">
      <w:bodyDiv w:val="1"/>
      <w:marLeft w:val="0"/>
      <w:marRight w:val="0"/>
      <w:marTop w:val="0"/>
      <w:marBottom w:val="0"/>
      <w:divBdr>
        <w:top w:val="none" w:sz="0" w:space="0" w:color="auto"/>
        <w:left w:val="none" w:sz="0" w:space="0" w:color="auto"/>
        <w:bottom w:val="none" w:sz="0" w:space="0" w:color="auto"/>
        <w:right w:val="none" w:sz="0" w:space="0" w:color="auto"/>
      </w:divBdr>
      <w:divsChild>
        <w:div w:id="793985480">
          <w:marLeft w:val="274"/>
          <w:marRight w:val="0"/>
          <w:marTop w:val="0"/>
          <w:marBottom w:val="0"/>
          <w:divBdr>
            <w:top w:val="none" w:sz="0" w:space="0" w:color="auto"/>
            <w:left w:val="none" w:sz="0" w:space="0" w:color="auto"/>
            <w:bottom w:val="none" w:sz="0" w:space="0" w:color="auto"/>
            <w:right w:val="none" w:sz="0" w:space="0" w:color="auto"/>
          </w:divBdr>
        </w:div>
        <w:div w:id="1539002070">
          <w:marLeft w:val="274"/>
          <w:marRight w:val="0"/>
          <w:marTop w:val="0"/>
          <w:marBottom w:val="0"/>
          <w:divBdr>
            <w:top w:val="none" w:sz="0" w:space="0" w:color="auto"/>
            <w:left w:val="none" w:sz="0" w:space="0" w:color="auto"/>
            <w:bottom w:val="none" w:sz="0" w:space="0" w:color="auto"/>
            <w:right w:val="none" w:sz="0" w:space="0" w:color="auto"/>
          </w:divBdr>
        </w:div>
        <w:div w:id="646396606">
          <w:marLeft w:val="274"/>
          <w:marRight w:val="0"/>
          <w:marTop w:val="0"/>
          <w:marBottom w:val="0"/>
          <w:divBdr>
            <w:top w:val="none" w:sz="0" w:space="0" w:color="auto"/>
            <w:left w:val="none" w:sz="0" w:space="0" w:color="auto"/>
            <w:bottom w:val="none" w:sz="0" w:space="0" w:color="auto"/>
            <w:right w:val="none" w:sz="0" w:space="0" w:color="auto"/>
          </w:divBdr>
        </w:div>
        <w:div w:id="1695301062">
          <w:marLeft w:val="274"/>
          <w:marRight w:val="0"/>
          <w:marTop w:val="0"/>
          <w:marBottom w:val="0"/>
          <w:divBdr>
            <w:top w:val="none" w:sz="0" w:space="0" w:color="auto"/>
            <w:left w:val="none" w:sz="0" w:space="0" w:color="auto"/>
            <w:bottom w:val="none" w:sz="0" w:space="0" w:color="auto"/>
            <w:right w:val="none" w:sz="0" w:space="0" w:color="auto"/>
          </w:divBdr>
        </w:div>
        <w:div w:id="1923954861">
          <w:marLeft w:val="274"/>
          <w:marRight w:val="0"/>
          <w:marTop w:val="0"/>
          <w:marBottom w:val="0"/>
          <w:divBdr>
            <w:top w:val="none" w:sz="0" w:space="0" w:color="auto"/>
            <w:left w:val="none" w:sz="0" w:space="0" w:color="auto"/>
            <w:bottom w:val="none" w:sz="0" w:space="0" w:color="auto"/>
            <w:right w:val="none" w:sz="0" w:space="0" w:color="auto"/>
          </w:divBdr>
        </w:div>
        <w:div w:id="2084142316">
          <w:marLeft w:val="274"/>
          <w:marRight w:val="0"/>
          <w:marTop w:val="0"/>
          <w:marBottom w:val="0"/>
          <w:divBdr>
            <w:top w:val="none" w:sz="0" w:space="0" w:color="auto"/>
            <w:left w:val="none" w:sz="0" w:space="0" w:color="auto"/>
            <w:bottom w:val="none" w:sz="0" w:space="0" w:color="auto"/>
            <w:right w:val="none" w:sz="0" w:space="0" w:color="auto"/>
          </w:divBdr>
        </w:div>
        <w:div w:id="1688604441">
          <w:marLeft w:val="274"/>
          <w:marRight w:val="0"/>
          <w:marTop w:val="0"/>
          <w:marBottom w:val="0"/>
          <w:divBdr>
            <w:top w:val="none" w:sz="0" w:space="0" w:color="auto"/>
            <w:left w:val="none" w:sz="0" w:space="0" w:color="auto"/>
            <w:bottom w:val="none" w:sz="0" w:space="0" w:color="auto"/>
            <w:right w:val="none" w:sz="0" w:space="0" w:color="auto"/>
          </w:divBdr>
        </w:div>
        <w:div w:id="1238634132">
          <w:marLeft w:val="274"/>
          <w:marRight w:val="0"/>
          <w:marTop w:val="0"/>
          <w:marBottom w:val="0"/>
          <w:divBdr>
            <w:top w:val="none" w:sz="0" w:space="0" w:color="auto"/>
            <w:left w:val="none" w:sz="0" w:space="0" w:color="auto"/>
            <w:bottom w:val="none" w:sz="0" w:space="0" w:color="auto"/>
            <w:right w:val="none" w:sz="0" w:space="0" w:color="auto"/>
          </w:divBdr>
        </w:div>
        <w:div w:id="124929474">
          <w:marLeft w:val="274"/>
          <w:marRight w:val="0"/>
          <w:marTop w:val="0"/>
          <w:marBottom w:val="0"/>
          <w:divBdr>
            <w:top w:val="none" w:sz="0" w:space="0" w:color="auto"/>
            <w:left w:val="none" w:sz="0" w:space="0" w:color="auto"/>
            <w:bottom w:val="none" w:sz="0" w:space="0" w:color="auto"/>
            <w:right w:val="none" w:sz="0" w:space="0" w:color="auto"/>
          </w:divBdr>
        </w:div>
        <w:div w:id="676923410">
          <w:marLeft w:val="288"/>
          <w:marRight w:val="0"/>
          <w:marTop w:val="0"/>
          <w:marBottom w:val="0"/>
          <w:divBdr>
            <w:top w:val="none" w:sz="0" w:space="0" w:color="auto"/>
            <w:left w:val="none" w:sz="0" w:space="0" w:color="auto"/>
            <w:bottom w:val="none" w:sz="0" w:space="0" w:color="auto"/>
            <w:right w:val="none" w:sz="0" w:space="0" w:color="auto"/>
          </w:divBdr>
        </w:div>
        <w:div w:id="1768576803">
          <w:marLeft w:val="274"/>
          <w:marRight w:val="0"/>
          <w:marTop w:val="0"/>
          <w:marBottom w:val="0"/>
          <w:divBdr>
            <w:top w:val="none" w:sz="0" w:space="0" w:color="auto"/>
            <w:left w:val="none" w:sz="0" w:space="0" w:color="auto"/>
            <w:bottom w:val="none" w:sz="0" w:space="0" w:color="auto"/>
            <w:right w:val="none" w:sz="0" w:space="0" w:color="auto"/>
          </w:divBdr>
        </w:div>
        <w:div w:id="1360158218">
          <w:marLeft w:val="274"/>
          <w:marRight w:val="0"/>
          <w:marTop w:val="0"/>
          <w:marBottom w:val="0"/>
          <w:divBdr>
            <w:top w:val="none" w:sz="0" w:space="0" w:color="auto"/>
            <w:left w:val="none" w:sz="0" w:space="0" w:color="auto"/>
            <w:bottom w:val="none" w:sz="0" w:space="0" w:color="auto"/>
            <w:right w:val="none" w:sz="0" w:space="0" w:color="auto"/>
          </w:divBdr>
        </w:div>
        <w:div w:id="343750001">
          <w:marLeft w:val="288"/>
          <w:marRight w:val="0"/>
          <w:marTop w:val="0"/>
          <w:marBottom w:val="0"/>
          <w:divBdr>
            <w:top w:val="none" w:sz="0" w:space="0" w:color="auto"/>
            <w:left w:val="none" w:sz="0" w:space="0" w:color="auto"/>
            <w:bottom w:val="none" w:sz="0" w:space="0" w:color="auto"/>
            <w:right w:val="none" w:sz="0" w:space="0" w:color="auto"/>
          </w:divBdr>
        </w:div>
        <w:div w:id="2060275648">
          <w:marLeft w:val="274"/>
          <w:marRight w:val="0"/>
          <w:marTop w:val="0"/>
          <w:marBottom w:val="0"/>
          <w:divBdr>
            <w:top w:val="none" w:sz="0" w:space="0" w:color="auto"/>
            <w:left w:val="none" w:sz="0" w:space="0" w:color="auto"/>
            <w:bottom w:val="none" w:sz="0" w:space="0" w:color="auto"/>
            <w:right w:val="none" w:sz="0" w:space="0" w:color="auto"/>
          </w:divBdr>
        </w:div>
        <w:div w:id="379323927">
          <w:marLeft w:val="274"/>
          <w:marRight w:val="0"/>
          <w:marTop w:val="0"/>
          <w:marBottom w:val="0"/>
          <w:divBdr>
            <w:top w:val="none" w:sz="0" w:space="0" w:color="auto"/>
            <w:left w:val="none" w:sz="0" w:space="0" w:color="auto"/>
            <w:bottom w:val="none" w:sz="0" w:space="0" w:color="auto"/>
            <w:right w:val="none" w:sz="0" w:space="0" w:color="auto"/>
          </w:divBdr>
        </w:div>
        <w:div w:id="296187428">
          <w:marLeft w:val="288"/>
          <w:marRight w:val="0"/>
          <w:marTop w:val="0"/>
          <w:marBottom w:val="0"/>
          <w:divBdr>
            <w:top w:val="none" w:sz="0" w:space="0" w:color="auto"/>
            <w:left w:val="none" w:sz="0" w:space="0" w:color="auto"/>
            <w:bottom w:val="none" w:sz="0" w:space="0" w:color="auto"/>
            <w:right w:val="none" w:sz="0" w:space="0" w:color="auto"/>
          </w:divBdr>
        </w:div>
        <w:div w:id="2436078">
          <w:marLeft w:val="274"/>
          <w:marRight w:val="0"/>
          <w:marTop w:val="0"/>
          <w:marBottom w:val="0"/>
          <w:divBdr>
            <w:top w:val="none" w:sz="0" w:space="0" w:color="auto"/>
            <w:left w:val="none" w:sz="0" w:space="0" w:color="auto"/>
            <w:bottom w:val="none" w:sz="0" w:space="0" w:color="auto"/>
            <w:right w:val="none" w:sz="0" w:space="0" w:color="auto"/>
          </w:divBdr>
        </w:div>
        <w:div w:id="258681535">
          <w:marLeft w:val="274"/>
          <w:marRight w:val="0"/>
          <w:marTop w:val="0"/>
          <w:marBottom w:val="0"/>
          <w:divBdr>
            <w:top w:val="none" w:sz="0" w:space="0" w:color="auto"/>
            <w:left w:val="none" w:sz="0" w:space="0" w:color="auto"/>
            <w:bottom w:val="none" w:sz="0" w:space="0" w:color="auto"/>
            <w:right w:val="none" w:sz="0" w:space="0" w:color="auto"/>
          </w:divBdr>
        </w:div>
        <w:div w:id="1326783247">
          <w:marLeft w:val="274"/>
          <w:marRight w:val="0"/>
          <w:marTop w:val="0"/>
          <w:marBottom w:val="0"/>
          <w:divBdr>
            <w:top w:val="none" w:sz="0" w:space="0" w:color="auto"/>
            <w:left w:val="none" w:sz="0" w:space="0" w:color="auto"/>
            <w:bottom w:val="none" w:sz="0" w:space="0" w:color="auto"/>
            <w:right w:val="none" w:sz="0" w:space="0" w:color="auto"/>
          </w:divBdr>
        </w:div>
        <w:div w:id="562832984">
          <w:marLeft w:val="274"/>
          <w:marRight w:val="0"/>
          <w:marTop w:val="0"/>
          <w:marBottom w:val="0"/>
          <w:divBdr>
            <w:top w:val="none" w:sz="0" w:space="0" w:color="auto"/>
            <w:left w:val="none" w:sz="0" w:space="0" w:color="auto"/>
            <w:bottom w:val="none" w:sz="0" w:space="0" w:color="auto"/>
            <w:right w:val="none" w:sz="0" w:space="0" w:color="auto"/>
          </w:divBdr>
        </w:div>
        <w:div w:id="1078357919">
          <w:marLeft w:val="274"/>
          <w:marRight w:val="0"/>
          <w:marTop w:val="0"/>
          <w:marBottom w:val="0"/>
          <w:divBdr>
            <w:top w:val="none" w:sz="0" w:space="0" w:color="auto"/>
            <w:left w:val="none" w:sz="0" w:space="0" w:color="auto"/>
            <w:bottom w:val="none" w:sz="0" w:space="0" w:color="auto"/>
            <w:right w:val="none" w:sz="0" w:space="0" w:color="auto"/>
          </w:divBdr>
        </w:div>
        <w:div w:id="794103456">
          <w:marLeft w:val="274"/>
          <w:marRight w:val="0"/>
          <w:marTop w:val="0"/>
          <w:marBottom w:val="0"/>
          <w:divBdr>
            <w:top w:val="none" w:sz="0" w:space="0" w:color="auto"/>
            <w:left w:val="none" w:sz="0" w:space="0" w:color="auto"/>
            <w:bottom w:val="none" w:sz="0" w:space="0" w:color="auto"/>
            <w:right w:val="none" w:sz="0" w:space="0" w:color="auto"/>
          </w:divBdr>
        </w:div>
        <w:div w:id="1548759549">
          <w:marLeft w:val="274"/>
          <w:marRight w:val="0"/>
          <w:marTop w:val="0"/>
          <w:marBottom w:val="0"/>
          <w:divBdr>
            <w:top w:val="none" w:sz="0" w:space="0" w:color="auto"/>
            <w:left w:val="none" w:sz="0" w:space="0" w:color="auto"/>
            <w:bottom w:val="none" w:sz="0" w:space="0" w:color="auto"/>
            <w:right w:val="none" w:sz="0" w:space="0" w:color="auto"/>
          </w:divBdr>
        </w:div>
        <w:div w:id="552078319">
          <w:marLeft w:val="274"/>
          <w:marRight w:val="0"/>
          <w:marTop w:val="0"/>
          <w:marBottom w:val="0"/>
          <w:divBdr>
            <w:top w:val="none" w:sz="0" w:space="0" w:color="auto"/>
            <w:left w:val="none" w:sz="0" w:space="0" w:color="auto"/>
            <w:bottom w:val="none" w:sz="0" w:space="0" w:color="auto"/>
            <w:right w:val="none" w:sz="0" w:space="0" w:color="auto"/>
          </w:divBdr>
        </w:div>
        <w:div w:id="1874733020">
          <w:marLeft w:val="274"/>
          <w:marRight w:val="0"/>
          <w:marTop w:val="0"/>
          <w:marBottom w:val="0"/>
          <w:divBdr>
            <w:top w:val="none" w:sz="0" w:space="0" w:color="auto"/>
            <w:left w:val="none" w:sz="0" w:space="0" w:color="auto"/>
            <w:bottom w:val="none" w:sz="0" w:space="0" w:color="auto"/>
            <w:right w:val="none" w:sz="0" w:space="0" w:color="auto"/>
          </w:divBdr>
        </w:div>
        <w:div w:id="435172100">
          <w:marLeft w:val="274"/>
          <w:marRight w:val="0"/>
          <w:marTop w:val="0"/>
          <w:marBottom w:val="0"/>
          <w:divBdr>
            <w:top w:val="none" w:sz="0" w:space="0" w:color="auto"/>
            <w:left w:val="none" w:sz="0" w:space="0" w:color="auto"/>
            <w:bottom w:val="none" w:sz="0" w:space="0" w:color="auto"/>
            <w:right w:val="none" w:sz="0" w:space="0" w:color="auto"/>
          </w:divBdr>
        </w:div>
        <w:div w:id="709574364">
          <w:marLeft w:val="274"/>
          <w:marRight w:val="0"/>
          <w:marTop w:val="0"/>
          <w:marBottom w:val="0"/>
          <w:divBdr>
            <w:top w:val="none" w:sz="0" w:space="0" w:color="auto"/>
            <w:left w:val="none" w:sz="0" w:space="0" w:color="auto"/>
            <w:bottom w:val="none" w:sz="0" w:space="0" w:color="auto"/>
            <w:right w:val="none" w:sz="0" w:space="0" w:color="auto"/>
          </w:divBdr>
        </w:div>
        <w:div w:id="806047976">
          <w:marLeft w:val="274"/>
          <w:marRight w:val="0"/>
          <w:marTop w:val="0"/>
          <w:marBottom w:val="0"/>
          <w:divBdr>
            <w:top w:val="none" w:sz="0" w:space="0" w:color="auto"/>
            <w:left w:val="none" w:sz="0" w:space="0" w:color="auto"/>
            <w:bottom w:val="none" w:sz="0" w:space="0" w:color="auto"/>
            <w:right w:val="none" w:sz="0" w:space="0" w:color="auto"/>
          </w:divBdr>
        </w:div>
        <w:div w:id="1253051089">
          <w:marLeft w:val="274"/>
          <w:marRight w:val="0"/>
          <w:marTop w:val="0"/>
          <w:marBottom w:val="0"/>
          <w:divBdr>
            <w:top w:val="none" w:sz="0" w:space="0" w:color="auto"/>
            <w:left w:val="none" w:sz="0" w:space="0" w:color="auto"/>
            <w:bottom w:val="none" w:sz="0" w:space="0" w:color="auto"/>
            <w:right w:val="none" w:sz="0" w:space="0" w:color="auto"/>
          </w:divBdr>
        </w:div>
        <w:div w:id="258342949">
          <w:marLeft w:val="274"/>
          <w:marRight w:val="0"/>
          <w:marTop w:val="0"/>
          <w:marBottom w:val="0"/>
          <w:divBdr>
            <w:top w:val="none" w:sz="0" w:space="0" w:color="auto"/>
            <w:left w:val="none" w:sz="0" w:space="0" w:color="auto"/>
            <w:bottom w:val="none" w:sz="0" w:space="0" w:color="auto"/>
            <w:right w:val="none" w:sz="0" w:space="0" w:color="auto"/>
          </w:divBdr>
        </w:div>
        <w:div w:id="855076402">
          <w:marLeft w:val="274"/>
          <w:marRight w:val="0"/>
          <w:marTop w:val="0"/>
          <w:marBottom w:val="0"/>
          <w:divBdr>
            <w:top w:val="none" w:sz="0" w:space="0" w:color="auto"/>
            <w:left w:val="none" w:sz="0" w:space="0" w:color="auto"/>
            <w:bottom w:val="none" w:sz="0" w:space="0" w:color="auto"/>
            <w:right w:val="none" w:sz="0" w:space="0" w:color="auto"/>
          </w:divBdr>
        </w:div>
      </w:divsChild>
    </w:div>
    <w:div w:id="1493713685">
      <w:bodyDiv w:val="1"/>
      <w:marLeft w:val="0"/>
      <w:marRight w:val="0"/>
      <w:marTop w:val="0"/>
      <w:marBottom w:val="0"/>
      <w:divBdr>
        <w:top w:val="none" w:sz="0" w:space="0" w:color="auto"/>
        <w:left w:val="none" w:sz="0" w:space="0" w:color="auto"/>
        <w:bottom w:val="none" w:sz="0" w:space="0" w:color="auto"/>
        <w:right w:val="none" w:sz="0" w:space="0" w:color="auto"/>
      </w:divBdr>
      <w:divsChild>
        <w:div w:id="55131486">
          <w:marLeft w:val="418"/>
          <w:marRight w:val="0"/>
          <w:marTop w:val="58"/>
          <w:marBottom w:val="0"/>
          <w:divBdr>
            <w:top w:val="none" w:sz="0" w:space="0" w:color="auto"/>
            <w:left w:val="none" w:sz="0" w:space="0" w:color="auto"/>
            <w:bottom w:val="none" w:sz="0" w:space="0" w:color="auto"/>
            <w:right w:val="none" w:sz="0" w:space="0" w:color="auto"/>
          </w:divBdr>
        </w:div>
      </w:divsChild>
    </w:div>
    <w:div w:id="1504127453">
      <w:bodyDiv w:val="1"/>
      <w:marLeft w:val="0"/>
      <w:marRight w:val="0"/>
      <w:marTop w:val="0"/>
      <w:marBottom w:val="0"/>
      <w:divBdr>
        <w:top w:val="none" w:sz="0" w:space="0" w:color="auto"/>
        <w:left w:val="none" w:sz="0" w:space="0" w:color="auto"/>
        <w:bottom w:val="none" w:sz="0" w:space="0" w:color="auto"/>
        <w:right w:val="none" w:sz="0" w:space="0" w:color="auto"/>
      </w:divBdr>
      <w:divsChild>
        <w:div w:id="1015234810">
          <w:marLeft w:val="418"/>
          <w:marRight w:val="0"/>
          <w:marTop w:val="58"/>
          <w:marBottom w:val="0"/>
          <w:divBdr>
            <w:top w:val="none" w:sz="0" w:space="0" w:color="auto"/>
            <w:left w:val="none" w:sz="0" w:space="0" w:color="auto"/>
            <w:bottom w:val="none" w:sz="0" w:space="0" w:color="auto"/>
            <w:right w:val="none" w:sz="0" w:space="0" w:color="auto"/>
          </w:divBdr>
        </w:div>
      </w:divsChild>
    </w:div>
    <w:div w:id="1545482235">
      <w:bodyDiv w:val="1"/>
      <w:marLeft w:val="0"/>
      <w:marRight w:val="0"/>
      <w:marTop w:val="0"/>
      <w:marBottom w:val="0"/>
      <w:divBdr>
        <w:top w:val="none" w:sz="0" w:space="0" w:color="auto"/>
        <w:left w:val="none" w:sz="0" w:space="0" w:color="auto"/>
        <w:bottom w:val="none" w:sz="0" w:space="0" w:color="auto"/>
        <w:right w:val="none" w:sz="0" w:space="0" w:color="auto"/>
      </w:divBdr>
    </w:div>
    <w:div w:id="1561012182">
      <w:bodyDiv w:val="1"/>
      <w:marLeft w:val="0"/>
      <w:marRight w:val="0"/>
      <w:marTop w:val="0"/>
      <w:marBottom w:val="0"/>
      <w:divBdr>
        <w:top w:val="none" w:sz="0" w:space="0" w:color="auto"/>
        <w:left w:val="none" w:sz="0" w:space="0" w:color="auto"/>
        <w:bottom w:val="none" w:sz="0" w:space="0" w:color="auto"/>
        <w:right w:val="none" w:sz="0" w:space="0" w:color="auto"/>
      </w:divBdr>
    </w:div>
    <w:div w:id="1633747118">
      <w:bodyDiv w:val="1"/>
      <w:marLeft w:val="0"/>
      <w:marRight w:val="0"/>
      <w:marTop w:val="0"/>
      <w:marBottom w:val="0"/>
      <w:divBdr>
        <w:top w:val="none" w:sz="0" w:space="0" w:color="auto"/>
        <w:left w:val="none" w:sz="0" w:space="0" w:color="auto"/>
        <w:bottom w:val="none" w:sz="0" w:space="0" w:color="auto"/>
        <w:right w:val="none" w:sz="0" w:space="0" w:color="auto"/>
      </w:divBdr>
      <w:divsChild>
        <w:div w:id="2036732591">
          <w:marLeft w:val="418"/>
          <w:marRight w:val="0"/>
          <w:marTop w:val="58"/>
          <w:marBottom w:val="0"/>
          <w:divBdr>
            <w:top w:val="none" w:sz="0" w:space="0" w:color="auto"/>
            <w:left w:val="none" w:sz="0" w:space="0" w:color="auto"/>
            <w:bottom w:val="none" w:sz="0" w:space="0" w:color="auto"/>
            <w:right w:val="none" w:sz="0" w:space="0" w:color="auto"/>
          </w:divBdr>
        </w:div>
      </w:divsChild>
    </w:div>
    <w:div w:id="1672175452">
      <w:bodyDiv w:val="1"/>
      <w:marLeft w:val="0"/>
      <w:marRight w:val="0"/>
      <w:marTop w:val="0"/>
      <w:marBottom w:val="0"/>
      <w:divBdr>
        <w:top w:val="none" w:sz="0" w:space="0" w:color="auto"/>
        <w:left w:val="none" w:sz="0" w:space="0" w:color="auto"/>
        <w:bottom w:val="none" w:sz="0" w:space="0" w:color="auto"/>
        <w:right w:val="none" w:sz="0" w:space="0" w:color="auto"/>
      </w:divBdr>
    </w:div>
    <w:div w:id="1715423246">
      <w:bodyDiv w:val="1"/>
      <w:marLeft w:val="0"/>
      <w:marRight w:val="0"/>
      <w:marTop w:val="0"/>
      <w:marBottom w:val="0"/>
      <w:divBdr>
        <w:top w:val="none" w:sz="0" w:space="0" w:color="auto"/>
        <w:left w:val="none" w:sz="0" w:space="0" w:color="auto"/>
        <w:bottom w:val="none" w:sz="0" w:space="0" w:color="auto"/>
        <w:right w:val="none" w:sz="0" w:space="0" w:color="auto"/>
      </w:divBdr>
    </w:div>
    <w:div w:id="1782605402">
      <w:bodyDiv w:val="1"/>
      <w:marLeft w:val="0"/>
      <w:marRight w:val="0"/>
      <w:marTop w:val="0"/>
      <w:marBottom w:val="0"/>
      <w:divBdr>
        <w:top w:val="none" w:sz="0" w:space="0" w:color="auto"/>
        <w:left w:val="none" w:sz="0" w:space="0" w:color="auto"/>
        <w:bottom w:val="none" w:sz="0" w:space="0" w:color="auto"/>
        <w:right w:val="none" w:sz="0" w:space="0" w:color="auto"/>
      </w:divBdr>
      <w:divsChild>
        <w:div w:id="1737360634">
          <w:marLeft w:val="418"/>
          <w:marRight w:val="0"/>
          <w:marTop w:val="58"/>
          <w:marBottom w:val="0"/>
          <w:divBdr>
            <w:top w:val="none" w:sz="0" w:space="0" w:color="auto"/>
            <w:left w:val="none" w:sz="0" w:space="0" w:color="auto"/>
            <w:bottom w:val="none" w:sz="0" w:space="0" w:color="auto"/>
            <w:right w:val="none" w:sz="0" w:space="0" w:color="auto"/>
          </w:divBdr>
        </w:div>
      </w:divsChild>
    </w:div>
    <w:div w:id="1795169328">
      <w:bodyDiv w:val="1"/>
      <w:marLeft w:val="0"/>
      <w:marRight w:val="0"/>
      <w:marTop w:val="0"/>
      <w:marBottom w:val="0"/>
      <w:divBdr>
        <w:top w:val="none" w:sz="0" w:space="0" w:color="auto"/>
        <w:left w:val="none" w:sz="0" w:space="0" w:color="auto"/>
        <w:bottom w:val="none" w:sz="0" w:space="0" w:color="auto"/>
        <w:right w:val="none" w:sz="0" w:space="0" w:color="auto"/>
      </w:divBdr>
    </w:div>
    <w:div w:id="1798912070">
      <w:bodyDiv w:val="1"/>
      <w:marLeft w:val="0"/>
      <w:marRight w:val="0"/>
      <w:marTop w:val="0"/>
      <w:marBottom w:val="0"/>
      <w:divBdr>
        <w:top w:val="none" w:sz="0" w:space="0" w:color="auto"/>
        <w:left w:val="none" w:sz="0" w:space="0" w:color="auto"/>
        <w:bottom w:val="none" w:sz="0" w:space="0" w:color="auto"/>
        <w:right w:val="none" w:sz="0" w:space="0" w:color="auto"/>
      </w:divBdr>
    </w:div>
    <w:div w:id="1821536852">
      <w:bodyDiv w:val="1"/>
      <w:marLeft w:val="0"/>
      <w:marRight w:val="0"/>
      <w:marTop w:val="0"/>
      <w:marBottom w:val="0"/>
      <w:divBdr>
        <w:top w:val="none" w:sz="0" w:space="0" w:color="auto"/>
        <w:left w:val="none" w:sz="0" w:space="0" w:color="auto"/>
        <w:bottom w:val="none" w:sz="0" w:space="0" w:color="auto"/>
        <w:right w:val="none" w:sz="0" w:space="0" w:color="auto"/>
      </w:divBdr>
    </w:div>
    <w:div w:id="1869833554">
      <w:bodyDiv w:val="1"/>
      <w:marLeft w:val="0"/>
      <w:marRight w:val="0"/>
      <w:marTop w:val="0"/>
      <w:marBottom w:val="0"/>
      <w:divBdr>
        <w:top w:val="none" w:sz="0" w:space="0" w:color="auto"/>
        <w:left w:val="none" w:sz="0" w:space="0" w:color="auto"/>
        <w:bottom w:val="none" w:sz="0" w:space="0" w:color="auto"/>
        <w:right w:val="none" w:sz="0" w:space="0" w:color="auto"/>
      </w:divBdr>
    </w:div>
    <w:div w:id="1996956368">
      <w:bodyDiv w:val="1"/>
      <w:marLeft w:val="0"/>
      <w:marRight w:val="0"/>
      <w:marTop w:val="0"/>
      <w:marBottom w:val="0"/>
      <w:divBdr>
        <w:top w:val="none" w:sz="0" w:space="0" w:color="auto"/>
        <w:left w:val="none" w:sz="0" w:space="0" w:color="auto"/>
        <w:bottom w:val="none" w:sz="0" w:space="0" w:color="auto"/>
        <w:right w:val="none" w:sz="0" w:space="0" w:color="auto"/>
      </w:divBdr>
    </w:div>
    <w:div w:id="2025594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hyperlink" Target="https://semic.org/sa/cv/common/cbc-2.0.0#type" TargetMode="External"/><Relationship Id="rId26" Type="http://schemas.openxmlformats.org/officeDocument/2006/relationships/hyperlink" Target="https://github.com/SEMICeu/CCCEV/tree/CV-2.0.0/use_cases/espd-cv" TargetMode="External"/><Relationship Id="rId3" Type="http://schemas.openxmlformats.org/officeDocument/2006/relationships/customXml" Target="../customXml/item3.xml"/><Relationship Id="rId21" Type="http://schemas.openxmlformats.org/officeDocument/2006/relationships/hyperlink" Target="https://semic.org/sa/cv/common/cbc-2.0.0#hasRequirement"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semic.org/sa/cv/common/cbc-2.0.0#description" TargetMode="External"/><Relationship Id="rId25" Type="http://schemas.openxmlformats.org/officeDocument/2006/relationships/hyperlink" Target="https://semic.org/sa/cv/cccev-2.0.0#Criterion" TargetMode="External"/><Relationship Id="rId33" Type="http://schemas.microsoft.com/office/2016/09/relationships/commentsIds" Target="commentsIds.xml"/><Relationship Id="rId2" Type="http://schemas.openxmlformats.org/officeDocument/2006/relationships/customXml" Target="../customXml/item2.xml"/><Relationship Id="rId16" Type="http://schemas.openxmlformats.org/officeDocument/2006/relationships/hyperlink" Target="https://semic.org/sa/cv/common/cbc-2.0.0#name" TargetMode="External"/><Relationship Id="rId20" Type="http://schemas.openxmlformats.org/officeDocument/2006/relationships/hyperlink" Target="https://github.com/SEMICeu/CCCEV/blob/CV-2.0.0/use_cases/e-certis/CriteriaCollection-example-of-ReferenceFramework.xml" TargetMode="External"/><Relationship Id="rId29" Type="http://schemas.openxmlformats.org/officeDocument/2006/relationships/hyperlink" Target="https://joinup.ec.europa.eu/solution/eprocurement-ontology"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github.com/SEMICeu/CCCEV/blob/CV-2.0.0/use_cases/espd-cv/ESPD-response-example_GeneralYearlyTurnover-AggregatedValues.xml" TargetMode="External"/><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semic.org/sa/cv/common/cbc-2.0.0#id" TargetMode="External"/><Relationship Id="rId23" Type="http://schemas.openxmlformats.org/officeDocument/2006/relationships/hyperlink" Target="https://semic.org/sa/cv/common/cbc-2.0.0#hasRequirement" TargetMode="External"/><Relationship Id="rId28" Type="http://schemas.openxmlformats.org/officeDocument/2006/relationships/hyperlink" Target="https://github.com/SEMICeu/Core-Person-Vocabulary/issues/6" TargetMode="External"/><Relationship Id="rId10" Type="http://schemas.openxmlformats.org/officeDocument/2006/relationships/footnotes" Target="footnotes.xml"/><Relationship Id="rId19" Type="http://schemas.openxmlformats.org/officeDocument/2006/relationships/hyperlink" Target="https://semic.org/sa/cv/common/cbc-2.0.0#hasQualifiedRelation" TargetMode="Externa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semic.org/sa/cv/cccev-2.0.0#Requirement" TargetMode="External"/><Relationship Id="rId22" Type="http://schemas.openxmlformats.org/officeDocument/2006/relationships/hyperlink" Target="https://github.com/SEMICeu/CCCEV/blob/CV-2.0.0/use_cases/espd-cv/ESPD-response-example_GeneralYearlyTurnover-AggregatedValues.xml" TargetMode="External"/><Relationship Id="rId27" Type="http://schemas.openxmlformats.org/officeDocument/2006/relationships/hyperlink" Target="https://semic.org/sa/cv/cccev-2.0.0#weight" TargetMode="External"/><Relationship Id="rId30"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s://joinup.ec.europa.eu/solution/eprocurement-ontology" TargetMode="External"/><Relationship Id="rId3" Type="http://schemas.openxmlformats.org/officeDocument/2006/relationships/hyperlink" Target="https://www.w3.org/TR/owl-ref/" TargetMode="External"/><Relationship Id="rId7" Type="http://schemas.openxmlformats.org/officeDocument/2006/relationships/hyperlink" Target="https://github.com/SEMICeu/CCCEV/blob/CV-2.0.0/use_cases/e-certis/CriteriaCollection-example-of-ReferenceFramework.xml" TargetMode="External"/><Relationship Id="rId2" Type="http://schemas.openxmlformats.org/officeDocument/2006/relationships/hyperlink" Target="https://www.w3.org/TR/rdf-schema/" TargetMode="External"/><Relationship Id="rId1" Type="http://schemas.openxmlformats.org/officeDocument/2006/relationships/hyperlink" Target="https://www.w3.org/TR/xml-names/#dt-qualname" TargetMode="External"/><Relationship Id="rId6" Type="http://schemas.openxmlformats.org/officeDocument/2006/relationships/hyperlink" Target="https://joinup.ec.europa.eu/solution/dcat-application-profile-data-portals-europe/release/200" TargetMode="External"/><Relationship Id="rId5" Type="http://schemas.openxmlformats.org/officeDocument/2006/relationships/hyperlink" Target="https://www.w3.org/TR/vocab-dcat-2/" TargetMode="External"/><Relationship Id="rId4" Type="http://schemas.openxmlformats.org/officeDocument/2006/relationships/hyperlink" Target="https://eur-lex.europa.eu/legal-content/EN/TXT/PDF/?uri=CELEX:32006L0123&amp;from=EN" TargetMode="External"/><Relationship Id="rId9" Type="http://schemas.openxmlformats.org/officeDocument/2006/relationships/hyperlink" Target="https://joinup.ec.europa.eu/solution/core-assessment-vocabulary-ca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Templates\tech.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2020-01-31T00:00:00</PublishDate>
  <Abstract>This template is based on PM² V52.</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B85E734CC7D26B4088B88745486DF9D1" ma:contentTypeVersion="9" ma:contentTypeDescription="Crear nuevo documento." ma:contentTypeScope="" ma:versionID="f34dd3e9052ac671e45c1f3a687a9627">
  <xsd:schema xmlns:xsd="http://www.w3.org/2001/XMLSchema" xmlns:xs="http://www.w3.org/2001/XMLSchema" xmlns:p="http://schemas.microsoft.com/office/2006/metadata/properties" xmlns:ns2="8f2728af-0bc9-4ce2-9bb6-885ac2e086a2" targetNamespace="http://schemas.microsoft.com/office/2006/metadata/properties" ma:root="true" ma:fieldsID="fff25ca44122f0d188b72e4e973125ca" ns2:_="">
    <xsd:import namespace="8f2728af-0bc9-4ce2-9bb6-885ac2e086a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2728af-0bc9-4ce2-9bb6-885ac2e086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b:Source>
    <b:Tag>CAM</b:Tag>
    <b:SourceType>InternetSite</b:SourceType>
    <b:Guid>{FA03A424-148C-400D-A331-E9218924406F}</b:Guid>
    <b:Title>CAMSS Joinup Community</b:Title>
    <b:URL>https://joinup.ec.europa.eu/collection/common-assessment-method-standards-and-specifications-camss/about</b:URL>
    <b:RefOrder>1</b:RefOrder>
  </b:Source>
  <b:Source>
    <b:Tag>Dub</b:Tag>
    <b:SourceType>InternetSite</b:SourceType>
    <b:Guid>{525DA54E-ED94-4EED-8F3F-FFDAAD11825F}</b:Guid>
    <b:Title>Dublin Core Metadata Initiative</b:Title>
    <b:URL>https://www.dublincore.org/specifications/dublin-core/dcmi-terms/</b:URL>
    <b:RefOrder>2</b:RefOrder>
  </b:Source>
  <b:Source>
    <b:Tag>The</b:Tag>
    <b:SourceType>InternetSite</b:SourceType>
    <b:Guid>{339EF498-65EF-4798-BB19-B70693404DF7}</b:Guid>
    <b:Title>The Profiles Vocabulary.  </b:Title>
    <b:URL>https://www.w3.org/TR/dx-prof/</b:URL>
    <b:Year>2019</b:Year>
    <b:Month>April </b:Month>
    <b:Day>02 </b:Day>
    <b:RefOrder>3</b:RefOrder>
  </b:Source>
  <b:Source>
    <b:Tag>CSS</b:Tag>
    <b:SourceType>InternetSite</b:SourceType>
    <b:Guid>{1386B963-FF27-4C51-AD98-1C11E3AEE893}</b:Guid>
    <b:Title>CSSV Public Consultation</b:Title>
    <b:URL>https://joinup.ec.europa.eu/collection/common-assessment-method-standards-and-specifications-camss/news/cssv-public-review</b:URL>
    <b:RefOrder>4</b:RefOrder>
  </b:Source>
  <b:Source>
    <b:Tag>The1</b:Tag>
    <b:SourceType>InternetSite</b:SourceType>
    <b:Guid>{C22002AE-7A56-4E3E-8569-37B7E93FE68E}</b:Guid>
    <b:Title>The Description Logic Handbook: Theory, Implementation, and Applications. Chapter 2. January 2007. Cambridge University Press, 2nd Edition. </b:Title>
    <b:RefOrder>5</b:RefOrder>
  </b:Source>
  <b:Source>
    <b:Tag>ADM</b:Tag>
    <b:SourceType>InternetSite</b:SourceType>
    <b:Guid>{B1135EBF-F8CC-477F-91E5-2DF22B3A04E4}</b:Guid>
    <b:Title>ADMS Application Profile </b:Title>
    <b:URL>https://joinup.ec.europa.eu/solution/asset-description-metadata-schema-adms/releases</b:URL>
    <b:RefOrder>6</b:RefOrder>
  </b:Source>
  <b:Source>
    <b:Tag>DCA</b:Tag>
    <b:SourceType>InternetSite</b:SourceType>
    <b:Guid>{258AC1AE-C6EB-4014-B30C-C80A08F3891E}</b:Guid>
    <b:Title>DCAT Application Profile </b:Title>
    <b:URL>https://joinup.ec.europa.eu/solution/dcat-application-profile-data-portals-europe/releases</b:URL>
    <b:RefOrder>7</b:RefOrder>
  </b:Source>
  <b:Source>
    <b:Tag>Reg</b:Tag>
    <b:SourceType>InternetSite</b:SourceType>
    <b:Guid>{49BC1D99-9C44-4927-82D1-CAFB1DEF0788}</b:Guid>
    <b:Title>Regulation (EU) No 1025/2012 </b:Title>
    <b:URL>https://eur-lex.europa.eu/legal-content/EN/TXT/?uri=celex%3A32012R1025</b:URL>
    <b:RefOrder>8</b:RefOrder>
  </b:Source>
  <b:Source>
    <b:Tag>EUV</b:Tag>
    <b:SourceType>InternetSite</b:SourceType>
    <b:Guid>{34300A0D-820E-4BAA-891A-19FEF7C03F1E}</b:Guid>
    <b:Title>EU Vocabularies</b:Title>
    <b:URL>https://publications.europa.eu/en/web/eu-vocabularies/controlled-vocabularies</b:URL>
    <b:RefOrder>9</b:RefOrder>
  </b:Source>
  <b:Source>
    <b:Tag>ESC</b:Tag>
    <b:SourceType>InternetSite</b:SourceType>
    <b:Guid>{2ADBA427-68E3-4896-B6CE-C1C4730A3B83}</b:Guid>
    <b:Title>ESCO</b:Title>
    <b:URL>https://ec.europa.eu/esco/portal/occupation</b:URL>
    <b:RefOrder>10</b:RefOrder>
  </b:Source>
  <b:Source>
    <b:Tag>SEM</b:Tag>
    <b:SourceType>InternetSite</b:SourceType>
    <b:Guid>{A9270F47-893D-4639-A463-43A47A32398D}</b:Guid>
    <b:Title>SEMIC CCCEV issues</b:Title>
    <b:URL>https://github.com/SEMICeu/CCCEV/issues</b:URL>
    <b:RefOrder>11</b:RefOrder>
  </b:Source>
  <b:Source>
    <b:Tag>Int</b:Tag>
    <b:SourceType>InternetSite</b:SourceType>
    <b:Guid>{DE9E2372-947F-4CBB-809B-318CC1361A82}</b:Guid>
    <b:Title>Interoperability Maturity Assessment of a Public Service (IMAPS)</b:Title>
    <b:URL>https://joinup.ec.europa.eu/collection/imaps-interoperability-maturity-assessment-public-service</b:URL>
    <b:RefOrder>12</b:RefOrder>
  </b:Source>
  <b:Source>
    <b:Tag>Com</b:Tag>
    <b:SourceType>InternetSite</b:SourceType>
    <b:Guid>{AB0CC9CB-1BBD-4140-AA25-F7628D18F547}</b:Guid>
    <b:Title>Common Assessment Method for Standards and Specifications (CAMSS)</b:Title>
    <b:URL>https://joinup.ec.europa.eu/collection/common-assessment-method-standards-and-specifications-camss/about</b:URL>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1AF12A-FC37-4F59-9ACA-978B8E4EB19A}">
  <ds:schemaRefs>
    <ds:schemaRef ds:uri="http://schemas.microsoft.com/sharepoint/v3/contenttype/forms"/>
  </ds:schemaRefs>
</ds:datastoreItem>
</file>

<file path=customXml/itemProps3.xml><?xml version="1.0" encoding="utf-8"?>
<ds:datastoreItem xmlns:ds="http://schemas.openxmlformats.org/officeDocument/2006/customXml" ds:itemID="{41BB2A04-661A-4243-9B3F-EA36FEF10D8F}">
  <ds:schemaRefs>
    <ds:schemaRef ds:uri="http://schemas.microsoft.com/office/2006/metadata/properties"/>
  </ds:schemaRefs>
</ds:datastoreItem>
</file>

<file path=customXml/itemProps4.xml><?xml version="1.0" encoding="utf-8"?>
<ds:datastoreItem xmlns:ds="http://schemas.openxmlformats.org/officeDocument/2006/customXml" ds:itemID="{65D06CEF-3EB4-431B-8656-4E5CC0F7AE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2728af-0bc9-4ce2-9bb6-885ac2e086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D9EADDE-58A0-4D50-BE9A-61DF0FB047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tech.dotm</Template>
  <TotalTime>1</TotalTime>
  <Pages>23</Pages>
  <Words>3802</Words>
  <Characters>20914</Characters>
  <Application>Microsoft Office Word</Application>
  <DocSecurity>0</DocSecurity>
  <PresentationFormat>Microsoft Word 11.0</PresentationFormat>
  <Lines>174</Lines>
  <Paragraphs>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OD01.01 Project Handbook</vt:lpstr>
      <vt:lpstr>OD01.01 Project Handbook</vt:lpstr>
    </vt:vector>
  </TitlesOfParts>
  <Company>European Commission</Company>
  <LinksUpToDate>false</LinksUpToDate>
  <CharactersWithSpaces>24667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OD01.01 Project Handbook</dc:title>
  <dc:subject/>
  <dc:creator>Enric.Staromiejski.Torregrosa@everis.com;jseguraf@everis.com</dc:creator>
  <cp:lastModifiedBy>Enric Staromiejski Torregrosa</cp:lastModifiedBy>
  <cp:revision>3</cp:revision>
  <cp:lastPrinted>2020-03-31T11:50:00Z</cp:lastPrinted>
  <dcterms:created xsi:type="dcterms:W3CDTF">2020-05-02T18:17:00Z</dcterms:created>
  <dcterms:modified xsi:type="dcterms:W3CDTF">2020-05-02T18:18:00Z</dcterms:modified>
  <cp:category>Internal</cp:category>
  <cp:contentStatus>1.1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emplateVersion">
    <vt:lpwstr>4.1.5.13</vt:lpwstr>
  </property>
  <property fmtid="{D5CDD505-2E9C-101B-9397-08002B2CF9AE}" pid="3" name="EurolookVersion">
    <vt:lpwstr>4.1</vt:lpwstr>
  </property>
  <property fmtid="{D5CDD505-2E9C-101B-9397-08002B2CF9AE}" pid="4" name="DocID_EU">
    <vt:lpwstr> </vt:lpwstr>
  </property>
  <property fmtid="{D5CDD505-2E9C-101B-9397-08002B2CF9AE}" pid="5" name="Created using">
    <vt:lpwstr>EL 4.1XL XL [20040326]</vt:lpwstr>
  </property>
  <property fmtid="{D5CDD505-2E9C-101B-9397-08002B2CF9AE}" pid="6" name="Formatting">
    <vt:lpwstr>4.1</vt:lpwstr>
  </property>
  <property fmtid="{D5CDD505-2E9C-101B-9397-08002B2CF9AE}" pid="7" name="Document Date">
    <vt:filetime>2007-11-19T23:00:00Z</vt:filetime>
  </property>
  <property fmtid="{D5CDD505-2E9C-101B-9397-08002B2CF9AE}" pid="8" name="Version">
    <vt:i4>0</vt:i4>
  </property>
  <property fmtid="{D5CDD505-2E9C-101B-9397-08002B2CF9AE}" pid="9" name="Revision">
    <vt:i4>0</vt:i4>
  </property>
  <property fmtid="{D5CDD505-2E9C-101B-9397-08002B2CF9AE}" pid="10" name="AuthorTT">
    <vt:lpwstr>MARASLIS Athanasios</vt:lpwstr>
  </property>
  <property fmtid="{D5CDD505-2E9C-101B-9397-08002B2CF9AE}" pid="11" name="Revised by">
    <vt:lpwstr> </vt:lpwstr>
  </property>
  <property fmtid="{D5CDD505-2E9C-101B-9397-08002B2CF9AE}" pid="12" name="Approved by">
    <vt:lpwstr> </vt:lpwstr>
  </property>
  <property fmtid="{D5CDD505-2E9C-101B-9397-08002B2CF9AE}" pid="13" name="Public">
    <vt:lpwstr> </vt:lpwstr>
  </property>
  <property fmtid="{D5CDD505-2E9C-101B-9397-08002B2CF9AE}" pid="14" name="Reference Number">
    <vt:lpwstr> </vt:lpwstr>
  </property>
  <property fmtid="{D5CDD505-2E9C-101B-9397-08002B2CF9AE}" pid="15" name="Publisher">
    <vt:lpwstr> </vt:lpwstr>
  </property>
  <property fmtid="{D5CDD505-2E9C-101B-9397-08002B2CF9AE}" pid="16" name="elTOC">
    <vt:i4>2</vt:i4>
  </property>
  <property fmtid="{D5CDD505-2E9C-101B-9397-08002B2CF9AE}" pid="17" name="elHist">
    <vt:i4>2</vt:i4>
  </property>
  <property fmtid="{D5CDD505-2E9C-101B-9397-08002B2CF9AE}" pid="18" name="elPPublic">
    <vt:i4>1</vt:i4>
  </property>
  <property fmtid="{D5CDD505-2E9C-101B-9397-08002B2CF9AE}" pid="19" name="elPRefNum">
    <vt:i4>1</vt:i4>
  </property>
  <property fmtid="{D5CDD505-2E9C-101B-9397-08002B2CF9AE}" pid="20" name="Last edited using">
    <vt:lpwstr>EL 4.6 Build 50000</vt:lpwstr>
  </property>
  <property fmtid="{D5CDD505-2E9C-101B-9397-08002B2CF9AE}" pid="21" name="EL_Author">
    <vt:lpwstr>MARASLIS Athanasios (DIGIT-EXT)</vt:lpwstr>
  </property>
  <property fmtid="{D5CDD505-2E9C-101B-9397-08002B2CF9AE}" pid="22" name="Type">
    <vt:lpwstr>Eurolook Technic &amp; Quality</vt:lpwstr>
  </property>
  <property fmtid="{D5CDD505-2E9C-101B-9397-08002B2CF9AE}" pid="23" name="Language">
    <vt:lpwstr>EN</vt:lpwstr>
  </property>
  <property fmtid="{D5CDD505-2E9C-101B-9397-08002B2CF9AE}" pid="24" name="EL_Language">
    <vt:lpwstr>EN</vt:lpwstr>
  </property>
  <property fmtid="{D5CDD505-2E9C-101B-9397-08002B2CF9AE}" pid="25" name="ELDocType">
    <vt:lpwstr>tech.dot</vt:lpwstr>
  </property>
  <property fmtid="{D5CDD505-2E9C-101B-9397-08002B2CF9AE}" pid="26" name="ContentTypeId">
    <vt:lpwstr>0x010100B85E734CC7D26B4088B88745486DF9D1</vt:lpwstr>
  </property>
</Properties>
</file>