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1D54" w:rsidRDefault="00743077">
      <w:pPr>
        <w:pStyle w:val="Ttulo"/>
      </w:pPr>
      <w:r>
        <w:t xml:space="preserve">Exercício </w:t>
      </w:r>
      <w:proofErr w:type="spellStart"/>
      <w:r w:rsidR="004A0C43">
        <w:t>Flexbox</w:t>
      </w:r>
      <w:proofErr w:type="spellEnd"/>
    </w:p>
    <w:p w:rsidR="009C1D54" w:rsidRDefault="004A0C43">
      <w:pPr>
        <w:spacing w:after="240"/>
      </w:pPr>
      <w:r>
        <w:rPr>
          <w:color w:val="5A6B7A"/>
          <w:sz w:val="28"/>
          <w:szCs w:val="28"/>
        </w:rPr>
        <w:t>Como fazer o CSS de um projeto que já existe</w:t>
      </w:r>
    </w:p>
    <w:p w:rsidR="009C1D54" w:rsidRDefault="004A0C43">
      <w:pPr>
        <w:pStyle w:val="Ttulo1"/>
      </w:pPr>
      <w:r>
        <w:t xml:space="preserve">Por que este </w:t>
      </w:r>
      <w:r w:rsidR="00743077">
        <w:t>exercício</w:t>
      </w:r>
      <w:r>
        <w:t xml:space="preserve"> é diferente</w:t>
      </w:r>
    </w:p>
    <w:p w:rsidR="009C1D54" w:rsidRDefault="004A0C43">
      <w:pPr>
        <w:spacing w:after="120" w:line="300" w:lineRule="auto"/>
      </w:pPr>
      <w:r>
        <w:t>Quase sempre, em aula, a gente cria tudo do zero: escreve o HTML, escreve o CSS e vai ajustando. Na vida real não é assim. Na maior parte do tempo você vai ser chamado para fazer manutenção em um projeto que já existe, e a sua tarefa é fazer o seu trabalho</w:t>
      </w:r>
      <w:r>
        <w:t xml:space="preserve"> se encaixar no que já está pronto.</w:t>
      </w:r>
    </w:p>
    <w:p w:rsidR="009C1D54" w:rsidRDefault="004A0C43">
      <w:pPr>
        <w:spacing w:after="120" w:line="300" w:lineRule="auto"/>
      </w:pPr>
      <w:r>
        <w:t xml:space="preserve">Este desafio treina exatamente isso, junto com a prática de </w:t>
      </w:r>
      <w:proofErr w:type="spellStart"/>
      <w:r>
        <w:t>Flexbox</w:t>
      </w:r>
      <w:proofErr w:type="spellEnd"/>
      <w:r>
        <w:t>. Você vai receber um HTML pronto e não vai poder mexer nele.</w:t>
      </w:r>
    </w:p>
    <w:p w:rsidR="009C1D54" w:rsidRDefault="004A0C43">
      <w:pPr>
        <w:pStyle w:val="Ttulo1"/>
      </w:pPr>
      <w:r>
        <w:t>O que você recebe</w:t>
      </w:r>
    </w:p>
    <w:p w:rsidR="009C1D54" w:rsidRDefault="004A0C43">
      <w:pPr>
        <w:spacing w:after="120" w:line="300" w:lineRule="auto"/>
      </w:pPr>
      <w:r>
        <w:t xml:space="preserve">Um único arquivo: </w:t>
      </w:r>
      <w:r>
        <w:rPr>
          <w:rFonts w:ascii="Consolas" w:eastAsia="Consolas" w:hAnsi="Consolas" w:cs="Consolas"/>
          <w:color w:val="123F63"/>
        </w:rPr>
        <w:t>index.html</w:t>
      </w:r>
      <w:r>
        <w:t>. Não tem CSS junto. Ao abrir no navegador, v</w:t>
      </w:r>
      <w:r>
        <w:t>ocê vai ver o estado inicial: oito quadrados, um embaixo do outro, cada um com quatro caixinhas coloridas encostadas no canto.</w:t>
      </w:r>
    </w:p>
    <w:p w:rsidR="009C1D54" w:rsidRDefault="004A0C43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2857500" cy="317182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D54" w:rsidRDefault="004A0C43">
      <w:pPr>
        <w:spacing w:after="200"/>
        <w:jc w:val="center"/>
      </w:pPr>
      <w:r>
        <w:rPr>
          <w:i/>
          <w:iCs/>
          <w:color w:val="5A6B7A"/>
          <w:sz w:val="20"/>
          <w:szCs w:val="20"/>
        </w:rPr>
        <w:t>Estado inicial (rolando a página aparecem os oito quadrados).</w:t>
      </w:r>
    </w:p>
    <w:p w:rsidR="009C1D54" w:rsidRDefault="004A0C43">
      <w:pPr>
        <w:pStyle w:val="Ttulo1"/>
      </w:pPr>
      <w:r>
        <w:t>O seu objetivo</w:t>
      </w:r>
    </w:p>
    <w:p w:rsidR="009C1D54" w:rsidRDefault="004A0C43">
      <w:pPr>
        <w:spacing w:after="120" w:line="300" w:lineRule="auto"/>
      </w:pPr>
      <w:r>
        <w:t>Fazer o seu index.html ficar igual à imagem abaixo</w:t>
      </w:r>
      <w:r>
        <w:t>, só escrevendo CSS.</w:t>
      </w:r>
    </w:p>
    <w:p w:rsidR="009C1D54" w:rsidRDefault="004A0C43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334000" cy="300037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D54" w:rsidRDefault="004A0C43">
      <w:pPr>
        <w:spacing w:after="200"/>
        <w:jc w:val="center"/>
      </w:pPr>
      <w:r>
        <w:rPr>
          <w:i/>
          <w:iCs/>
          <w:color w:val="5A6B7A"/>
          <w:sz w:val="20"/>
          <w:szCs w:val="20"/>
        </w:rPr>
        <w:t>Resultado esperado: cada quadrado com as caixinhas organizadas de um jeito diferente</w:t>
      </w:r>
      <w:r>
        <w:rPr>
          <w:i/>
          <w:iCs/>
          <w:color w:val="5A6B7A"/>
          <w:sz w:val="20"/>
          <w:szCs w:val="20"/>
        </w:rPr>
        <w:t>.</w:t>
      </w:r>
    </w:p>
    <w:p w:rsidR="009C1D54" w:rsidRDefault="004A0C43">
      <w:pPr>
        <w:spacing w:after="120" w:line="300" w:lineRule="auto"/>
      </w:pPr>
      <w:r>
        <w:t xml:space="preserve">Repare em cada quadrado: a ordem das cores, </w:t>
      </w:r>
      <w:r>
        <w:t>o alinhamento</w:t>
      </w:r>
      <w:r w:rsidR="00743077">
        <w:t>, etc</w:t>
      </w:r>
      <w:r>
        <w:t xml:space="preserve">. Cada um pede uma solução diferente de </w:t>
      </w:r>
      <w:proofErr w:type="spellStart"/>
      <w:r>
        <w:t>Flexbox</w:t>
      </w:r>
      <w:proofErr w:type="spellEnd"/>
      <w:r>
        <w:t>.</w:t>
      </w:r>
    </w:p>
    <w:p w:rsidR="009C1D54" w:rsidRDefault="004A0C43">
      <w:pPr>
        <w:pStyle w:val="Ttulo1"/>
      </w:pPr>
      <w:r>
        <w:t xml:space="preserve">As </w:t>
      </w:r>
      <w:r w:rsidRPr="009F110D">
        <w:rPr>
          <w:u w:val="single"/>
        </w:rPr>
        <w:t>regra</w:t>
      </w:r>
      <w:bookmarkStart w:id="0" w:name="_GoBack"/>
      <w:bookmarkEnd w:id="0"/>
      <w:r w:rsidRPr="009F110D">
        <w:rPr>
          <w:u w:val="single"/>
        </w:rPr>
        <w:t>s</w:t>
      </w:r>
    </w:p>
    <w:p w:rsidR="00743077" w:rsidRDefault="004A0C43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Não pode mexer no HTML. </w:t>
      </w:r>
      <w:r w:rsidR="00743077">
        <w:t>Na vida real, nem sempre temos acesso a todos os códigos. A ideia é simularmos a ideia de não podermos alterar o HTML.</w:t>
      </w:r>
    </w:p>
    <w:p w:rsidR="009C1D54" w:rsidRDefault="00743077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Como fazer o CSS funcionar então? </w:t>
      </w:r>
      <w:r>
        <w:t>Ler o HTML e d</w:t>
      </w:r>
      <w:r w:rsidR="004A0C43">
        <w:t>esc</w:t>
      </w:r>
      <w:r w:rsidR="004A0C43">
        <w:t xml:space="preserve">obrir </w:t>
      </w:r>
      <w:r w:rsidR="004A0C43">
        <w:t>faz parte do desafio.</w:t>
      </w:r>
    </w:p>
    <w:p w:rsidR="00743077" w:rsidRDefault="00743077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Como saber que eu terminei?</w:t>
      </w:r>
      <w:r>
        <w:t xml:space="preserve"> Infelizmente não poderemos corrigir um por um. Compare visualmente. Ao abrir o index.html o resultado visual deve ser igual ao da imagem acima.</w:t>
      </w:r>
    </w:p>
    <w:p w:rsidR="009C1D54" w:rsidRDefault="004A0C43">
      <w:pPr>
        <w:spacing w:before="200"/>
      </w:pPr>
      <w:r>
        <w:t xml:space="preserve">Se travar, </w:t>
      </w:r>
      <w:r w:rsidR="00743077">
        <w:t xml:space="preserve">reveja as aulas ou consulte nossos materiais. </w:t>
      </w:r>
      <w:r w:rsidR="00743077">
        <w:t>Boa sorte!</w:t>
      </w:r>
    </w:p>
    <w:sectPr w:rsidR="009C1D54">
      <w:headerReference w:type="default" r:id="rId9"/>
      <w:pgSz w:w="11909" w:h="16834"/>
      <w:pgMar w:top="2000" w:right="1440" w:bottom="1300" w:left="1440" w:header="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A0C43" w:rsidRDefault="004A0C43">
      <w:r>
        <w:separator/>
      </w:r>
    </w:p>
  </w:endnote>
  <w:endnote w:type="continuationSeparator" w:id="0">
    <w:p w:rsidR="004A0C43" w:rsidRDefault="004A0C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A0C43" w:rsidRDefault="004A0C43">
      <w:r>
        <w:separator/>
      </w:r>
    </w:p>
  </w:footnote>
  <w:footnote w:type="continuationSeparator" w:id="0">
    <w:p w:rsidR="004A0C43" w:rsidRDefault="004A0C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1D54" w:rsidRDefault="004A0C43">
    <w:r>
      <w:rPr>
        <w:noProof/>
      </w:rPr>
      <w:drawing>
        <wp:anchor distT="0" distB="0" distL="0" distR="0" simplePos="0" relativeHeight="10696575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l="0" t="0" r="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8572B1"/>
    <w:multiLevelType w:val="hybridMultilevel"/>
    <w:tmpl w:val="7D7435E6"/>
    <w:lvl w:ilvl="0" w:tplc="0C707FF4">
      <w:start w:val="1"/>
      <w:numFmt w:val="bullet"/>
      <w:lvlText w:val="•"/>
      <w:lvlJc w:val="left"/>
      <w:pPr>
        <w:ind w:left="720" w:hanging="360"/>
      </w:pPr>
    </w:lvl>
    <w:lvl w:ilvl="1" w:tplc="1C320058">
      <w:numFmt w:val="decimal"/>
      <w:lvlText w:val=""/>
      <w:lvlJc w:val="left"/>
    </w:lvl>
    <w:lvl w:ilvl="2" w:tplc="8F60D872">
      <w:numFmt w:val="decimal"/>
      <w:lvlText w:val=""/>
      <w:lvlJc w:val="left"/>
    </w:lvl>
    <w:lvl w:ilvl="3" w:tplc="313EA67E">
      <w:numFmt w:val="decimal"/>
      <w:lvlText w:val=""/>
      <w:lvlJc w:val="left"/>
    </w:lvl>
    <w:lvl w:ilvl="4" w:tplc="E34EB166">
      <w:numFmt w:val="decimal"/>
      <w:lvlText w:val=""/>
      <w:lvlJc w:val="left"/>
    </w:lvl>
    <w:lvl w:ilvl="5" w:tplc="186EAD3C">
      <w:numFmt w:val="decimal"/>
      <w:lvlText w:val=""/>
      <w:lvlJc w:val="left"/>
    </w:lvl>
    <w:lvl w:ilvl="6" w:tplc="56800088">
      <w:numFmt w:val="decimal"/>
      <w:lvlText w:val=""/>
      <w:lvlJc w:val="left"/>
    </w:lvl>
    <w:lvl w:ilvl="7" w:tplc="B608F322">
      <w:numFmt w:val="decimal"/>
      <w:lvlText w:val=""/>
      <w:lvlJc w:val="left"/>
    </w:lvl>
    <w:lvl w:ilvl="8" w:tplc="DF9E3AEC">
      <w:numFmt w:val="decimal"/>
      <w:lvlText w:val=""/>
      <w:lvlJc w:val="left"/>
    </w:lvl>
  </w:abstractNum>
  <w:abstractNum w:abstractNumId="1" w15:restartNumberingAfterBreak="0">
    <w:nsid w:val="732775F5"/>
    <w:multiLevelType w:val="hybridMultilevel"/>
    <w:tmpl w:val="F3B89D92"/>
    <w:lvl w:ilvl="0" w:tplc="6464E524">
      <w:start w:val="1"/>
      <w:numFmt w:val="decimal"/>
      <w:lvlText w:val="%1."/>
      <w:lvlJc w:val="left"/>
      <w:pPr>
        <w:ind w:left="720" w:hanging="360"/>
      </w:pPr>
    </w:lvl>
    <w:lvl w:ilvl="1" w:tplc="4D9CBCA6">
      <w:numFmt w:val="decimal"/>
      <w:lvlText w:val=""/>
      <w:lvlJc w:val="left"/>
    </w:lvl>
    <w:lvl w:ilvl="2" w:tplc="C54EC5C2">
      <w:numFmt w:val="decimal"/>
      <w:lvlText w:val=""/>
      <w:lvlJc w:val="left"/>
    </w:lvl>
    <w:lvl w:ilvl="3" w:tplc="1AE2AFAE">
      <w:numFmt w:val="decimal"/>
      <w:lvlText w:val=""/>
      <w:lvlJc w:val="left"/>
    </w:lvl>
    <w:lvl w:ilvl="4" w:tplc="3922272C">
      <w:numFmt w:val="decimal"/>
      <w:lvlText w:val=""/>
      <w:lvlJc w:val="left"/>
    </w:lvl>
    <w:lvl w:ilvl="5" w:tplc="50146476">
      <w:numFmt w:val="decimal"/>
      <w:lvlText w:val=""/>
      <w:lvlJc w:val="left"/>
    </w:lvl>
    <w:lvl w:ilvl="6" w:tplc="65805A9E">
      <w:numFmt w:val="decimal"/>
      <w:lvlText w:val=""/>
      <w:lvlJc w:val="left"/>
    </w:lvl>
    <w:lvl w:ilvl="7" w:tplc="F64EB6EE">
      <w:numFmt w:val="decimal"/>
      <w:lvlText w:val=""/>
      <w:lvlJc w:val="left"/>
    </w:lvl>
    <w:lvl w:ilvl="8" w:tplc="6674F7EA">
      <w:numFmt w:val="decimal"/>
      <w:lvlText w:val=""/>
      <w:lvlJc w:val="left"/>
    </w:lvl>
  </w:abstractNum>
  <w:abstractNum w:abstractNumId="2" w15:restartNumberingAfterBreak="0">
    <w:nsid w:val="7F1F0FBF"/>
    <w:multiLevelType w:val="hybridMultilevel"/>
    <w:tmpl w:val="67B40430"/>
    <w:lvl w:ilvl="0" w:tplc="20A6D85A" w:tentative="1">
      <w:start w:val="1"/>
      <w:numFmt w:val="bullet"/>
      <w:lvlText w:val="●"/>
      <w:lvlJc w:val="left"/>
      <w:pPr>
        <w:ind w:left="720" w:hanging="360"/>
      </w:pPr>
    </w:lvl>
    <w:lvl w:ilvl="1" w:tplc="867011CA" w:tentative="1">
      <w:start w:val="1"/>
      <w:numFmt w:val="bullet"/>
      <w:lvlText w:val="○"/>
      <w:lvlJc w:val="left"/>
      <w:pPr>
        <w:ind w:left="1440" w:hanging="360"/>
      </w:pPr>
    </w:lvl>
    <w:lvl w:ilvl="2" w:tplc="BEC8A384" w:tentative="1">
      <w:start w:val="1"/>
      <w:numFmt w:val="bullet"/>
      <w:lvlText w:val="■"/>
      <w:lvlJc w:val="left"/>
      <w:pPr>
        <w:ind w:left="2160" w:hanging="360"/>
      </w:pPr>
    </w:lvl>
    <w:lvl w:ilvl="3" w:tplc="6F069F16" w:tentative="1">
      <w:start w:val="1"/>
      <w:numFmt w:val="bullet"/>
      <w:lvlText w:val="●"/>
      <w:lvlJc w:val="left"/>
      <w:pPr>
        <w:ind w:left="2880" w:hanging="360"/>
      </w:pPr>
    </w:lvl>
    <w:lvl w:ilvl="4" w:tplc="93E412B8" w:tentative="1">
      <w:start w:val="1"/>
      <w:numFmt w:val="bullet"/>
      <w:lvlText w:val="○"/>
      <w:lvlJc w:val="left"/>
      <w:pPr>
        <w:ind w:left="3600" w:hanging="360"/>
      </w:pPr>
    </w:lvl>
    <w:lvl w:ilvl="5" w:tplc="86166A56" w:tentative="1">
      <w:start w:val="1"/>
      <w:numFmt w:val="bullet"/>
      <w:lvlText w:val="■"/>
      <w:lvlJc w:val="left"/>
      <w:pPr>
        <w:ind w:left="4320" w:hanging="360"/>
      </w:pPr>
    </w:lvl>
    <w:lvl w:ilvl="6" w:tplc="D9A87E66" w:tentative="1">
      <w:start w:val="1"/>
      <w:numFmt w:val="bullet"/>
      <w:lvlText w:val="●"/>
      <w:lvlJc w:val="left"/>
      <w:pPr>
        <w:ind w:left="5040" w:hanging="360"/>
      </w:pPr>
    </w:lvl>
    <w:lvl w:ilvl="7" w:tplc="9AF64538" w:tentative="1">
      <w:start w:val="1"/>
      <w:numFmt w:val="bullet"/>
      <w:lvlText w:val="●"/>
      <w:lvlJc w:val="left"/>
      <w:pPr>
        <w:ind w:left="5760" w:hanging="360"/>
      </w:pPr>
    </w:lvl>
    <w:lvl w:ilvl="8" w:tplc="EA8448B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D54"/>
    <w:rsid w:val="004A0C43"/>
    <w:rsid w:val="00743077"/>
    <w:rsid w:val="009C1D54"/>
    <w:rsid w:val="009F1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A3DD7"/>
  <w15:docId w15:val="{242B1D99-E292-4D86-816C-870765997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20" w:after="120"/>
      <w:outlineLvl w:val="0"/>
    </w:pPr>
    <w:rPr>
      <w:b/>
      <w:bCs/>
      <w:color w:val="123F63"/>
      <w:sz w:val="30"/>
      <w:szCs w:val="3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after="80"/>
    </w:pPr>
    <w:rPr>
      <w:b/>
      <w:bCs/>
      <w:color w:val="123F63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243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 Educacional Ceuma</Company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José Paulo Fernandes Neto</cp:lastModifiedBy>
  <cp:revision>3</cp:revision>
  <dcterms:created xsi:type="dcterms:W3CDTF">2026-10-11T22:18:00Z</dcterms:created>
  <dcterms:modified xsi:type="dcterms:W3CDTF">2026-10-11T22:31:00Z</dcterms:modified>
</cp:coreProperties>
</file>