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63969" w14:textId="77777777" w:rsidR="00261076" w:rsidRPr="00261076" w:rsidRDefault="00261076" w:rsidP="00261076">
      <w:pPr>
        <w:rPr>
          <w:b/>
          <w:bCs/>
        </w:rPr>
      </w:pPr>
      <w:r w:rsidRPr="00261076">
        <w:rPr>
          <w:b/>
          <w:bCs/>
        </w:rPr>
        <w:t>O talisman</w:t>
      </w:r>
    </w:p>
    <w:p w14:paraId="5CB85E29" w14:textId="3F46FA73" w:rsidR="00C7217F" w:rsidRDefault="00261076" w:rsidP="00261076">
      <w:r w:rsidRPr="00261076">
        <w:br/>
        <w:t>Dois habitantes da mesma cidade exerciam n'ella a mesma industria, mas com resultados bem diversos; um enriquecia-se e o outro arruinava-se, o que não era de espantar, porque o primeiro zelava os seus negocios com uma actividade infatigavel, emquanto que o segundo, entregue inteiramente aos seus prazeres, encarregava os estranhos da direcção da sua casa.</w:t>
      </w:r>
      <w:r w:rsidRPr="00261076">
        <w:br/>
      </w:r>
      <w:r w:rsidRPr="00261076">
        <w:br/>
        <w:t>«Explica-me, disse um dia este ultimo ao seu collega, qual é a razão porque a sorte nos trata de um modo tão differente? Vendemos as mesmas mercadorias, a minha loja está tão bem situada como a tua, e apezar d'isso, emquanto tu ganhas, eu não faço senão perder. E não é porque eu seja estroina; não bebo, nem jogo. Já tenho pensado algumas vezes se não terás tu por acaso algum precioso talisman.»</w:t>
      </w:r>
      <w:r w:rsidRPr="00261076">
        <w:br/>
      </w:r>
      <w:r w:rsidRPr="00261076">
        <w:br/>
        <w:t>«Effectivamente, respondeu o outro, herdei de meu pae um talisman de uma virtude incomparavel. Trago-o ao pescoço, e ando assim com elle todo o dia por toda a casa, do celleiro para a adega, e da adega para o celleiro. E o caso é que tudo me corre perfeitamente.»</w:t>
      </w:r>
      <w:r w:rsidRPr="00261076">
        <w:br/>
      </w:r>
      <w:r w:rsidRPr="00261076">
        <w:br/>
        <w:t>«Olé meu querido collega, empresta-me pelo amor de Deus essa reliquia preciosa de que tanto necessito; pódes ter a certeza de que t'a restituo.»</w:t>
      </w:r>
      <w:r w:rsidRPr="00261076">
        <w:br/>
      </w:r>
      <w:r w:rsidRPr="00261076">
        <w:br/>
        <w:t>«Pois vem buscal-a ámanhã de manhã.»</w:t>
      </w:r>
      <w:r w:rsidRPr="00261076">
        <w:br/>
      </w:r>
      <w:r w:rsidRPr="00261076">
        <w:br/>
        <w:t>Quando ao outro dia foi procurar o seu generoso concorrente, apresentou-lhe este uma avellã, através da qual tinha tinha passado um fio de seda.</w:t>
      </w:r>
      <w:r w:rsidRPr="00261076">
        <w:br/>
      </w:r>
      <w:r w:rsidRPr="00261076">
        <w:br/>
        <w:t>O nosso homem pòl-a immediatamente ao pescoço, e começou a correr toda a casa com o talisman. Observou então a completa desordem que por toda a parte ali havia. Na adega faltava-lhe vinho, cerveja e azeite; na cozinha o pão, a carne e os legumes; no celleiro, o milho, o trigo, o feijão; na estribaria, o feno e a aveia, roubados das manjadouras dos cavallos; viu, finalmente, como os seus livros e registros estavam mal escripturados; viu tudo isto, e que era necessário dar-lhe remedio, comprehendendo que o dono da casa nunca póde ser substituido por terceira pessoa na direcção dos seus negocios.</w:t>
      </w:r>
      <w:r w:rsidRPr="00261076">
        <w:br/>
      </w:r>
      <w:r w:rsidRPr="00261076">
        <w:br/>
        <w:t>Passados alguns dias foi entregar ao dono o precioso talisman, agradecendo-lhe duplamente, em primeiro logar, o seu bom conselho, e em segundo logar, a maneira delicada porque lh'o tinha dado.</w:t>
      </w:r>
    </w:p>
    <w:sectPr w:rsidR="00C72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76"/>
    <w:rsid w:val="00261076"/>
    <w:rsid w:val="00753FAB"/>
    <w:rsid w:val="00A35A12"/>
    <w:rsid w:val="00A96248"/>
    <w:rsid w:val="00AB4B0F"/>
    <w:rsid w:val="00C7217F"/>
    <w:rsid w:val="00EE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D346"/>
  <w15:chartTrackingRefBased/>
  <w15:docId w15:val="{201E50F6-D139-4EE3-8A75-739A21B5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61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61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1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1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1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1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1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1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1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61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61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1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10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107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10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107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10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10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61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1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1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1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61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10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107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610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1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107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61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Silva Ferreira</dc:creator>
  <cp:keywords/>
  <dc:description/>
  <cp:lastModifiedBy>José Pedro Silva Ferreira</cp:lastModifiedBy>
  <cp:revision>2</cp:revision>
  <dcterms:created xsi:type="dcterms:W3CDTF">2025-04-16T14:58:00Z</dcterms:created>
  <dcterms:modified xsi:type="dcterms:W3CDTF">2025-04-16T15:02:00Z</dcterms:modified>
</cp:coreProperties>
</file>