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F6" w:rsidRDefault="00107F6E" w:rsidP="00107F6E">
      <w:pPr>
        <w:pStyle w:val="Title"/>
        <w:jc w:val="center"/>
      </w:pPr>
      <w:proofErr w:type="spellStart"/>
      <w:r>
        <w:t>Draw</w:t>
      </w:r>
      <w:proofErr w:type="spellEnd"/>
      <w:r>
        <w:t xml:space="preserve"> </w:t>
      </w:r>
      <w:proofErr w:type="spellStart"/>
      <w:r>
        <w:t>Geo</w:t>
      </w:r>
      <w:proofErr w:type="spellEnd"/>
    </w:p>
    <w:p w:rsidR="00107F6E" w:rsidRDefault="00107F6E" w:rsidP="00107F6E"/>
    <w:p w:rsidR="00107F6E" w:rsidRDefault="00107F6E" w:rsidP="00107F6E">
      <w:pPr>
        <w:pStyle w:val="Heading1"/>
      </w:pPr>
      <w:r>
        <w:t>Descrição</w:t>
      </w:r>
    </w:p>
    <w:p w:rsidR="00107F6E" w:rsidRDefault="00107F6E" w:rsidP="00107F6E"/>
    <w:p w:rsidR="00107F6E" w:rsidRDefault="00107F6E" w:rsidP="00107F6E">
      <w:pPr>
        <w:ind w:firstLine="708"/>
      </w:pPr>
      <w:r>
        <w:t xml:space="preserve">O </w:t>
      </w:r>
      <w:proofErr w:type="spellStart"/>
      <w:r>
        <w:t>DrawGeo</w:t>
      </w:r>
      <w:proofErr w:type="spellEnd"/>
      <w:r>
        <w:t xml:space="preserve"> é um jogo casual baseado na posição do jogador e no conceito de caça ao tesouro para plataformas que corram </w:t>
      </w:r>
      <w:proofErr w:type="spellStart"/>
      <w:r>
        <w:t>Android</w:t>
      </w:r>
      <w:proofErr w:type="spellEnd"/>
      <w:r>
        <w:t xml:space="preserve">, com recurso a </w:t>
      </w:r>
      <w:proofErr w:type="spellStart"/>
      <w:r>
        <w:t>Wi-fi</w:t>
      </w:r>
      <w:proofErr w:type="spellEnd"/>
      <w:r>
        <w:t xml:space="preserve">/3G e GPS. </w:t>
      </w:r>
      <w:r>
        <w:br/>
        <w:t xml:space="preserve">Os jogadores são transportados para um mundo virtual onde podem deixar pequenos desenhos associados a palavras pré-definidas, na posição geográfica em que se encontram. Ao fazê-lo o jogador que o desenhou e o jogador que adivinhar o desenho ganham pontos que lhes permite subir no ranking e desbloquear novas funcionalidades. </w:t>
      </w:r>
      <w:r>
        <w:br/>
        <w:t xml:space="preserve">Ao adivinhar os desenhos dos outros jogadores, o jogador tem também a </w:t>
      </w:r>
      <w:r>
        <w:t>possibilidade</w:t>
      </w:r>
      <w:r>
        <w:t xml:space="preserve"> de substitui</w:t>
      </w:r>
      <w:r>
        <w:t>r esse desenho por um seu.</w:t>
      </w:r>
    </w:p>
    <w:p w:rsidR="00107F6E" w:rsidRDefault="00107F6E" w:rsidP="00107F6E">
      <w:pPr>
        <w:ind w:firstLine="708"/>
      </w:pPr>
      <w:r>
        <w:t xml:space="preserve">O </w:t>
      </w:r>
      <w:proofErr w:type="spellStart"/>
      <w:r>
        <w:t>DrawGeo</w:t>
      </w:r>
      <w:proofErr w:type="spellEnd"/>
      <w:r>
        <w:t xml:space="preserve"> tira partido da natureza competitiva do ser humano para estimular os jogadores a adivinhar o maior número de desenhos e a participar ativamente no jogo, deixando também os seus desenhos espalhados pelo mundo. Para estimular ainda mais este aspeto, irão existir desafios adicionais que dificultarão a tarefa do jogador. O desenho feito por outro jogador poderá não estar imediatamente disponível para ser adivinhado mediante a presença nas coordenadas corretas, estando apenas disponível depois de ser dada resposta a um enigma adicional que será relacionado com o local</w:t>
      </w:r>
      <w:r>
        <w:t xml:space="preserve"> onde o desenho está colocado. </w:t>
      </w:r>
    </w:p>
    <w:p w:rsidR="00107F6E" w:rsidRDefault="00107F6E" w:rsidP="00107F6E">
      <w:pPr>
        <w:ind w:firstLine="708"/>
      </w:pPr>
      <w:r>
        <w:t>O objetivo principal do jogo é aliar uma componente virtual com o mundo real, num jogo com uma curva de aprendizagem reduzida, sendo que o utilizador poderá desfrutar do jogo conhecendo ao mesmo tempo novos lugares e explorando zonas que outros jogadores acharam interessantes e onde colocaram previamente um desafio.</w:t>
      </w:r>
    </w:p>
    <w:p w:rsidR="00107F6E" w:rsidRDefault="00107F6E" w:rsidP="00107F6E"/>
    <w:p w:rsidR="00107F6E" w:rsidRDefault="00107F6E" w:rsidP="00107F6E">
      <w:pPr>
        <w:pStyle w:val="Heading1"/>
      </w:pPr>
      <w:r>
        <w:t>Instruções de instalação</w:t>
      </w:r>
    </w:p>
    <w:p w:rsidR="00107F6E" w:rsidRDefault="00107F6E" w:rsidP="00107F6E"/>
    <w:p w:rsidR="00107F6E" w:rsidRDefault="00107F6E" w:rsidP="00107F6E">
      <w:pPr>
        <w:ind w:firstLine="708"/>
      </w:pPr>
      <w:r>
        <w:t xml:space="preserve">Para instalar 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deve possuir um dispositivo com sistema operativo </w:t>
      </w:r>
      <w:proofErr w:type="spellStart"/>
      <w:r>
        <w:t>Android</w:t>
      </w:r>
      <w:proofErr w:type="spellEnd"/>
      <w:r>
        <w:t xml:space="preserve">. Deve então copiar o ficheiro </w:t>
      </w:r>
      <w:proofErr w:type="spellStart"/>
      <w:r>
        <w:t>DrawGeo.apk</w:t>
      </w:r>
      <w:proofErr w:type="spellEnd"/>
      <w:r>
        <w:t xml:space="preserve"> para o seu dispositivo móvel, garantindo que tem a permissão para instalar aplicações de fontes externas. Basta executar o ficheiro para que o jogo seja instalado e esteja pronto para jogar. </w:t>
      </w:r>
    </w:p>
    <w:p w:rsidR="00107F6E" w:rsidRDefault="00107F6E" w:rsidP="00107F6E">
      <w:pPr>
        <w:pStyle w:val="Heading1"/>
      </w:pPr>
    </w:p>
    <w:p w:rsidR="00107F6E" w:rsidRDefault="00107F6E" w:rsidP="00107F6E">
      <w:pPr>
        <w:pStyle w:val="Heading1"/>
      </w:pPr>
      <w:r>
        <w:t xml:space="preserve">Instruções de </w:t>
      </w:r>
      <w:r>
        <w:t>utilização</w:t>
      </w:r>
    </w:p>
    <w:p w:rsidR="00107F6E" w:rsidRPr="00107F6E" w:rsidRDefault="00107F6E" w:rsidP="00107F6E"/>
    <w:p w:rsidR="00107F6E" w:rsidRDefault="006925F0" w:rsidP="006925F0">
      <w:pPr>
        <w:ind w:firstLine="708"/>
      </w:pPr>
      <w:r w:rsidRPr="006925F0">
        <w:t>Para jogar deve garantir que possui uma ligação ativa à Internet. Para além disso, deve permitir a localização por Wi-Fi, ou então ativar a localização via GPS do dispositivo.</w:t>
      </w:r>
      <w:r w:rsidR="00A649B4">
        <w:t xml:space="preserve"> Deve possuir também uma conta Google associada ao telemóvel, ou alternativamente uma conta </w:t>
      </w:r>
      <w:proofErr w:type="spellStart"/>
      <w:r w:rsidR="00A649B4">
        <w:t>Facebook</w:t>
      </w:r>
      <w:proofErr w:type="spellEnd"/>
      <w:r w:rsidR="00A649B4">
        <w:t>. Esta serve como identificação de cada jogador na aplicação.</w:t>
      </w:r>
    </w:p>
    <w:p w:rsidR="00A649B4" w:rsidRDefault="00A649B4" w:rsidP="00A649B4">
      <w:r>
        <w:t xml:space="preserve">Se estiverem cumpridos estes pré-requisitos, poderá desfrutar completamente do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. O uso da aplicação é bastante intuitivo </w:t>
      </w:r>
    </w:p>
    <w:p w:rsidR="00A649B4" w:rsidRPr="00A649B4" w:rsidRDefault="00A649B4" w:rsidP="00A649B4">
      <w:pPr>
        <w:ind w:firstLine="360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b/>
          <w:bCs/>
          <w:sz w:val="24"/>
          <w:szCs w:val="27"/>
          <w:lang w:eastAsia="pt-PT"/>
        </w:rPr>
        <w:t>Botões físicos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proofErr w:type="spellStart"/>
      <w:r w:rsidRPr="00A649B4">
        <w:rPr>
          <w:rFonts w:eastAsia="Times New Roman" w:cstheme="minorHAnsi"/>
          <w:szCs w:val="24"/>
          <w:lang w:eastAsia="pt-PT"/>
        </w:rPr>
        <w:t>Back</w:t>
      </w:r>
      <w:proofErr w:type="spellEnd"/>
      <w:r w:rsidRPr="00A649B4">
        <w:rPr>
          <w:rFonts w:eastAsia="Times New Roman" w:cstheme="minorHAnsi"/>
          <w:szCs w:val="24"/>
          <w:lang w:eastAsia="pt-PT"/>
        </w:rPr>
        <w:t xml:space="preserve"> - retrocede para a atividade anterior;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proofErr w:type="spellStart"/>
      <w:r w:rsidRPr="00A649B4">
        <w:rPr>
          <w:rFonts w:eastAsia="Times New Roman" w:cstheme="minorHAnsi"/>
          <w:szCs w:val="24"/>
          <w:lang w:eastAsia="pt-PT"/>
        </w:rPr>
        <w:t>Home</w:t>
      </w:r>
      <w:proofErr w:type="spellEnd"/>
      <w:r w:rsidRPr="00A649B4">
        <w:rPr>
          <w:rFonts w:eastAsia="Times New Roman" w:cstheme="minorHAnsi"/>
          <w:szCs w:val="24"/>
          <w:lang w:eastAsia="pt-PT"/>
        </w:rPr>
        <w:t xml:space="preserve"> - sai da aplicação, colocando-a em </w:t>
      </w:r>
      <w:r w:rsidRPr="00A649B4">
        <w:rPr>
          <w:rFonts w:eastAsia="Times New Roman" w:cstheme="minorHAnsi"/>
          <w:i/>
          <w:iCs/>
          <w:szCs w:val="24"/>
          <w:lang w:eastAsia="pt-PT"/>
        </w:rPr>
        <w:t>background</w:t>
      </w:r>
      <w:r w:rsidRPr="00A649B4">
        <w:rPr>
          <w:rFonts w:eastAsia="Times New Roman" w:cstheme="minorHAnsi"/>
          <w:szCs w:val="24"/>
          <w:lang w:eastAsia="pt-PT"/>
        </w:rPr>
        <w:t>;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>Menu - abre o menu de contexto, se existente.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t-PT"/>
        </w:rPr>
      </w:pPr>
      <w:r w:rsidRPr="00A649B4">
        <w:rPr>
          <w:rFonts w:eastAsia="Times New Roman" w:cstheme="minorHAnsi"/>
          <w:b/>
          <w:bCs/>
          <w:sz w:val="24"/>
          <w:szCs w:val="24"/>
          <w:lang w:eastAsia="pt-PT"/>
        </w:rPr>
        <w:t>Interação com o ecrã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Dependendo da situação, o ecrã será utilizado para diferentes ações. Quando o jogador entra na aplicação, o acesso a todas as funcionalidades será feito com recurso ao toque único. </w:t>
      </w:r>
    </w:p>
    <w:p w:rsidR="00A649B4" w:rsidRDefault="00A649B4" w:rsidP="00A649B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Se não for possível mostrar toda a informação no ecrã, o </w:t>
      </w:r>
      <w:proofErr w:type="spellStart"/>
      <w:r w:rsidRPr="00A649B4">
        <w:rPr>
          <w:rFonts w:eastAsia="Times New Roman" w:cstheme="minorHAnsi"/>
          <w:i/>
          <w:iCs/>
          <w:szCs w:val="24"/>
          <w:lang w:eastAsia="pt-PT"/>
        </w:rPr>
        <w:t>sc</w:t>
      </w:r>
      <w:bookmarkStart w:id="0" w:name="_GoBack"/>
      <w:bookmarkEnd w:id="0"/>
      <w:r w:rsidRPr="00A649B4">
        <w:rPr>
          <w:rFonts w:eastAsia="Times New Roman" w:cstheme="minorHAnsi"/>
          <w:i/>
          <w:iCs/>
          <w:szCs w:val="24"/>
          <w:lang w:eastAsia="pt-PT"/>
        </w:rPr>
        <w:t>roll</w:t>
      </w:r>
      <w:proofErr w:type="spellEnd"/>
      <w:r w:rsidRPr="00A649B4">
        <w:rPr>
          <w:rFonts w:eastAsia="Times New Roman" w:cstheme="minorHAnsi"/>
          <w:i/>
          <w:iCs/>
          <w:szCs w:val="24"/>
          <w:lang w:eastAsia="pt-PT"/>
        </w:rPr>
        <w:t xml:space="preserve"> </w:t>
      </w:r>
      <w:r w:rsidRPr="00A649B4">
        <w:rPr>
          <w:rFonts w:eastAsia="Times New Roman" w:cstheme="minorHAnsi"/>
          <w:szCs w:val="24"/>
          <w:lang w:eastAsia="pt-PT"/>
        </w:rPr>
        <w:t xml:space="preserve">é também o padrão dos dispositivos, consistindo no movimento do dedo na direção contrária ao sentido que pretende ver a informação.    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Quando o utilizador está a inserir um novo desenho, será mostrado uma tela em branco e o processo de desenho será feito através do movimento natural dos dedos, como numa tela real. </w:t>
      </w:r>
    </w:p>
    <w:p w:rsidR="00A649B4" w:rsidRPr="00A649B4" w:rsidRDefault="00A649B4" w:rsidP="006925F0">
      <w:pPr>
        <w:ind w:firstLine="708"/>
        <w:rPr>
          <w:b/>
        </w:rPr>
      </w:pPr>
    </w:p>
    <w:p w:rsidR="00A649B4" w:rsidRDefault="00A649B4" w:rsidP="006925F0">
      <w:pPr>
        <w:ind w:firstLine="708"/>
      </w:pPr>
    </w:p>
    <w:p w:rsidR="00107F6E" w:rsidRPr="00107F6E" w:rsidRDefault="00107F6E" w:rsidP="00107F6E"/>
    <w:sectPr w:rsidR="00107F6E" w:rsidRPr="0010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EF6"/>
    <w:multiLevelType w:val="multilevel"/>
    <w:tmpl w:val="D78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6E"/>
    <w:rsid w:val="00107F6E"/>
    <w:rsid w:val="006925F0"/>
    <w:rsid w:val="008E67F6"/>
    <w:rsid w:val="00A6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6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6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helder</cp:lastModifiedBy>
  <cp:revision>2</cp:revision>
  <dcterms:created xsi:type="dcterms:W3CDTF">2012-06-18T16:46:00Z</dcterms:created>
  <dcterms:modified xsi:type="dcterms:W3CDTF">2012-06-18T17:04:00Z</dcterms:modified>
</cp:coreProperties>
</file>