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9953" w14:textId="1EEA889C" w:rsidR="0082267F" w:rsidRPr="00155E91" w:rsidRDefault="00C928B9" w:rsidP="00966C72">
      <w:pPr>
        <w:jc w:val="both"/>
        <w:rPr>
          <w:b/>
          <w:bCs/>
        </w:rPr>
      </w:pPr>
      <w:r w:rsidRPr="00155E91">
        <w:rPr>
          <w:b/>
          <w:bCs/>
        </w:rPr>
        <w:t>Gene S</w:t>
      </w:r>
      <w:r w:rsidR="002757FD">
        <w:rPr>
          <w:b/>
          <w:bCs/>
        </w:rPr>
        <w:t xml:space="preserve"> – Introdução </w:t>
      </w:r>
    </w:p>
    <w:p w14:paraId="0801C1D6" w14:textId="77777777" w:rsidR="00155E91" w:rsidRPr="00155E91" w:rsidRDefault="00155E91" w:rsidP="00966C72">
      <w:pPr>
        <w:jc w:val="both"/>
      </w:pPr>
      <w:r w:rsidRPr="00155E91">
        <w:t xml:space="preserve">Os coronavírus (CoVs) são vírus de RNA (+) com envelope. Estes vírus entram nas células hospedeiras e, para iniciar a infeção, as suas membranas virais fundem-se com as membranas celulares do hospedeiro. A fusão da membrana é mediada pela glicoproteína transmembranar S do tipo I no invólucro viral e pelo recetor cognato na superfície das células hospedeiras. Para além de admitir a fusão da membrana, a superfície onde está a glicoproteína S é um alvo direto para as respostas imunes do hospedeiro, tornando-a o principal alvo dos anticorpos. Esta é capaz de regular negativamente o BST2 por degradação lisossomal, neutralizando a sua atividade antiviral. </w:t>
      </w:r>
    </w:p>
    <w:p w14:paraId="46BE87BE" w14:textId="3C29D349" w:rsidR="00155E91" w:rsidRDefault="00155E91" w:rsidP="00966C72">
      <w:pPr>
        <w:jc w:val="both"/>
      </w:pPr>
      <w:r w:rsidRPr="00155E91">
        <w:t xml:space="preserve">Esta proteína é o principal alvo </w:t>
      </w:r>
      <w:r>
        <w:t xml:space="preserve">de </w:t>
      </w:r>
      <w:r w:rsidRPr="00155E91">
        <w:t xml:space="preserve">projetos de </w:t>
      </w:r>
      <w:r>
        <w:t>vacinação</w:t>
      </w:r>
      <w:r w:rsidRPr="00155E91">
        <w:t>, como também para a terapêutica antiviral, devido aos seus papéis na infeção viral e na eliciação de respostas imunes humorais (transmitidas pelo sangue e pelo soro)</w:t>
      </w:r>
      <w:r>
        <w:t>.</w:t>
      </w:r>
    </w:p>
    <w:p w14:paraId="371B6F21" w14:textId="003CB2E1" w:rsidR="00C928B9" w:rsidRPr="002757FD" w:rsidRDefault="002757FD" w:rsidP="00966C72">
      <w:pPr>
        <w:jc w:val="both"/>
        <w:rPr>
          <w:b/>
          <w:bCs/>
        </w:rPr>
      </w:pPr>
      <w:r w:rsidRPr="002757FD">
        <w:rPr>
          <w:b/>
          <w:bCs/>
        </w:rPr>
        <w:t>Features</w:t>
      </w:r>
    </w:p>
    <w:p w14:paraId="1319FBCE" w14:textId="77777777" w:rsidR="002757FD" w:rsidRDefault="002757FD" w:rsidP="00966C72">
      <w:pPr>
        <w:jc w:val="both"/>
        <w:rPr>
          <w:lang w:val="en-US"/>
        </w:rPr>
      </w:pPr>
      <w:r w:rsidRPr="002757FD">
        <w:rPr>
          <w:u w:val="single"/>
          <w:lang w:val="en-US"/>
        </w:rPr>
        <w:t>ID:</w:t>
      </w:r>
      <w:r>
        <w:rPr>
          <w:lang w:val="en-US"/>
        </w:rPr>
        <w:t xml:space="preserve"> </w:t>
      </w:r>
      <w:r w:rsidRPr="0028417B">
        <w:rPr>
          <w:lang w:val="en-US"/>
        </w:rPr>
        <w:t>NC_004718.3</w:t>
      </w:r>
    </w:p>
    <w:p w14:paraId="1E4048C1" w14:textId="6206EE9E" w:rsidR="002757FD" w:rsidRDefault="002757FD" w:rsidP="00966C72">
      <w:pPr>
        <w:jc w:val="both"/>
      </w:pPr>
      <w:r w:rsidRPr="002757FD">
        <w:rPr>
          <w:u w:val="single"/>
        </w:rPr>
        <w:t>Descrição:</w:t>
      </w:r>
      <w:r w:rsidRPr="0028417B">
        <w:t xml:space="preserve"> SARS </w:t>
      </w:r>
      <w:proofErr w:type="spellStart"/>
      <w:r w:rsidRPr="0028417B">
        <w:t>coronavirus</w:t>
      </w:r>
      <w:proofErr w:type="spellEnd"/>
      <w:r w:rsidRPr="0028417B">
        <w:t xml:space="preserve"> Tor2, complete </w:t>
      </w:r>
      <w:proofErr w:type="spellStart"/>
      <w:r w:rsidRPr="0028417B">
        <w:t>genome</w:t>
      </w:r>
      <w:proofErr w:type="spellEnd"/>
    </w:p>
    <w:p w14:paraId="0C7D2876" w14:textId="77777777" w:rsidR="002757FD" w:rsidRDefault="002757FD" w:rsidP="00966C72">
      <w:pPr>
        <w:jc w:val="both"/>
      </w:pPr>
      <w:r w:rsidRPr="002757FD">
        <w:rPr>
          <w:u w:val="single"/>
        </w:rPr>
        <w:t>Nome:</w:t>
      </w:r>
      <w:r>
        <w:t xml:space="preserve"> </w:t>
      </w:r>
      <w:r w:rsidRPr="0028417B">
        <w:t>NC_004718</w:t>
      </w:r>
    </w:p>
    <w:p w14:paraId="3EFD0A33" w14:textId="2C633292" w:rsidR="002757FD" w:rsidRDefault="002757FD" w:rsidP="00966C72">
      <w:pPr>
        <w:tabs>
          <w:tab w:val="left" w:pos="3318"/>
        </w:tabs>
        <w:jc w:val="both"/>
      </w:pPr>
      <w:r w:rsidRPr="002757FD">
        <w:rPr>
          <w:u w:val="single"/>
        </w:rPr>
        <w:t>Tamanho da sequência:</w:t>
      </w:r>
      <w:r>
        <w:t xml:space="preserve"> 3768</w:t>
      </w:r>
    </w:p>
    <w:p w14:paraId="7D1A3733" w14:textId="77777777" w:rsidR="002757FD" w:rsidRDefault="002757FD" w:rsidP="00966C72">
      <w:pPr>
        <w:jc w:val="both"/>
      </w:pPr>
      <w:r w:rsidRPr="002757FD">
        <w:rPr>
          <w:u w:val="single"/>
        </w:rPr>
        <w:t>Taxonomia:</w:t>
      </w:r>
      <w:r>
        <w:t xml:space="preserve"> </w:t>
      </w:r>
      <w:r w:rsidRPr="0028417B">
        <w:t>['</w:t>
      </w:r>
      <w:proofErr w:type="spellStart"/>
      <w:r w:rsidRPr="0028417B">
        <w:t>Viruses</w:t>
      </w:r>
      <w:proofErr w:type="spellEnd"/>
      <w:r w:rsidRPr="0028417B">
        <w:t>', '</w:t>
      </w:r>
      <w:proofErr w:type="spellStart"/>
      <w:r w:rsidRPr="0028417B">
        <w:t>Riboviria</w:t>
      </w:r>
      <w:proofErr w:type="spellEnd"/>
      <w:r w:rsidRPr="0028417B">
        <w:t>', '</w:t>
      </w:r>
      <w:proofErr w:type="spellStart"/>
      <w:r w:rsidRPr="0028417B">
        <w:t>Orthornavirae</w:t>
      </w:r>
      <w:proofErr w:type="spellEnd"/>
      <w:r w:rsidRPr="0028417B">
        <w:t>', '</w:t>
      </w:r>
      <w:proofErr w:type="spellStart"/>
      <w:r w:rsidRPr="0028417B">
        <w:t>Pisuviricota</w:t>
      </w:r>
      <w:proofErr w:type="spellEnd"/>
      <w:r w:rsidRPr="0028417B">
        <w:t>', '</w:t>
      </w:r>
      <w:proofErr w:type="spellStart"/>
      <w:r w:rsidRPr="0028417B">
        <w:t>Pisoniviricetes</w:t>
      </w:r>
      <w:proofErr w:type="spellEnd"/>
      <w:r w:rsidRPr="0028417B">
        <w:t>', '</w:t>
      </w:r>
      <w:proofErr w:type="spellStart"/>
      <w:r w:rsidRPr="0028417B">
        <w:t>Nidovirales</w:t>
      </w:r>
      <w:proofErr w:type="spellEnd"/>
      <w:r w:rsidRPr="0028417B">
        <w:t>', '</w:t>
      </w:r>
      <w:proofErr w:type="spellStart"/>
      <w:r w:rsidRPr="0028417B">
        <w:t>Cornidovirineae</w:t>
      </w:r>
      <w:proofErr w:type="spellEnd"/>
      <w:r w:rsidRPr="0028417B">
        <w:t>', '</w:t>
      </w:r>
      <w:proofErr w:type="spellStart"/>
      <w:r w:rsidRPr="0028417B">
        <w:t>Coronaviridae</w:t>
      </w:r>
      <w:proofErr w:type="spellEnd"/>
      <w:r w:rsidRPr="0028417B">
        <w:t>', '</w:t>
      </w:r>
      <w:proofErr w:type="spellStart"/>
      <w:r w:rsidRPr="0028417B">
        <w:t>Orthocoronavirinae</w:t>
      </w:r>
      <w:proofErr w:type="spellEnd"/>
      <w:r w:rsidRPr="0028417B">
        <w:t>', '</w:t>
      </w:r>
      <w:proofErr w:type="spellStart"/>
      <w:r w:rsidRPr="0028417B">
        <w:t>Betacoronavirus</w:t>
      </w:r>
      <w:proofErr w:type="spellEnd"/>
      <w:r w:rsidRPr="0028417B">
        <w:t>', '</w:t>
      </w:r>
      <w:proofErr w:type="spellStart"/>
      <w:r w:rsidRPr="0028417B">
        <w:t>Sarbecovirus</w:t>
      </w:r>
      <w:proofErr w:type="spellEnd"/>
      <w:r w:rsidRPr="0028417B">
        <w:t>']</w:t>
      </w:r>
    </w:p>
    <w:p w14:paraId="64546961" w14:textId="77777777" w:rsidR="00E24865" w:rsidRDefault="00E24865" w:rsidP="00966C72">
      <w:pPr>
        <w:tabs>
          <w:tab w:val="left" w:pos="3318"/>
        </w:tabs>
        <w:jc w:val="both"/>
        <w:rPr>
          <w:b/>
          <w:bCs/>
        </w:rPr>
      </w:pPr>
      <w:r w:rsidRPr="00E24865">
        <w:rPr>
          <w:b/>
          <w:bCs/>
        </w:rPr>
        <w:t>Qualifiers</w:t>
      </w:r>
    </w:p>
    <w:p w14:paraId="751CE1AC" w14:textId="6D4C918A" w:rsidR="00E24865" w:rsidRDefault="00E24865" w:rsidP="00966C72">
      <w:pPr>
        <w:tabs>
          <w:tab w:val="left" w:pos="3318"/>
        </w:tabs>
        <w:jc w:val="both"/>
        <w:rPr>
          <w:lang w:val="en-US"/>
        </w:rPr>
      </w:pPr>
      <w:r w:rsidRPr="00E24865">
        <w:rPr>
          <w:u w:val="single"/>
          <w:lang w:val="en-US"/>
        </w:rPr>
        <w:t>ID do Gene:</w:t>
      </w:r>
      <w:r>
        <w:rPr>
          <w:lang w:val="en-US"/>
        </w:rPr>
        <w:t xml:space="preserve"> </w:t>
      </w:r>
      <w:r w:rsidRPr="0028417B">
        <w:rPr>
          <w:lang w:val="en-US"/>
        </w:rPr>
        <w:t>1489668</w:t>
      </w:r>
    </w:p>
    <w:p w14:paraId="2D7858CA" w14:textId="45C243C2" w:rsidR="00E24865" w:rsidRDefault="00E24865" w:rsidP="00966C72">
      <w:pPr>
        <w:tabs>
          <w:tab w:val="left" w:pos="3318"/>
        </w:tabs>
        <w:jc w:val="both"/>
        <w:rPr>
          <w:lang w:val="en-US"/>
        </w:rPr>
      </w:pPr>
      <w:proofErr w:type="spellStart"/>
      <w:r w:rsidRPr="00E24865">
        <w:rPr>
          <w:u w:val="single"/>
          <w:lang w:val="en-US"/>
        </w:rPr>
        <w:t>Sinónimo</w:t>
      </w:r>
      <w:proofErr w:type="spellEnd"/>
      <w:r w:rsidRPr="00E24865">
        <w:rPr>
          <w:u w:val="single"/>
          <w:lang w:val="en-US"/>
        </w:rPr>
        <w:t>:</w:t>
      </w:r>
      <w:r>
        <w:rPr>
          <w:lang w:val="en-US"/>
        </w:rPr>
        <w:t xml:space="preserve"> E2</w:t>
      </w:r>
    </w:p>
    <w:p w14:paraId="7AB4A630" w14:textId="70398604" w:rsidR="002757FD" w:rsidRDefault="00E24865" w:rsidP="00966C72">
      <w:pPr>
        <w:jc w:val="both"/>
        <w:rPr>
          <w:lang w:val="en-US"/>
        </w:rPr>
      </w:pPr>
      <w:r w:rsidRPr="00E24865">
        <w:rPr>
          <w:u w:val="single"/>
        </w:rPr>
        <w:t>Produto:</w:t>
      </w:r>
      <w:r>
        <w:t xml:space="preserve"> </w:t>
      </w:r>
      <w:r>
        <w:rPr>
          <w:lang w:val="en-US"/>
        </w:rPr>
        <w:t>S</w:t>
      </w:r>
      <w:r w:rsidRPr="0028417B">
        <w:rPr>
          <w:lang w:val="en-US"/>
        </w:rPr>
        <w:t xml:space="preserve">pike </w:t>
      </w:r>
      <w:r>
        <w:rPr>
          <w:lang w:val="en-US"/>
        </w:rPr>
        <w:t>G</w:t>
      </w:r>
      <w:r w:rsidRPr="0028417B">
        <w:rPr>
          <w:lang w:val="en-US"/>
        </w:rPr>
        <w:t>lycoprotein</w:t>
      </w:r>
    </w:p>
    <w:p w14:paraId="69D72BB4" w14:textId="255EA703" w:rsidR="00E24865" w:rsidRDefault="00E24865" w:rsidP="00966C72">
      <w:pPr>
        <w:jc w:val="both"/>
        <w:rPr>
          <w:lang w:val="en-US"/>
        </w:rPr>
      </w:pPr>
      <w:r w:rsidRPr="00E24865">
        <w:rPr>
          <w:u w:val="single"/>
          <w:lang w:val="en-US"/>
        </w:rPr>
        <w:t xml:space="preserve">ID da </w:t>
      </w:r>
      <w:proofErr w:type="spellStart"/>
      <w:r w:rsidRPr="00E24865">
        <w:rPr>
          <w:u w:val="single"/>
          <w:lang w:val="en-US"/>
        </w:rPr>
        <w:t>Proteína</w:t>
      </w:r>
      <w:proofErr w:type="spellEnd"/>
      <w:r w:rsidRPr="00E24865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 w:rsidRPr="0028417B">
        <w:rPr>
          <w:lang w:val="en-US"/>
        </w:rPr>
        <w:t>YP_009825051.1</w:t>
      </w:r>
    </w:p>
    <w:p w14:paraId="3B39F59B" w14:textId="01493736" w:rsidR="00E24865" w:rsidRDefault="00E24865" w:rsidP="00966C72">
      <w:pPr>
        <w:jc w:val="both"/>
        <w:rPr>
          <w:b/>
          <w:bCs/>
        </w:rPr>
      </w:pPr>
      <w:r w:rsidRPr="00E24865">
        <w:rPr>
          <w:b/>
          <w:bCs/>
        </w:rPr>
        <w:t>Proteína</w:t>
      </w:r>
    </w:p>
    <w:p w14:paraId="70D7CEC8" w14:textId="09C766EB" w:rsidR="00E24865" w:rsidRDefault="00E24865" w:rsidP="00966C72">
      <w:pPr>
        <w:jc w:val="both"/>
      </w:pPr>
      <w:r w:rsidRPr="00E24865">
        <w:rPr>
          <w:u w:val="single"/>
        </w:rPr>
        <w:t>Nome:</w:t>
      </w:r>
      <w:r>
        <w:t xml:space="preserve"> S</w:t>
      </w:r>
    </w:p>
    <w:p w14:paraId="41C3FFF7" w14:textId="69766F87" w:rsidR="00E24865" w:rsidRDefault="00E24865" w:rsidP="00966C72">
      <w:pPr>
        <w:jc w:val="both"/>
      </w:pPr>
      <w:r w:rsidRPr="00E24865">
        <w:rPr>
          <w:u w:val="single"/>
        </w:rPr>
        <w:t xml:space="preserve">Nomes </w:t>
      </w:r>
      <w:proofErr w:type="spellStart"/>
      <w:r w:rsidRPr="00E24865">
        <w:rPr>
          <w:u w:val="single"/>
        </w:rPr>
        <w:t>ORFs</w:t>
      </w:r>
      <w:proofErr w:type="spellEnd"/>
      <w:r w:rsidRPr="00E24865">
        <w:rPr>
          <w:u w:val="single"/>
        </w:rPr>
        <w:t>:</w:t>
      </w:r>
      <w:r>
        <w:t xml:space="preserve"> 2</w:t>
      </w:r>
    </w:p>
    <w:p w14:paraId="7FA16B1A" w14:textId="08415206" w:rsidR="00E24865" w:rsidRDefault="00966C72" w:rsidP="00966C72">
      <w:pPr>
        <w:jc w:val="both"/>
      </w:pPr>
      <w:r w:rsidRPr="00966C72">
        <w:rPr>
          <w:u w:val="single"/>
        </w:rPr>
        <w:t>Nome Entrada:</w:t>
      </w:r>
      <w:r>
        <w:t xml:space="preserve"> </w:t>
      </w:r>
      <w:r w:rsidRPr="00966C72">
        <w:t>SPIKE_SARS2</w:t>
      </w:r>
    </w:p>
    <w:p w14:paraId="4CF45605" w14:textId="62EF410C" w:rsidR="00966C72" w:rsidRDefault="00966C72">
      <w:r w:rsidRPr="00966C72">
        <w:rPr>
          <w:u w:val="single"/>
        </w:rPr>
        <w:t>Organismo:</w:t>
      </w:r>
      <w:r>
        <w:t xml:space="preserve"> </w:t>
      </w:r>
      <w:proofErr w:type="spellStart"/>
      <w:r w:rsidRPr="00966C72">
        <w:t>Severe</w:t>
      </w:r>
      <w:proofErr w:type="spellEnd"/>
      <w:r w:rsidRPr="00966C72">
        <w:t xml:space="preserve"> </w:t>
      </w:r>
      <w:proofErr w:type="spellStart"/>
      <w:r w:rsidRPr="00966C72">
        <w:t>acute</w:t>
      </w:r>
      <w:proofErr w:type="spellEnd"/>
      <w:r w:rsidRPr="00966C72">
        <w:t xml:space="preserve"> </w:t>
      </w:r>
      <w:proofErr w:type="spellStart"/>
      <w:r w:rsidRPr="00966C72">
        <w:t>respiratory</w:t>
      </w:r>
      <w:proofErr w:type="spellEnd"/>
      <w:r w:rsidRPr="00966C72">
        <w:t xml:space="preserve"> </w:t>
      </w:r>
      <w:proofErr w:type="spellStart"/>
      <w:r w:rsidRPr="00966C72">
        <w:t>syndrome</w:t>
      </w:r>
      <w:proofErr w:type="spellEnd"/>
      <w:r w:rsidRPr="00966C72">
        <w:t xml:space="preserve"> </w:t>
      </w:r>
      <w:proofErr w:type="spellStart"/>
      <w:r w:rsidRPr="00966C72">
        <w:t>coronavirus</w:t>
      </w:r>
      <w:proofErr w:type="spellEnd"/>
      <w:r w:rsidRPr="00966C72">
        <w:t xml:space="preserve"> 2 (2019-nCoV) (SARS-CoV-2)</w:t>
      </w:r>
    </w:p>
    <w:p w14:paraId="0F9F5C14" w14:textId="427E70B9" w:rsidR="00966C72" w:rsidRDefault="00966C72">
      <w:r w:rsidRPr="00966C72">
        <w:rPr>
          <w:u w:val="single"/>
        </w:rPr>
        <w:t>Taxonomia:</w:t>
      </w:r>
      <w:r>
        <w:t xml:space="preserve"> 2697049</w:t>
      </w:r>
    </w:p>
    <w:p w14:paraId="22D76F41" w14:textId="77777777" w:rsidR="00966C72" w:rsidRPr="00966C72" w:rsidRDefault="00966C72">
      <w:pPr>
        <w:rPr>
          <w:u w:val="single"/>
        </w:rPr>
      </w:pPr>
      <w:r w:rsidRPr="00966C72">
        <w:rPr>
          <w:u w:val="single"/>
        </w:rPr>
        <w:t>Funções:</w:t>
      </w:r>
    </w:p>
    <w:p w14:paraId="31DC3F55" w14:textId="3974E631" w:rsidR="00E24865" w:rsidRDefault="00966C72" w:rsidP="00AA3402">
      <w:pPr>
        <w:pStyle w:val="PargrafodaLista"/>
        <w:numPr>
          <w:ilvl w:val="0"/>
          <w:numId w:val="1"/>
        </w:numPr>
        <w:jc w:val="both"/>
      </w:pPr>
      <w:proofErr w:type="spellStart"/>
      <w:r w:rsidRPr="00AA3402">
        <w:rPr>
          <w:u w:val="single"/>
        </w:rPr>
        <w:t>Spike</w:t>
      </w:r>
      <w:proofErr w:type="spellEnd"/>
      <w:r w:rsidRPr="00AA3402">
        <w:rPr>
          <w:u w:val="single"/>
        </w:rPr>
        <w:t xml:space="preserve"> </w:t>
      </w:r>
      <w:proofErr w:type="spellStart"/>
      <w:r w:rsidRPr="00AA3402">
        <w:rPr>
          <w:u w:val="single"/>
        </w:rPr>
        <w:t>Protein</w:t>
      </w:r>
      <w:proofErr w:type="spellEnd"/>
      <w:r w:rsidRPr="00AA3402">
        <w:rPr>
          <w:u w:val="single"/>
        </w:rPr>
        <w:t xml:space="preserve"> S1:</w:t>
      </w:r>
      <w:r>
        <w:t xml:space="preserve"> </w:t>
      </w:r>
      <w:r w:rsidR="00AA3402" w:rsidRPr="00AA3402">
        <w:t xml:space="preserve">Responsável por anexar um virião à membrana celular, interagindo com o recetor do hospedeiro, iniciando a infeção. A ligação entre o recetor ACE2 humano e o vírus nos endossomas da célula hospedeira provoca mudanças conformacionais na glicoproteína </w:t>
      </w:r>
      <w:proofErr w:type="spellStart"/>
      <w:r w:rsidR="00AA3402" w:rsidRPr="00AA3402">
        <w:t>Spike</w:t>
      </w:r>
      <w:proofErr w:type="spellEnd"/>
      <w:r w:rsidR="00AA3402" w:rsidRPr="00AA3402">
        <w:t xml:space="preserve">. Usa a TMPRSS2 humana para fazer o </w:t>
      </w:r>
      <w:proofErr w:type="spellStart"/>
      <w:r w:rsidR="00AA3402" w:rsidRPr="00AA3402">
        <w:t>priming</w:t>
      </w:r>
      <w:proofErr w:type="spellEnd"/>
      <w:r w:rsidR="00AA3402" w:rsidRPr="00AA3402">
        <w:t xml:space="preserve"> nas células do pulmão, que é uma etapa essencial para a entrada do vírus nas células </w:t>
      </w:r>
      <w:r w:rsidR="00AA3402" w:rsidRPr="00AA3402">
        <w:lastRenderedPageBreak/>
        <w:t xml:space="preserve">humanas. Em alternativa, o vírus pode ser processado pela enzima </w:t>
      </w:r>
      <w:proofErr w:type="spellStart"/>
      <w:r w:rsidR="00AA3402" w:rsidRPr="00AA3402">
        <w:t>Furin</w:t>
      </w:r>
      <w:proofErr w:type="spellEnd"/>
      <w:r w:rsidR="00AA3402" w:rsidRPr="00AA3402">
        <w:t xml:space="preserve"> do hospedeiro. A proteólise pela </w:t>
      </w:r>
      <w:proofErr w:type="spellStart"/>
      <w:r w:rsidR="00AA3402" w:rsidRPr="00AA3402">
        <w:t>catepsina</w:t>
      </w:r>
      <w:proofErr w:type="spellEnd"/>
      <w:r w:rsidR="00AA3402" w:rsidRPr="00AA3402">
        <w:t xml:space="preserve"> CTSL pode revelar o péptido de fusão da S2 e ativar a fusão das membranas dentro dos endossomas.</w:t>
      </w:r>
      <w:r>
        <w:t xml:space="preserve"> </w:t>
      </w:r>
    </w:p>
    <w:p w14:paraId="54AFADA8" w14:textId="75387946" w:rsidR="00AA3402" w:rsidRDefault="00AA3402" w:rsidP="00AA3402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u w:val="single"/>
        </w:rPr>
        <w:t>Spike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Protein</w:t>
      </w:r>
      <w:proofErr w:type="spellEnd"/>
      <w:r>
        <w:rPr>
          <w:u w:val="single"/>
        </w:rPr>
        <w:t xml:space="preserve"> S2:</w:t>
      </w:r>
      <w:r>
        <w:t xml:space="preserve"> </w:t>
      </w:r>
      <w:r w:rsidR="00257D20" w:rsidRPr="00257D20">
        <w:t>Medeia a fusão do virião e das membranas celulares, agindo como uma proteína de fusão viral de Classe I. No modelo atual, a proteína tem, pelo menos, três modelos conformacionais: o estado nativo de pré-fusão, o estado intermédio pré-</w:t>
      </w:r>
      <w:proofErr w:type="spellStart"/>
      <w:r w:rsidR="00257D20" w:rsidRPr="00257D20">
        <w:t>hairpin</w:t>
      </w:r>
      <w:proofErr w:type="spellEnd"/>
      <w:r w:rsidR="00257D20" w:rsidRPr="00257D20">
        <w:t xml:space="preserve"> e o estado de pós-fusão </w:t>
      </w:r>
      <w:proofErr w:type="spellStart"/>
      <w:r w:rsidR="00257D20" w:rsidRPr="00257D20">
        <w:t>hairpin</w:t>
      </w:r>
      <w:proofErr w:type="spellEnd"/>
      <w:r w:rsidR="00257D20" w:rsidRPr="00257D20">
        <w:t xml:space="preserve">. Durante a fusão da membrana viral com a célula alvo, as regiões da </w:t>
      </w:r>
      <w:proofErr w:type="spellStart"/>
      <w:r w:rsidR="00257D20" w:rsidRPr="00257D20">
        <w:t>coiled</w:t>
      </w:r>
      <w:proofErr w:type="spellEnd"/>
      <w:r w:rsidR="00257D20" w:rsidRPr="00257D20">
        <w:t xml:space="preserve"> </w:t>
      </w:r>
      <w:proofErr w:type="spellStart"/>
      <w:r w:rsidR="00257D20" w:rsidRPr="00257D20">
        <w:t>coil</w:t>
      </w:r>
      <w:proofErr w:type="spellEnd"/>
      <w:r w:rsidR="00257D20" w:rsidRPr="00257D20">
        <w:t xml:space="preserve"> (</w:t>
      </w:r>
      <w:proofErr w:type="spellStart"/>
      <w:r w:rsidR="00257D20" w:rsidRPr="00257D20">
        <w:t>motifs</w:t>
      </w:r>
      <w:proofErr w:type="spellEnd"/>
      <w:r w:rsidR="00257D20" w:rsidRPr="00257D20">
        <w:t xml:space="preserve"> estruturais de proteínas) assumem uma estrutura de trímero de </w:t>
      </w:r>
      <w:proofErr w:type="spellStart"/>
      <w:r w:rsidR="00257D20" w:rsidRPr="00257D20">
        <w:t>hairpins</w:t>
      </w:r>
      <w:proofErr w:type="spellEnd"/>
      <w:r w:rsidR="00257D20" w:rsidRPr="00257D20">
        <w:t xml:space="preserve">, posicionando o péptido de fusão próximo da C-terminal do ectodomínio. A formação desta estrutura </w:t>
      </w:r>
      <w:r w:rsidR="00257D20">
        <w:t>acompanha</w:t>
      </w:r>
      <w:r w:rsidR="00257D20" w:rsidRPr="00257D20">
        <w:t xml:space="preserve"> a aposição e, consequentemente, a fusão das membranas virais com as células-alvo do hospedeiro.</w:t>
      </w:r>
    </w:p>
    <w:p w14:paraId="12917149" w14:textId="1F15E108" w:rsidR="00257D20" w:rsidRDefault="00257D20" w:rsidP="00AA3402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u w:val="single"/>
        </w:rPr>
        <w:t>Spike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Protein</w:t>
      </w:r>
      <w:proofErr w:type="spellEnd"/>
      <w:r>
        <w:rPr>
          <w:u w:val="single"/>
        </w:rPr>
        <w:t xml:space="preserve"> S2:</w:t>
      </w:r>
      <w:r>
        <w:t xml:space="preserve"> </w:t>
      </w:r>
      <w:r w:rsidR="006A4382">
        <w:t>Atua como um péptido de fusão viral e surge após a clivagem da S2, que ocorre após a endocitose do vírus.</w:t>
      </w:r>
    </w:p>
    <w:p w14:paraId="2566A794" w14:textId="65F90F01" w:rsidR="006A4382" w:rsidRDefault="006A4382" w:rsidP="00AA3402">
      <w:pPr>
        <w:pStyle w:val="PargrafodaLista"/>
        <w:numPr>
          <w:ilvl w:val="0"/>
          <w:numId w:val="1"/>
        </w:numPr>
        <w:jc w:val="both"/>
      </w:pPr>
      <w:proofErr w:type="spellStart"/>
      <w:r w:rsidRPr="006A4382">
        <w:rPr>
          <w:u w:val="single"/>
        </w:rPr>
        <w:t>Spike</w:t>
      </w:r>
      <w:proofErr w:type="spellEnd"/>
      <w:r w:rsidRPr="006A4382">
        <w:rPr>
          <w:u w:val="single"/>
        </w:rPr>
        <w:t xml:space="preserve"> </w:t>
      </w:r>
      <w:proofErr w:type="spellStart"/>
      <w:r w:rsidRPr="006A4382">
        <w:rPr>
          <w:u w:val="single"/>
        </w:rPr>
        <w:t>Glycoprotein</w:t>
      </w:r>
      <w:proofErr w:type="spellEnd"/>
      <w:r w:rsidRPr="006A4382">
        <w:rPr>
          <w:u w:val="single"/>
        </w:rPr>
        <w:t>:</w:t>
      </w:r>
      <w:r>
        <w:t xml:space="preserve"> Responsável pela regulação negativa da </w:t>
      </w:r>
      <w:proofErr w:type="spellStart"/>
      <w:r>
        <w:t>Tetherina</w:t>
      </w:r>
      <w:proofErr w:type="spellEnd"/>
      <w:r>
        <w:t xml:space="preserve"> (BST2) do hospedeiro através da degradação dos lisossomas, neutralizando a sua atividade antiviral.</w:t>
      </w:r>
    </w:p>
    <w:p w14:paraId="1EC17CDF" w14:textId="04521B65" w:rsidR="006A4382" w:rsidRPr="006A4382" w:rsidRDefault="006A4382" w:rsidP="006A4382">
      <w:pPr>
        <w:jc w:val="both"/>
        <w:rPr>
          <w:b/>
          <w:bCs/>
        </w:rPr>
      </w:pPr>
      <w:r w:rsidRPr="006A4382">
        <w:rPr>
          <w:b/>
          <w:bCs/>
        </w:rPr>
        <w:t>BLAST</w:t>
      </w:r>
    </w:p>
    <w:p w14:paraId="739578FC" w14:textId="29BF0E04" w:rsidR="00502F75" w:rsidRPr="0010705D" w:rsidRDefault="00F128D6" w:rsidP="00502F75">
      <w:pPr>
        <w:pStyle w:val="PargrafodaLista"/>
        <w:numPr>
          <w:ilvl w:val="0"/>
          <w:numId w:val="1"/>
        </w:numPr>
        <w:jc w:val="both"/>
        <w:rPr>
          <w:b/>
          <w:bCs/>
          <w:u w:val="single"/>
        </w:rPr>
      </w:pPr>
      <w:r w:rsidRPr="0010705D">
        <w:rPr>
          <w:b/>
          <w:bCs/>
          <w:u w:val="single"/>
        </w:rPr>
        <w:t>Blast Proteínas</w:t>
      </w:r>
    </w:p>
    <w:p w14:paraId="18136D02" w14:textId="427EC63F" w:rsidR="00502F75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QKV38604.1</w:t>
      </w:r>
    </w:p>
    <w:p w14:paraId="148840AC" w14:textId="25BCCC12" w:rsidR="00F57B65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421D8A5C" w14:textId="4DB36607" w:rsidR="000B100C" w:rsidRDefault="000B100C" w:rsidP="00502F75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583BBFBD" w14:textId="074E6DDB" w:rsidR="000B100C" w:rsidRDefault="000B100C" w:rsidP="00502F75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7CABD43E" w14:textId="637836EA" w:rsidR="000B100C" w:rsidRDefault="000B100C" w:rsidP="00502F75">
      <w:pPr>
        <w:jc w:val="both"/>
        <w:rPr>
          <w:i/>
          <w:iCs/>
        </w:rPr>
      </w:pPr>
      <w:r w:rsidRPr="000B100C">
        <w:rPr>
          <w:u w:val="single"/>
        </w:rPr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15DF90A4" w14:textId="28527D6E" w:rsidR="0010705D" w:rsidRPr="0010705D" w:rsidRDefault="0010705D" w:rsidP="00502F75">
      <w:pPr>
        <w:jc w:val="both"/>
      </w:pPr>
      <w:r w:rsidRPr="0010705D">
        <w:rPr>
          <w:u w:val="single"/>
        </w:rPr>
        <w:t>País de Origem:</w:t>
      </w:r>
      <w:r>
        <w:t xml:space="preserve"> Timor-Leste</w:t>
      </w:r>
    </w:p>
    <w:p w14:paraId="73475260" w14:textId="77777777" w:rsidR="000B100C" w:rsidRDefault="000B100C" w:rsidP="00502F75">
      <w:pPr>
        <w:jc w:val="both"/>
      </w:pPr>
    </w:p>
    <w:p w14:paraId="0C11C489" w14:textId="4A25BB89" w:rsidR="00502F75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QOQ28431.1</w:t>
      </w:r>
    </w:p>
    <w:p w14:paraId="28A87723" w14:textId="77777777" w:rsidR="000B100C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61EF5520" w14:textId="77777777" w:rsidR="000B100C" w:rsidRDefault="000B100C" w:rsidP="0010705D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35A19D8B" w14:textId="77777777" w:rsidR="000B100C" w:rsidRDefault="000B100C" w:rsidP="000B100C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1425AD13" w14:textId="0BFC441A" w:rsidR="000B100C" w:rsidRDefault="000B100C" w:rsidP="000B100C">
      <w:pPr>
        <w:jc w:val="both"/>
        <w:rPr>
          <w:i/>
          <w:iCs/>
        </w:rPr>
      </w:pPr>
      <w:r w:rsidRPr="000B100C">
        <w:rPr>
          <w:u w:val="single"/>
        </w:rPr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67CD5755" w14:textId="7FB4F83F" w:rsidR="0010705D" w:rsidRDefault="0010705D" w:rsidP="000B100C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>
        <w:t>Austrália (Victória)</w:t>
      </w:r>
    </w:p>
    <w:p w14:paraId="24984153" w14:textId="77777777" w:rsidR="00F57B65" w:rsidRDefault="00F57B65" w:rsidP="00502F75">
      <w:pPr>
        <w:jc w:val="both"/>
      </w:pPr>
    </w:p>
    <w:p w14:paraId="70C8F791" w14:textId="562B0EC8" w:rsidR="00502F75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QOT54581.1</w:t>
      </w:r>
    </w:p>
    <w:p w14:paraId="12301481" w14:textId="77777777" w:rsidR="000B100C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598F546E" w14:textId="77777777" w:rsidR="000B100C" w:rsidRDefault="000B100C" w:rsidP="000B100C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6AA6E94F" w14:textId="77777777" w:rsidR="000B100C" w:rsidRDefault="000B100C" w:rsidP="000B100C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20516460" w14:textId="023BA866" w:rsidR="000B100C" w:rsidRDefault="000B100C" w:rsidP="000B100C">
      <w:pPr>
        <w:jc w:val="both"/>
        <w:rPr>
          <w:i/>
          <w:iCs/>
        </w:rPr>
      </w:pPr>
      <w:r w:rsidRPr="000B100C">
        <w:rPr>
          <w:u w:val="single"/>
        </w:rPr>
        <w:lastRenderedPageBreak/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45B7FFA9" w14:textId="431CB3BE" w:rsidR="0010705D" w:rsidRDefault="0010705D" w:rsidP="000B100C">
      <w:pPr>
        <w:jc w:val="both"/>
      </w:pPr>
      <w:r w:rsidRPr="0010705D">
        <w:rPr>
          <w:u w:val="single"/>
        </w:rPr>
        <w:t>País de Origem:</w:t>
      </w:r>
      <w:r>
        <w:t xml:space="preserve"> Austrália (Victória)</w:t>
      </w:r>
    </w:p>
    <w:p w14:paraId="5536A1A9" w14:textId="77777777" w:rsidR="00F57B65" w:rsidRDefault="00F57B65" w:rsidP="00502F75">
      <w:pPr>
        <w:jc w:val="both"/>
      </w:pPr>
    </w:p>
    <w:p w14:paraId="68CE5EB9" w14:textId="000EDCBB" w:rsidR="00502F75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QOU89474.1</w:t>
      </w:r>
    </w:p>
    <w:p w14:paraId="6D848732" w14:textId="77777777" w:rsidR="000B100C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10437E94" w14:textId="77777777" w:rsidR="000B100C" w:rsidRDefault="000B100C" w:rsidP="000B100C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085BBF86" w14:textId="77777777" w:rsidR="000B100C" w:rsidRDefault="000B100C" w:rsidP="000B100C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1424BD2F" w14:textId="77777777" w:rsidR="0010705D" w:rsidRDefault="000B100C" w:rsidP="0010705D">
      <w:pPr>
        <w:jc w:val="both"/>
        <w:rPr>
          <w:u w:val="single"/>
        </w:rPr>
      </w:pPr>
      <w:r w:rsidRPr="000B100C">
        <w:rPr>
          <w:u w:val="single"/>
        </w:rPr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484C498D" w14:textId="14E4840C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>
        <w:t>Estados Unidos da América (Nova Iorque)</w:t>
      </w:r>
    </w:p>
    <w:p w14:paraId="02C3D014" w14:textId="77777777" w:rsidR="00F57B65" w:rsidRDefault="00F57B65" w:rsidP="00502F75">
      <w:pPr>
        <w:jc w:val="both"/>
      </w:pPr>
    </w:p>
    <w:p w14:paraId="5CF19AE7" w14:textId="5026FCFA" w:rsidR="006A4382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QOE79891.1</w:t>
      </w:r>
    </w:p>
    <w:p w14:paraId="1EA3A721" w14:textId="77777777" w:rsidR="000B100C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074F7183" w14:textId="77777777" w:rsidR="000B100C" w:rsidRDefault="000B100C" w:rsidP="000B100C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0DC25DDF" w14:textId="77777777" w:rsidR="000B100C" w:rsidRDefault="000B100C" w:rsidP="000B100C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7497FF16" w14:textId="0621EF59" w:rsidR="000B100C" w:rsidRDefault="000B100C" w:rsidP="000B100C">
      <w:pPr>
        <w:jc w:val="both"/>
        <w:rPr>
          <w:i/>
          <w:iCs/>
        </w:rPr>
      </w:pPr>
      <w:r w:rsidRPr="000B100C">
        <w:rPr>
          <w:u w:val="single"/>
        </w:rPr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607A7B54" w14:textId="25AE87B2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Estados Unidos da América</w:t>
      </w:r>
    </w:p>
    <w:p w14:paraId="5EE7E2A7" w14:textId="77777777" w:rsidR="000B100C" w:rsidRDefault="000B100C" w:rsidP="000B100C">
      <w:pPr>
        <w:jc w:val="both"/>
      </w:pPr>
    </w:p>
    <w:p w14:paraId="681DBCAF" w14:textId="00EEF8CA" w:rsidR="00502F75" w:rsidRDefault="00F57B65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 w:rsidRPr="00502F75">
        <w:t>QOP85433.1</w:t>
      </w:r>
    </w:p>
    <w:p w14:paraId="0913B377" w14:textId="77777777" w:rsidR="000B100C" w:rsidRDefault="000B100C" w:rsidP="000B100C">
      <w:r w:rsidRPr="000B100C">
        <w:rPr>
          <w:u w:val="single"/>
        </w:rPr>
        <w:t>Nome:</w:t>
      </w:r>
      <w:r>
        <w:t xml:space="preserve"> S</w:t>
      </w:r>
      <w:r w:rsidRPr="000B100C">
        <w:t xml:space="preserve">urface </w:t>
      </w:r>
      <w:proofErr w:type="spellStart"/>
      <w:r>
        <w:t>G</w:t>
      </w:r>
      <w:r w:rsidRPr="000B100C">
        <w:t>lycoprotein</w:t>
      </w:r>
      <w:proofErr w:type="spellEnd"/>
    </w:p>
    <w:p w14:paraId="53D88703" w14:textId="77777777" w:rsidR="000B100C" w:rsidRDefault="000B100C" w:rsidP="000B100C">
      <w:pPr>
        <w:jc w:val="both"/>
      </w:pPr>
      <w:r w:rsidRPr="000B100C">
        <w:rPr>
          <w:u w:val="single"/>
        </w:rPr>
        <w:t>Estado:</w:t>
      </w:r>
      <w:r>
        <w:t xml:space="preserve"> </w:t>
      </w:r>
      <w:proofErr w:type="spellStart"/>
      <w:r>
        <w:t>Unreviewd</w:t>
      </w:r>
      <w:proofErr w:type="spellEnd"/>
    </w:p>
    <w:p w14:paraId="34C0736E" w14:textId="77777777" w:rsidR="000B100C" w:rsidRDefault="000B100C" w:rsidP="000B100C">
      <w:pPr>
        <w:jc w:val="both"/>
      </w:pPr>
      <w:r w:rsidRPr="000B100C">
        <w:rPr>
          <w:u w:val="single"/>
        </w:rPr>
        <w:t>Organismo:</w:t>
      </w:r>
      <w:r>
        <w:t xml:space="preserve"> </w:t>
      </w:r>
      <w:proofErr w:type="spellStart"/>
      <w:r w:rsidRPr="000B100C">
        <w:t>Severe</w:t>
      </w:r>
      <w:proofErr w:type="spellEnd"/>
      <w:r w:rsidRPr="000B100C">
        <w:t xml:space="preserve"> </w:t>
      </w:r>
      <w:proofErr w:type="spellStart"/>
      <w:r w:rsidRPr="000B100C">
        <w:t>acute</w:t>
      </w:r>
      <w:proofErr w:type="spellEnd"/>
      <w:r w:rsidRPr="000B100C">
        <w:t xml:space="preserve"> </w:t>
      </w:r>
      <w:proofErr w:type="spellStart"/>
      <w:r w:rsidRPr="000B100C">
        <w:t>respiratory</w:t>
      </w:r>
      <w:proofErr w:type="spellEnd"/>
      <w:r w:rsidRPr="000B100C">
        <w:t xml:space="preserve"> </w:t>
      </w:r>
      <w:proofErr w:type="spellStart"/>
      <w:r w:rsidRPr="000B100C">
        <w:t>syndrome</w:t>
      </w:r>
      <w:proofErr w:type="spellEnd"/>
      <w:r w:rsidRPr="000B100C">
        <w:t xml:space="preserve"> </w:t>
      </w:r>
      <w:proofErr w:type="spellStart"/>
      <w:r w:rsidRPr="000B100C">
        <w:t>coronavirus</w:t>
      </w:r>
      <w:proofErr w:type="spellEnd"/>
      <w:r w:rsidRPr="000B100C">
        <w:t xml:space="preserve"> 2</w:t>
      </w:r>
    </w:p>
    <w:p w14:paraId="561907AB" w14:textId="77777777" w:rsidR="000B100C" w:rsidRDefault="000B100C" w:rsidP="000B100C">
      <w:pPr>
        <w:jc w:val="both"/>
      </w:pPr>
      <w:r w:rsidRPr="000B100C">
        <w:rPr>
          <w:u w:val="single"/>
        </w:rPr>
        <w:t>Hospedeiro:</w:t>
      </w:r>
      <w:r>
        <w:t xml:space="preserve"> </w:t>
      </w:r>
      <w:r w:rsidRPr="000B100C">
        <w:rPr>
          <w:i/>
          <w:iCs/>
        </w:rPr>
        <w:t>Homo sapiens</w:t>
      </w:r>
    </w:p>
    <w:p w14:paraId="55DA3BC0" w14:textId="040C6214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Austrália (Victória)</w:t>
      </w:r>
    </w:p>
    <w:p w14:paraId="6ACB01DF" w14:textId="77777777" w:rsidR="000B100C" w:rsidRDefault="000B100C" w:rsidP="00502F75">
      <w:pPr>
        <w:jc w:val="both"/>
      </w:pPr>
    </w:p>
    <w:p w14:paraId="69025977" w14:textId="7B99BDEA" w:rsidR="00F128D6" w:rsidRPr="0010705D" w:rsidRDefault="00F128D6" w:rsidP="00F128D6">
      <w:pPr>
        <w:pStyle w:val="PargrafodaLista"/>
        <w:numPr>
          <w:ilvl w:val="0"/>
          <w:numId w:val="1"/>
        </w:numPr>
        <w:jc w:val="both"/>
        <w:rPr>
          <w:b/>
          <w:bCs/>
          <w:u w:val="single"/>
        </w:rPr>
      </w:pPr>
      <w:r w:rsidRPr="0010705D">
        <w:rPr>
          <w:b/>
          <w:bCs/>
          <w:u w:val="single"/>
        </w:rPr>
        <w:t>Blast Genes</w:t>
      </w:r>
    </w:p>
    <w:p w14:paraId="6DE9A60C" w14:textId="54C316B9" w:rsidR="00502F75" w:rsidRDefault="0010705D" w:rsidP="00502F75">
      <w:pPr>
        <w:jc w:val="both"/>
      </w:pPr>
      <w:r w:rsidRPr="000B100C">
        <w:rPr>
          <w:u w:val="single"/>
        </w:rPr>
        <w:t>ID:</w:t>
      </w:r>
      <w:r w:rsidRPr="0010705D">
        <w:t xml:space="preserve"> </w:t>
      </w:r>
      <w:r w:rsidR="00502F75">
        <w:t>JX163927.1</w:t>
      </w:r>
    </w:p>
    <w:p w14:paraId="64565C4E" w14:textId="3D20BCC0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Pr="0010705D">
        <w:t xml:space="preserve">SARS </w:t>
      </w:r>
      <w:proofErr w:type="spellStart"/>
      <w:r w:rsidRPr="0010705D">
        <w:t>coronavirus</w:t>
      </w:r>
      <w:proofErr w:type="spellEnd"/>
      <w:r w:rsidRPr="0010705D">
        <w:t xml:space="preserve"> Tor2 </w:t>
      </w:r>
      <w:proofErr w:type="spellStart"/>
      <w:r w:rsidRPr="0010705D">
        <w:t>isolate</w:t>
      </w:r>
      <w:proofErr w:type="spellEnd"/>
      <w:r w:rsidRPr="0010705D">
        <w:t xml:space="preserve"> Tor2/FP1-10851</w:t>
      </w:r>
      <w:r w:rsidR="00121F7E">
        <w:t xml:space="preserve"> de genoma completo</w:t>
      </w:r>
    </w:p>
    <w:p w14:paraId="1091B18B" w14:textId="77777777" w:rsidR="0010705D" w:rsidRPr="0010705D" w:rsidRDefault="0010705D" w:rsidP="0010705D">
      <w:r w:rsidRPr="000B100C">
        <w:rPr>
          <w:u w:val="single"/>
        </w:rPr>
        <w:t>Organismo:</w:t>
      </w:r>
      <w:r>
        <w:t xml:space="preserve"> </w:t>
      </w:r>
      <w:r w:rsidRPr="0010705D">
        <w:t xml:space="preserve">SARS </w:t>
      </w:r>
      <w:proofErr w:type="spellStart"/>
      <w:r w:rsidRPr="0010705D">
        <w:t>coronavirus</w:t>
      </w:r>
      <w:proofErr w:type="spellEnd"/>
      <w:r w:rsidRPr="0010705D">
        <w:t xml:space="preserve"> Tor2</w:t>
      </w:r>
    </w:p>
    <w:p w14:paraId="5B4BA7D3" w14:textId="7C58FE3C" w:rsidR="0010705D" w:rsidRDefault="0010705D" w:rsidP="00502F75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9E6DB2">
        <w:t>Estados Unidos da América</w:t>
      </w:r>
    </w:p>
    <w:p w14:paraId="0BF89333" w14:textId="2BDA9A87" w:rsidR="009E6DB2" w:rsidRDefault="009E6DB2" w:rsidP="00502F75">
      <w:pPr>
        <w:jc w:val="both"/>
        <w:rPr>
          <w:u w:val="single"/>
        </w:rPr>
      </w:pPr>
    </w:p>
    <w:p w14:paraId="7C6709F3" w14:textId="77777777" w:rsidR="009E6DB2" w:rsidRDefault="009E6DB2" w:rsidP="00502F75">
      <w:pPr>
        <w:jc w:val="both"/>
        <w:rPr>
          <w:u w:val="single"/>
        </w:rPr>
      </w:pPr>
    </w:p>
    <w:p w14:paraId="37940129" w14:textId="7D1E3C34" w:rsidR="00502F75" w:rsidRDefault="0010705D" w:rsidP="00502F75">
      <w:pPr>
        <w:jc w:val="both"/>
      </w:pPr>
      <w:r w:rsidRPr="000B100C">
        <w:rPr>
          <w:u w:val="single"/>
        </w:rPr>
        <w:lastRenderedPageBreak/>
        <w:t>ID:</w:t>
      </w:r>
      <w:r>
        <w:t xml:space="preserve"> </w:t>
      </w:r>
      <w:r w:rsidR="00502F75">
        <w:t>JX163925.1</w:t>
      </w:r>
    </w:p>
    <w:p w14:paraId="209EE6EB" w14:textId="7696764B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="00121F7E" w:rsidRPr="00121F7E">
        <w:t xml:space="preserve">SARS </w:t>
      </w:r>
      <w:proofErr w:type="spellStart"/>
      <w:r w:rsidR="00121F7E" w:rsidRPr="00121F7E">
        <w:t>coronavirus</w:t>
      </w:r>
      <w:proofErr w:type="spellEnd"/>
      <w:r w:rsidR="00121F7E" w:rsidRPr="00121F7E">
        <w:t xml:space="preserve"> Tor2 </w:t>
      </w:r>
      <w:proofErr w:type="spellStart"/>
      <w:r w:rsidR="00121F7E" w:rsidRPr="00121F7E">
        <w:t>isolate</w:t>
      </w:r>
      <w:proofErr w:type="spellEnd"/>
      <w:r w:rsidR="00121F7E" w:rsidRPr="00121F7E">
        <w:t xml:space="preserve"> Tor2/FP1-10895</w:t>
      </w:r>
      <w:r w:rsidR="00121F7E">
        <w:t xml:space="preserve"> </w:t>
      </w:r>
      <w:r w:rsidR="00121F7E">
        <w:t>de genoma completo</w:t>
      </w:r>
    </w:p>
    <w:p w14:paraId="196C3385" w14:textId="77777777" w:rsidR="00121F7E" w:rsidRDefault="0010705D" w:rsidP="0010705D">
      <w:pPr>
        <w:jc w:val="both"/>
      </w:pPr>
      <w:r w:rsidRPr="000B100C">
        <w:rPr>
          <w:u w:val="single"/>
        </w:rPr>
        <w:t>Organismo:</w:t>
      </w:r>
      <w:r>
        <w:t xml:space="preserve"> </w:t>
      </w:r>
      <w:r w:rsidR="00121F7E" w:rsidRPr="0010705D">
        <w:t xml:space="preserve">SARS </w:t>
      </w:r>
      <w:proofErr w:type="spellStart"/>
      <w:r w:rsidR="00121F7E" w:rsidRPr="0010705D">
        <w:t>coronavirus</w:t>
      </w:r>
      <w:proofErr w:type="spellEnd"/>
      <w:r w:rsidR="00121F7E" w:rsidRPr="0010705D">
        <w:t xml:space="preserve"> Tor2</w:t>
      </w:r>
    </w:p>
    <w:p w14:paraId="06D5A24B" w14:textId="0B04E7CE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121F7E">
        <w:t>Estados Unidos da América</w:t>
      </w:r>
    </w:p>
    <w:p w14:paraId="098724E4" w14:textId="77777777" w:rsidR="0010705D" w:rsidRDefault="0010705D" w:rsidP="00502F75">
      <w:pPr>
        <w:jc w:val="both"/>
      </w:pPr>
    </w:p>
    <w:p w14:paraId="43FD63D3" w14:textId="4CBFD570" w:rsidR="00502F75" w:rsidRDefault="0010705D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JX163923.1</w:t>
      </w:r>
    </w:p>
    <w:p w14:paraId="2771737F" w14:textId="45CDCCE0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="00121F7E" w:rsidRPr="00121F7E">
        <w:t xml:space="preserve">SARS </w:t>
      </w:r>
      <w:proofErr w:type="spellStart"/>
      <w:r w:rsidR="00121F7E" w:rsidRPr="00121F7E">
        <w:t>coronavirus</w:t>
      </w:r>
      <w:proofErr w:type="spellEnd"/>
      <w:r w:rsidR="00121F7E" w:rsidRPr="00121F7E">
        <w:t xml:space="preserve"> Tor2 </w:t>
      </w:r>
      <w:proofErr w:type="spellStart"/>
      <w:r w:rsidR="00121F7E" w:rsidRPr="00121F7E">
        <w:t>isolate</w:t>
      </w:r>
      <w:proofErr w:type="spellEnd"/>
      <w:r w:rsidR="00121F7E" w:rsidRPr="00121F7E">
        <w:t xml:space="preserve"> Tor2/FP1-10912</w:t>
      </w:r>
      <w:r w:rsidR="00121F7E">
        <w:t xml:space="preserve"> </w:t>
      </w:r>
      <w:r w:rsidR="00121F7E">
        <w:t>de genoma completo</w:t>
      </w:r>
    </w:p>
    <w:p w14:paraId="32F18C80" w14:textId="35EADE5D" w:rsidR="0010705D" w:rsidRDefault="0010705D" w:rsidP="0010705D">
      <w:pPr>
        <w:jc w:val="both"/>
      </w:pPr>
      <w:r w:rsidRPr="000B100C">
        <w:rPr>
          <w:u w:val="single"/>
        </w:rPr>
        <w:t>Organismo:</w:t>
      </w:r>
      <w:r>
        <w:t xml:space="preserve"> </w:t>
      </w:r>
      <w:r w:rsidR="00121F7E" w:rsidRPr="0010705D">
        <w:t xml:space="preserve">SARS </w:t>
      </w:r>
      <w:proofErr w:type="spellStart"/>
      <w:r w:rsidR="00121F7E" w:rsidRPr="0010705D">
        <w:t>coronavirus</w:t>
      </w:r>
      <w:proofErr w:type="spellEnd"/>
      <w:r w:rsidR="00121F7E" w:rsidRPr="0010705D">
        <w:t xml:space="preserve"> Tor2</w:t>
      </w:r>
    </w:p>
    <w:p w14:paraId="7DF87A65" w14:textId="64726A71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121F7E">
        <w:t>Estados Unidos da América</w:t>
      </w:r>
    </w:p>
    <w:p w14:paraId="766BFA62" w14:textId="77777777" w:rsidR="0010705D" w:rsidRDefault="0010705D" w:rsidP="00502F75">
      <w:pPr>
        <w:jc w:val="both"/>
      </w:pPr>
    </w:p>
    <w:p w14:paraId="6AEB7F00" w14:textId="4B36D12B" w:rsidR="00502F75" w:rsidRDefault="0010705D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JX163928.1</w:t>
      </w:r>
    </w:p>
    <w:p w14:paraId="45770312" w14:textId="4EE5D318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="00121F7E" w:rsidRPr="00121F7E">
        <w:t xml:space="preserve">SARS </w:t>
      </w:r>
      <w:proofErr w:type="spellStart"/>
      <w:r w:rsidR="00121F7E" w:rsidRPr="00121F7E">
        <w:t>coronavirus</w:t>
      </w:r>
      <w:proofErr w:type="spellEnd"/>
      <w:r w:rsidR="00121F7E" w:rsidRPr="00121F7E">
        <w:t xml:space="preserve"> Tor2 </w:t>
      </w:r>
      <w:proofErr w:type="spellStart"/>
      <w:r w:rsidR="00121F7E" w:rsidRPr="00121F7E">
        <w:t>isolate</w:t>
      </w:r>
      <w:proofErr w:type="spellEnd"/>
      <w:r w:rsidR="00121F7E" w:rsidRPr="00121F7E">
        <w:t xml:space="preserve"> Tor2/FP1-10895</w:t>
      </w:r>
      <w:r w:rsidR="00121F7E">
        <w:t xml:space="preserve"> </w:t>
      </w:r>
      <w:r w:rsidR="00121F7E">
        <w:t>de genoma completo</w:t>
      </w:r>
    </w:p>
    <w:p w14:paraId="64178790" w14:textId="48693CCD" w:rsidR="0010705D" w:rsidRDefault="0010705D" w:rsidP="0010705D">
      <w:pPr>
        <w:jc w:val="both"/>
      </w:pPr>
      <w:r w:rsidRPr="000B100C">
        <w:rPr>
          <w:u w:val="single"/>
        </w:rPr>
        <w:t>Organismo:</w:t>
      </w:r>
      <w:r>
        <w:t xml:space="preserve"> </w:t>
      </w:r>
      <w:r w:rsidR="00121F7E" w:rsidRPr="0010705D">
        <w:t xml:space="preserve">SARS </w:t>
      </w:r>
      <w:proofErr w:type="spellStart"/>
      <w:r w:rsidR="00121F7E" w:rsidRPr="0010705D">
        <w:t>coronavirus</w:t>
      </w:r>
      <w:proofErr w:type="spellEnd"/>
      <w:r w:rsidR="00121F7E" w:rsidRPr="0010705D">
        <w:t xml:space="preserve"> Tor2</w:t>
      </w:r>
    </w:p>
    <w:p w14:paraId="43515BB8" w14:textId="4E9F494A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121F7E">
        <w:t>Estados Unidos da América</w:t>
      </w:r>
    </w:p>
    <w:p w14:paraId="110344E7" w14:textId="77777777" w:rsidR="0010705D" w:rsidRDefault="0010705D" w:rsidP="00502F75">
      <w:pPr>
        <w:jc w:val="both"/>
      </w:pPr>
    </w:p>
    <w:p w14:paraId="67740BAC" w14:textId="39747689" w:rsidR="00502F75" w:rsidRDefault="0010705D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JX163924.1</w:t>
      </w:r>
    </w:p>
    <w:p w14:paraId="0D94E5B3" w14:textId="08585378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="00121F7E" w:rsidRPr="0010705D">
        <w:t xml:space="preserve">SARS </w:t>
      </w:r>
      <w:proofErr w:type="spellStart"/>
      <w:r w:rsidR="00121F7E" w:rsidRPr="0010705D">
        <w:t>coronavirus</w:t>
      </w:r>
      <w:proofErr w:type="spellEnd"/>
      <w:r w:rsidR="00121F7E" w:rsidRPr="0010705D">
        <w:t xml:space="preserve"> Tor2 </w:t>
      </w:r>
      <w:proofErr w:type="spellStart"/>
      <w:r w:rsidR="00121F7E" w:rsidRPr="0010705D">
        <w:t>isolate</w:t>
      </w:r>
      <w:proofErr w:type="spellEnd"/>
      <w:r w:rsidR="00121F7E" w:rsidRPr="0010705D">
        <w:t xml:space="preserve"> Tor2/FP1-10851</w:t>
      </w:r>
      <w:r w:rsidR="00121F7E">
        <w:t xml:space="preserve"> de genoma completo</w:t>
      </w:r>
    </w:p>
    <w:p w14:paraId="484A422E" w14:textId="4100BAAF" w:rsidR="0010705D" w:rsidRDefault="0010705D" w:rsidP="0010705D">
      <w:pPr>
        <w:jc w:val="both"/>
      </w:pPr>
      <w:r w:rsidRPr="000B100C">
        <w:rPr>
          <w:u w:val="single"/>
        </w:rPr>
        <w:t>Organismo:</w:t>
      </w:r>
      <w:r>
        <w:t xml:space="preserve"> </w:t>
      </w:r>
      <w:r w:rsidR="00121F7E" w:rsidRPr="0010705D">
        <w:t xml:space="preserve">SARS </w:t>
      </w:r>
      <w:proofErr w:type="spellStart"/>
      <w:r w:rsidR="00121F7E" w:rsidRPr="0010705D">
        <w:t>coronavirus</w:t>
      </w:r>
      <w:proofErr w:type="spellEnd"/>
      <w:r w:rsidR="00121F7E" w:rsidRPr="0010705D">
        <w:t xml:space="preserve"> Tor2</w:t>
      </w:r>
    </w:p>
    <w:p w14:paraId="358F081B" w14:textId="06E44793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121F7E">
        <w:t>Estados Unidos da América</w:t>
      </w:r>
    </w:p>
    <w:p w14:paraId="43F448AD" w14:textId="77777777" w:rsidR="0010705D" w:rsidRDefault="0010705D" w:rsidP="00502F75">
      <w:pPr>
        <w:jc w:val="both"/>
      </w:pPr>
    </w:p>
    <w:p w14:paraId="055664E5" w14:textId="407C7D96" w:rsidR="00502F75" w:rsidRDefault="0010705D" w:rsidP="00502F75">
      <w:pPr>
        <w:jc w:val="both"/>
      </w:pPr>
      <w:r w:rsidRPr="000B100C">
        <w:rPr>
          <w:u w:val="single"/>
        </w:rPr>
        <w:t>ID:</w:t>
      </w:r>
      <w:r>
        <w:t xml:space="preserve"> </w:t>
      </w:r>
      <w:r w:rsidR="00502F75">
        <w:t>JN854286.1</w:t>
      </w:r>
    </w:p>
    <w:p w14:paraId="019F40DE" w14:textId="74A99A58" w:rsidR="0010705D" w:rsidRDefault="0010705D" w:rsidP="0010705D">
      <w:r w:rsidRPr="000B100C">
        <w:rPr>
          <w:u w:val="single"/>
        </w:rPr>
        <w:t>Nome:</w:t>
      </w:r>
      <w:r>
        <w:t xml:space="preserve"> </w:t>
      </w:r>
      <w:r w:rsidR="00121F7E" w:rsidRPr="00121F7E">
        <w:t xml:space="preserve">SARS </w:t>
      </w:r>
      <w:proofErr w:type="spellStart"/>
      <w:r w:rsidR="00121F7E" w:rsidRPr="00121F7E">
        <w:t>coronavirus</w:t>
      </w:r>
      <w:proofErr w:type="spellEnd"/>
      <w:r w:rsidR="00121F7E" w:rsidRPr="00121F7E">
        <w:t xml:space="preserve"> HKU-39849 </w:t>
      </w:r>
      <w:proofErr w:type="spellStart"/>
      <w:r w:rsidR="00121F7E" w:rsidRPr="00121F7E">
        <w:t>isolate</w:t>
      </w:r>
      <w:proofErr w:type="spellEnd"/>
      <w:r w:rsidR="00121F7E" w:rsidRPr="00121F7E">
        <w:t xml:space="preserve"> </w:t>
      </w:r>
      <w:r w:rsidR="00121F7E">
        <w:t xml:space="preserve">de </w:t>
      </w:r>
      <w:r w:rsidR="00121F7E" w:rsidRPr="00121F7E">
        <w:t>genom</w:t>
      </w:r>
      <w:r w:rsidR="00121F7E">
        <w:t>a completo</w:t>
      </w:r>
    </w:p>
    <w:p w14:paraId="6445DEA8" w14:textId="02BAE1C7" w:rsidR="0010705D" w:rsidRDefault="0010705D" w:rsidP="0010705D">
      <w:pPr>
        <w:jc w:val="both"/>
      </w:pPr>
      <w:r w:rsidRPr="000B100C">
        <w:rPr>
          <w:u w:val="single"/>
        </w:rPr>
        <w:t>Organismo:</w:t>
      </w:r>
      <w:r>
        <w:t xml:space="preserve"> </w:t>
      </w:r>
      <w:r w:rsidR="00121F7E" w:rsidRPr="00121F7E">
        <w:t xml:space="preserve">SARS </w:t>
      </w:r>
      <w:proofErr w:type="spellStart"/>
      <w:r w:rsidR="00121F7E" w:rsidRPr="00121F7E">
        <w:t>coronavirus</w:t>
      </w:r>
      <w:proofErr w:type="spellEnd"/>
      <w:r w:rsidR="00121F7E" w:rsidRPr="00121F7E">
        <w:t xml:space="preserve"> HKU-39849</w:t>
      </w:r>
    </w:p>
    <w:p w14:paraId="118F1710" w14:textId="5BFBF4CD" w:rsidR="0010705D" w:rsidRPr="0010705D" w:rsidRDefault="0010705D" w:rsidP="0010705D">
      <w:pPr>
        <w:jc w:val="both"/>
      </w:pPr>
      <w:r w:rsidRPr="0010705D">
        <w:rPr>
          <w:u w:val="single"/>
        </w:rPr>
        <w:t>País de Origem:</w:t>
      </w:r>
      <w:r>
        <w:t xml:space="preserve"> </w:t>
      </w:r>
      <w:r w:rsidR="00121F7E">
        <w:t>Reino Unido</w:t>
      </w:r>
    </w:p>
    <w:p w14:paraId="02EAB7F1" w14:textId="77777777" w:rsidR="0010705D" w:rsidRDefault="0010705D" w:rsidP="00502F75">
      <w:pPr>
        <w:jc w:val="both"/>
      </w:pPr>
    </w:p>
    <w:p w14:paraId="02619CD0" w14:textId="77777777" w:rsidR="00F04BED" w:rsidRDefault="00F04BED">
      <w:pPr>
        <w:rPr>
          <w:b/>
          <w:bCs/>
        </w:rPr>
      </w:pPr>
      <w:r>
        <w:rPr>
          <w:b/>
          <w:bCs/>
        </w:rPr>
        <w:br w:type="page"/>
      </w:r>
    </w:p>
    <w:p w14:paraId="405F8BFB" w14:textId="1E61150C" w:rsidR="00F128D6" w:rsidRDefault="00751F68" w:rsidP="00F128D6">
      <w:pPr>
        <w:jc w:val="both"/>
        <w:rPr>
          <w:b/>
          <w:bCs/>
        </w:rPr>
      </w:pPr>
      <w:r w:rsidRPr="009E6DB2">
        <w:rPr>
          <w:b/>
          <w:bCs/>
        </w:rPr>
        <w:lastRenderedPageBreak/>
        <w:t>Análise das propriedades das proteínas</w:t>
      </w:r>
    </w:p>
    <w:p w14:paraId="0D7121D0" w14:textId="3DC8DF27" w:rsidR="00F04BED" w:rsidRPr="00F04BED" w:rsidRDefault="00F04BED" w:rsidP="00F04BED">
      <w:pPr>
        <w:pStyle w:val="PargrafodaLista"/>
        <w:numPr>
          <w:ilvl w:val="0"/>
          <w:numId w:val="1"/>
        </w:numPr>
        <w:jc w:val="both"/>
      </w:pPr>
      <w:r>
        <w:t>PDB</w:t>
      </w:r>
    </w:p>
    <w:p w14:paraId="39848477" w14:textId="4297FB41" w:rsidR="009E6DB2" w:rsidRDefault="00F04BED" w:rsidP="00F128D6">
      <w:pPr>
        <w:jc w:val="both"/>
      </w:pPr>
      <w:r>
        <w:rPr>
          <w:noProof/>
        </w:rPr>
        <w:drawing>
          <wp:inline distT="0" distB="0" distL="0" distR="0" wp14:anchorId="6577C920" wp14:editId="20A846B5">
            <wp:extent cx="4762500" cy="4762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B784" w14:textId="546D0019" w:rsidR="00F04BED" w:rsidRPr="00F04BED" w:rsidRDefault="00F04BED" w:rsidP="00F04BED">
      <w:pPr>
        <w:rPr>
          <w:rFonts w:cstheme="minorHAnsi"/>
          <w:color w:val="333333"/>
        </w:rPr>
      </w:pPr>
      <w:r w:rsidRPr="00F04BED">
        <w:rPr>
          <w:rFonts w:cstheme="minorHAnsi"/>
          <w:b/>
          <w:bCs/>
          <w:color w:val="333333"/>
          <w:u w:val="single"/>
        </w:rPr>
        <w:t>Legenda</w:t>
      </w:r>
      <w:r>
        <w:rPr>
          <w:rFonts w:cstheme="minorHAnsi"/>
          <w:color w:val="333333"/>
        </w:rPr>
        <w:t xml:space="preserve"> – </w:t>
      </w:r>
      <w:r w:rsidRPr="00F04BED">
        <w:rPr>
          <w:rFonts w:cstheme="minorHAnsi"/>
          <w:color w:val="333333"/>
        </w:rPr>
        <w:t xml:space="preserve">SARS-CoV-2 </w:t>
      </w:r>
      <w:proofErr w:type="spellStart"/>
      <w:r w:rsidRPr="00F04BED">
        <w:rPr>
          <w:rFonts w:cstheme="minorHAnsi"/>
          <w:color w:val="333333"/>
        </w:rPr>
        <w:t>Spike</w:t>
      </w:r>
      <w:proofErr w:type="spellEnd"/>
      <w:r w:rsidRPr="00F04BED">
        <w:rPr>
          <w:rFonts w:cstheme="minorHAnsi"/>
          <w:color w:val="333333"/>
        </w:rPr>
        <w:t xml:space="preserve"> </w:t>
      </w:r>
      <w:proofErr w:type="spellStart"/>
      <w:r w:rsidRPr="00F04BED">
        <w:rPr>
          <w:rFonts w:cstheme="minorHAnsi"/>
          <w:color w:val="333333"/>
        </w:rPr>
        <w:t>Glycoprotein</w:t>
      </w:r>
      <w:proofErr w:type="spellEnd"/>
      <w:r w:rsidRPr="00F04BED">
        <w:rPr>
          <w:rFonts w:cstheme="minorHAnsi"/>
          <w:color w:val="333333"/>
        </w:rPr>
        <w:t xml:space="preserve"> </w:t>
      </w:r>
      <w:proofErr w:type="spellStart"/>
      <w:r w:rsidRPr="00F04BED">
        <w:rPr>
          <w:rFonts w:cstheme="minorHAnsi"/>
          <w:color w:val="333333"/>
        </w:rPr>
        <w:t>with</w:t>
      </w:r>
      <w:proofErr w:type="spellEnd"/>
      <w:r w:rsidRPr="00F04BED">
        <w:rPr>
          <w:rFonts w:cstheme="minorHAnsi"/>
          <w:color w:val="333333"/>
        </w:rPr>
        <w:t xml:space="preserve"> 2 </w:t>
      </w:r>
      <w:proofErr w:type="spellStart"/>
      <w:r w:rsidRPr="00F04BED">
        <w:rPr>
          <w:rFonts w:cstheme="minorHAnsi"/>
          <w:color w:val="333333"/>
        </w:rPr>
        <w:t>RBDs</w:t>
      </w:r>
      <w:proofErr w:type="spellEnd"/>
      <w:r w:rsidRPr="00F04BED">
        <w:rPr>
          <w:rFonts w:cstheme="minorHAnsi"/>
          <w:color w:val="333333"/>
        </w:rPr>
        <w:t xml:space="preserve"> </w:t>
      </w:r>
      <w:proofErr w:type="spellStart"/>
      <w:r w:rsidRPr="00F04BED">
        <w:rPr>
          <w:rFonts w:cstheme="minorHAnsi"/>
          <w:color w:val="333333"/>
        </w:rPr>
        <w:t>Erect</w:t>
      </w:r>
      <w:proofErr w:type="spellEnd"/>
      <w:r>
        <w:rPr>
          <w:rFonts w:cstheme="minorHAnsi"/>
          <w:color w:val="333333"/>
        </w:rPr>
        <w:t xml:space="preserve"> (Proteína)</w:t>
      </w:r>
    </w:p>
    <w:p w14:paraId="5B8EC5DA" w14:textId="461B8E6E" w:rsidR="00F04BED" w:rsidRDefault="00253B07" w:rsidP="00253B07">
      <w:pPr>
        <w:pStyle w:val="PargrafodaLista"/>
        <w:numPr>
          <w:ilvl w:val="0"/>
          <w:numId w:val="1"/>
        </w:numPr>
        <w:jc w:val="both"/>
      </w:pPr>
      <w:proofErr w:type="spellStart"/>
      <w:r>
        <w:t>Virus</w:t>
      </w:r>
      <w:proofErr w:type="spellEnd"/>
      <w:r>
        <w:t xml:space="preserve"> </w:t>
      </w:r>
      <w:proofErr w:type="spellStart"/>
      <w:r>
        <w:t>mPLoc</w:t>
      </w:r>
      <w:proofErr w:type="spellEnd"/>
    </w:p>
    <w:p w14:paraId="2A33E9A1" w14:textId="6E96BD25" w:rsidR="00253B07" w:rsidRDefault="00253B07" w:rsidP="00253B07">
      <w:pPr>
        <w:jc w:val="both"/>
      </w:pPr>
      <w:r w:rsidRPr="00253B07">
        <w:drawing>
          <wp:inline distT="0" distB="0" distL="0" distR="0" wp14:anchorId="0D0106B0" wp14:editId="5DFA78B3">
            <wp:extent cx="4874150" cy="938254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42" t="9116" r="3960" b="14017"/>
                    <a:stretch/>
                  </pic:blipFill>
                  <pic:spPr bwMode="auto">
                    <a:xfrm>
                      <a:off x="0" y="0"/>
                      <a:ext cx="4876088" cy="93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21B0" w14:textId="295D5A6A" w:rsidR="00F41A09" w:rsidRDefault="00F41A09" w:rsidP="00253B07">
      <w:pPr>
        <w:jc w:val="both"/>
      </w:pPr>
      <w:r>
        <w:t>Legenda – Localização do vírus</w:t>
      </w:r>
    </w:p>
    <w:p w14:paraId="7D626D5F" w14:textId="440ABFAF" w:rsidR="00F41A09" w:rsidRDefault="00F41A09" w:rsidP="00253B07">
      <w:pPr>
        <w:jc w:val="both"/>
      </w:pPr>
    </w:p>
    <w:p w14:paraId="6B68853F" w14:textId="23CCB893" w:rsidR="00F41A09" w:rsidRDefault="00F41A09" w:rsidP="00253B07">
      <w:pPr>
        <w:jc w:val="both"/>
      </w:pPr>
    </w:p>
    <w:p w14:paraId="7FD1AE73" w14:textId="2A1E63D2" w:rsidR="00F41A09" w:rsidRDefault="00F41A09" w:rsidP="00253B07">
      <w:pPr>
        <w:jc w:val="both"/>
      </w:pPr>
    </w:p>
    <w:p w14:paraId="6AE83472" w14:textId="6930EC5A" w:rsidR="00F41A09" w:rsidRDefault="00F41A09" w:rsidP="00253B07">
      <w:pPr>
        <w:jc w:val="both"/>
      </w:pPr>
    </w:p>
    <w:p w14:paraId="14E82B1D" w14:textId="77777777" w:rsidR="00F41A09" w:rsidRDefault="00F41A09" w:rsidP="00253B07">
      <w:pPr>
        <w:jc w:val="both"/>
      </w:pPr>
    </w:p>
    <w:p w14:paraId="2BEFEF57" w14:textId="03CD261C" w:rsidR="00F41A09" w:rsidRDefault="00F41A09" w:rsidP="00F41A09">
      <w:pPr>
        <w:pStyle w:val="PargrafodaLista"/>
        <w:numPr>
          <w:ilvl w:val="0"/>
          <w:numId w:val="1"/>
        </w:numPr>
        <w:jc w:val="both"/>
      </w:pPr>
      <w:r>
        <w:lastRenderedPageBreak/>
        <w:t>Phobius</w:t>
      </w:r>
    </w:p>
    <w:p w14:paraId="703BA3C3" w14:textId="4AF57339" w:rsidR="00F41A09" w:rsidRDefault="00F41A09" w:rsidP="00F41A09">
      <w:pPr>
        <w:jc w:val="both"/>
      </w:pPr>
      <w:r w:rsidRPr="00F41A09">
        <w:drawing>
          <wp:inline distT="0" distB="0" distL="0" distR="0" wp14:anchorId="1F4AFBAD" wp14:editId="0BF74D4E">
            <wp:extent cx="4580330" cy="3384696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8" t="2001" r="13543" b="1724"/>
                    <a:stretch/>
                  </pic:blipFill>
                  <pic:spPr bwMode="auto">
                    <a:xfrm>
                      <a:off x="0" y="0"/>
                      <a:ext cx="4580783" cy="3385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3A3B" w14:textId="3296F431" w:rsidR="00F41A09" w:rsidRDefault="00F41A09" w:rsidP="00F41A09">
      <w:pPr>
        <w:jc w:val="both"/>
      </w:pPr>
    </w:p>
    <w:p w14:paraId="6422B92A" w14:textId="6B3BDB31" w:rsidR="00F41A09" w:rsidRDefault="00F41A09" w:rsidP="00F41A09">
      <w:pPr>
        <w:jc w:val="both"/>
      </w:pPr>
      <w:r w:rsidRPr="00F41A09">
        <w:drawing>
          <wp:inline distT="0" distB="0" distL="0" distR="0" wp14:anchorId="7B5B2193" wp14:editId="72240760">
            <wp:extent cx="3915321" cy="155279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E79A" w14:textId="3FCFC28F" w:rsidR="00F41A09" w:rsidRDefault="00F41A09" w:rsidP="00F41A09">
      <w:pPr>
        <w:jc w:val="both"/>
      </w:pPr>
    </w:p>
    <w:p w14:paraId="2067CBC2" w14:textId="77777777" w:rsidR="00F41A09" w:rsidRPr="00E24865" w:rsidRDefault="00F41A09" w:rsidP="00F41A09">
      <w:pPr>
        <w:jc w:val="both"/>
      </w:pPr>
    </w:p>
    <w:sectPr w:rsidR="00F41A09" w:rsidRPr="00E2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21C65"/>
    <w:multiLevelType w:val="hybridMultilevel"/>
    <w:tmpl w:val="870C578E"/>
    <w:lvl w:ilvl="0" w:tplc="6910E6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B9"/>
    <w:rsid w:val="000B100C"/>
    <w:rsid w:val="0010705D"/>
    <w:rsid w:val="00121F7E"/>
    <w:rsid w:val="00155E91"/>
    <w:rsid w:val="00253B07"/>
    <w:rsid w:val="00257D20"/>
    <w:rsid w:val="002757FD"/>
    <w:rsid w:val="00502F75"/>
    <w:rsid w:val="005B6267"/>
    <w:rsid w:val="00675DB7"/>
    <w:rsid w:val="006A4382"/>
    <w:rsid w:val="00751F68"/>
    <w:rsid w:val="00966C72"/>
    <w:rsid w:val="009E6DB2"/>
    <w:rsid w:val="00AA3402"/>
    <w:rsid w:val="00BA7CE9"/>
    <w:rsid w:val="00C928B9"/>
    <w:rsid w:val="00D16180"/>
    <w:rsid w:val="00DE7F85"/>
    <w:rsid w:val="00E13606"/>
    <w:rsid w:val="00E24865"/>
    <w:rsid w:val="00F04BED"/>
    <w:rsid w:val="00F128D6"/>
    <w:rsid w:val="00F41A09"/>
    <w:rsid w:val="00F5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445"/>
  <w15:chartTrackingRefBased/>
  <w15:docId w15:val="{DBDD3F1A-CCB7-4692-9618-780A85FC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7E"/>
  </w:style>
  <w:style w:type="paragraph" w:styleId="Ttulo4">
    <w:name w:val="heading 4"/>
    <w:basedOn w:val="Normal"/>
    <w:link w:val="Ttulo4Carter"/>
    <w:uiPriority w:val="9"/>
    <w:qFormat/>
    <w:rsid w:val="00F04B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6C72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B10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B100C"/>
    <w:rPr>
      <w:rFonts w:ascii="Consolas" w:hAnsi="Consolas"/>
      <w:sz w:val="20"/>
      <w:szCs w:val="2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04BE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Sofia Gomes Coelho</dc:creator>
  <cp:keywords/>
  <dc:description/>
  <cp:lastModifiedBy>Mariana Sofia Gomes Coelho</cp:lastModifiedBy>
  <cp:revision>8</cp:revision>
  <dcterms:created xsi:type="dcterms:W3CDTF">2021-01-29T16:43:00Z</dcterms:created>
  <dcterms:modified xsi:type="dcterms:W3CDTF">2021-01-30T17:10:00Z</dcterms:modified>
</cp:coreProperties>
</file>