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НАРИЗЕ ШКАПСКАЯ</w:t>
      </w:r>
    </w:p>
    <w:p>
      <w:pPr>
        <w:pStyle w:val="Normal"/>
      </w:pPr>
      <w:r>
        <w:t xml:space="preserve">МАРИЯ ШКАПСКАЯ</w:t>
      </w:r>
    </w:p>
    <w:p>
      <w:pPr>
        <w:pStyle w:val="Normal"/>
      </w:pPr>
      <w:r>
        <w:t xml:space="preserve">ЯВЬ</w:t>
      </w:r>
    </w:p>
    <w:p>
      <w:pPr>
        <w:pStyle w:val="Normal"/>
      </w:pPr>
      <w:r>
        <w:t xml:space="preserve">ПОЭМА</w:t>
      </w:r>
    </w:p>
    <w:p>
      <w:pPr>
        <w:pStyle w:val="Normal"/>
      </w:pPr>
      <w:r>
        <w:t xml:space="preserve">„КРУГ“ </w:t>
      </w:r>
      <w:r>
        <w:br/>
      </w:r>
      <w:r>
        <w:t xml:space="preserve">МОСКВА — ПЕТЕРБУРГ </w:t>
      </w:r>
      <w:r>
        <w:br/>
      </w:r>
      <w:r>
        <w:t xml:space="preserve">1923</w:t>
      </w:r>
    </w:p>
    <w:p>
      <w:pPr>
        <w:pStyle w:val="Normal"/>
      </w:pPr>
      <w:r>
        <w:t xml:space="preserve">Главпит № 5942. Москва</w:t>
      </w:r>
    </w:p>
    <w:p>
      <w:pPr>
        <w:pStyle w:val="Normal"/>
      </w:pPr>
      <w:r>
        <w:t xml:space="preserve">Обпожка, застав- </w:t>
      </w:r>
      <w:r>
        <w:br/>
      </w:r>
      <w:r>
        <w:t xml:space="preserve">ка и концовка ра- </w:t>
      </w:r>
      <w:r>
        <w:br/>
      </w:r>
      <w:r>
        <w:t xml:space="preserve">боты кудожника </w:t>
      </w:r>
      <w:r>
        <w:br/>
      </w:r>
      <w:r>
        <w:t xml:space="preserve">Пьва Бруни, мар- </w:t>
      </w:r>
      <w:r>
        <w:br/>
      </w:r>
      <w:r>
        <w:t xml:space="preserve">ка изд-ва худ. </w:t>
      </w:r>
      <w:r>
        <w:br/>
      </w:r>
      <w:r>
        <w:t xml:space="preserve">Ю. Анненкова</w:t>
      </w:r>
    </w:p>
    <w:p>
      <w:pPr>
        <w:pStyle w:val="Normal"/>
      </w:pPr>
      <w:r>
        <w:t xml:space="preserve">Поэма набрана наборщицей Е. Ф. </w:t>
      </w:r>
      <w:r>
        <w:br/>
      </w:r>
      <w:r>
        <w:t xml:space="preserve">Розановой.—Сверстана наборщи- </w:t>
      </w:r>
      <w:r>
        <w:br/>
      </w:r>
      <w:r>
        <w:t xml:space="preserve">ком Г. С. Тарепкиным под руко- </w:t>
      </w:r>
      <w:r>
        <w:br/>
      </w:r>
      <w:r>
        <w:t xml:space="preserve">водством инструктора М. П. </w:t>
      </w:r>
      <w:r>
        <w:br/>
      </w:r>
      <w:r>
        <w:t xml:space="preserve">Вяпых — Корректирована — под </w:t>
      </w:r>
      <w:r>
        <w:br/>
      </w:r>
      <w:r>
        <w:t xml:space="preserve">руководством СД. (Штейнбока.— </w:t>
      </w:r>
      <w:r>
        <w:br/>
      </w:r>
      <w:r>
        <w:t xml:space="preserve">Напечатана под руководством </w:t>
      </w:r>
      <w:r>
        <w:br/>
      </w:r>
      <w:r>
        <w:t xml:space="preserve">инструктора В. П, Впасова.— </w:t>
      </w:r>
      <w:r>
        <w:br/>
      </w:r>
      <w:r>
        <w:t xml:space="preserve">Сброшюрована под руководством </w:t>
      </w:r>
      <w:r>
        <w:br/>
      </w:r>
      <w:r>
        <w:t xml:space="preserve">инструктора В. Е. Дубова, —Изда- </w:t>
      </w:r>
      <w:r>
        <w:br/>
      </w:r>
      <w:r>
        <w:t xml:space="preserve">ние выпущено под общим наблю- </w:t>
      </w:r>
      <w:r>
        <w:br/>
      </w:r>
      <w:r>
        <w:t xml:space="preserve">дением Д, Богомипьского в 39-й </w:t>
      </w:r>
      <w:r>
        <w:br/>
      </w:r>
      <w:r>
        <w:t xml:space="preserve">типографии „Моспспиграф“ в </w:t>
      </w:r>
      <w:r>
        <w:br/>
      </w:r>
      <w:r>
        <w:t xml:space="preserve">колнчестве 5.000 экземппяров,</w:t>
      </w:r>
    </w:p>
    <w:p>
      <w:pPr>
        <w:pStyle w:val="Normal"/>
      </w:pPr>
      <w:r>
        <w:t xml:space="preserve">ЯВЬ</w:t>
      </w:r>
    </w:p>
    <w:p>
      <w:pPr>
        <w:pStyle w:val="Normal"/>
      </w:pPr>
      <w:r>
        <w:t xml:space="preserve">„Слышали? Говорят — завтра?“</w:t>
      </w:r>
    </w:p>
    <w:p>
      <w:pPr>
        <w:pStyle w:val="Normal"/>
      </w:pPr>
      <w:r>
        <w:t xml:space="preserve">„А я.думала сегодня“.</w:t>
      </w:r>
    </w:p>
    <w:p>
      <w:pPr>
        <w:pStyle w:val="Normal"/>
      </w:pPr>
      <w:r>
        <w:t xml:space="preserve">„Вот будет давка —“</w:t>
      </w:r>
    </w:p>
    <w:p>
      <w:pPr>
        <w:pStyle w:val="Normal"/>
      </w:pPr>
      <w:r>
        <w:t xml:space="preserve">„Да уж, как водится, на народе“...</w:t>
      </w:r>
    </w:p>
    <w:p>
      <w:pPr>
        <w:pStyle w:val="Normal"/>
      </w:pPr>
      <w:r>
        <w:t xml:space="preserve">„А знаете — все-таки зачятно“...</w:t>
      </w:r>
    </w:p>
    <w:p>
      <w:pPr>
        <w:pStyle w:val="Normal"/>
      </w:pPr>
      <w:r>
        <w:t xml:space="preserve">„Говорят вот в Швейцарии так же, </w:t>
      </w:r>
      <w:r>
        <w:br/>
      </w:r>
      <w:r>
        <w:t xml:space="preserve">публично“...</w:t>
      </w:r>
    </w:p>
    <w:p>
      <w:pPr>
        <w:pStyle w:val="Normal"/>
      </w:pPr>
      <w:r>
        <w:t xml:space="preserve">ооо ооо</w:t>
      </w:r>
    </w:p>
    <w:p>
      <w:pPr>
        <w:pStyle w:val="Normal"/>
      </w:pPr>
      <w:r>
        <w:t xml:space="preserve">Объявляли по городу внятно,</w:t>
      </w:r>
    </w:p>
    <w:p>
      <w:pPr>
        <w:pStyle w:val="Normal"/>
      </w:pPr>
      <w:r>
        <w:t xml:space="preserve">И качели поставили узстены кирпичной </w:t>
      </w:r>
      <w:r>
        <w:br/>
      </w:r>
      <w:r>
        <w:t xml:space="preserve">У самой паперти соборной —</w:t>
      </w:r>
    </w:p>
    <w:p>
      <w:pPr>
        <w:pStyle w:val="Normal"/>
      </w:pPr>
      <w:r>
        <w:t xml:space="preserve">Место самое видное и — просторно. </w:t>
      </w:r>
      <w:r>
        <w:br/>
      </w:r>
      <w:r>
        <w:t xml:space="preserve">Качели как крест без двух оконечий,</w:t>
      </w:r>
    </w:p>
    <w:p>
      <w:pPr>
        <w:pStyle w:val="Normal"/>
      </w:pPr>
      <w:r>
        <w:t xml:space="preserve">А под ними сутулые плечи,</w:t>
      </w:r>
    </w:p>
    <w:p>
      <w:pPr>
        <w:pStyle w:val="Normal"/>
      </w:pPr>
      <w:r>
        <w:t xml:space="preserve">А если на цыпочки встать, да взглянуть, </w:t>
      </w:r>
      <w:r>
        <w:br/>
      </w:r>
      <w:r>
        <w:t xml:space="preserve">Виден и язык — так, чуть-чуть.</w:t>
      </w:r>
    </w:p>
    <w:p>
      <w:pPr>
        <w:pStyle w:val="Normal"/>
      </w:pPr>
      <w:r>
        <w:t xml:space="preserve">ии 11</w:t>
      </w:r>
    </w:p>
    <w:p>
      <w:pPr>
        <w:pStyle w:val="Normal"/>
      </w:pPr>
      <w:r>
        <w:t xml:space="preserve">Вешали долго, трудно, устали,</w:t>
      </w:r>
    </w:p>
    <w:p>
      <w:pPr>
        <w:pStyle w:val="Normal"/>
      </w:pPr>
      <w:r>
        <w:t xml:space="preserve">Часто мать поминали.</w:t>
      </w:r>
    </w:p>
    <w:p>
      <w:pPr>
        <w:pStyle w:val="Normal"/>
      </w:pPr>
      <w:r>
        <w:t xml:space="preserve">Помогал, как мог, сам,</w:t>
      </w:r>
    </w:p>
    <w:p>
      <w:pPr>
        <w:pStyle w:val="Normal"/>
      </w:pPr>
      <w:r>
        <w:t xml:space="preserve">Да только как-то ослаб</w:t>
      </w:r>
    </w:p>
    <w:p>
      <w:pPr>
        <w:pStyle w:val="Normal"/>
      </w:pPr>
      <w:r>
        <w:t xml:space="preserve">И кровь текла по усам —</w:t>
      </w:r>
    </w:p>
    <w:p>
      <w:pPr>
        <w:pStyle w:val="Normal"/>
      </w:pPr>
      <w:r>
        <w:t xml:space="preserve">Больно тяжел кулак</w:t>
      </w:r>
    </w:p>
    <w:p>
      <w:pPr>
        <w:pStyle w:val="Normal"/>
      </w:pPr>
      <w:r>
        <w:t xml:space="preserve">У офицеров прохожего эшелона из Брянска </w:t>
      </w:r>
      <w:r>
        <w:br/>
      </w:r>
      <w:r>
        <w:t xml:space="preserve">(Били накануне в комендантской).</w:t>
      </w:r>
    </w:p>
    <w:p>
      <w:pPr>
        <w:pStyle w:val="Normal"/>
      </w:pPr>
      <w:r>
        <w:t xml:space="preserve">ионов</w:t>
      </w:r>
    </w:p>
    <w:p>
      <w:pPr>
        <w:pStyle w:val="Normal"/>
      </w:pPr>
      <w:r>
        <w:t xml:space="preserve">И пока нес, и пока шел,</w:t>
      </w:r>
    </w:p>
    <w:p>
      <w:pPr>
        <w:pStyle w:val="Normal"/>
      </w:pPr>
      <w:r>
        <w:t xml:space="preserve">В голове точно кто-то завел: </w:t>
      </w:r>
      <w:r>
        <w:br/>
      </w:r>
      <w:r>
        <w:t xml:space="preserve">„Прощайте, елочки-соселочки, </w:t>
      </w:r>
      <w:r>
        <w:br/>
      </w:r>
      <w:r>
        <w:t xml:space="preserve">„Прощай, отец и мать, </w:t>
      </w:r>
      <w:r>
        <w:br/>
      </w:r>
      <w:r>
        <w:t xml:space="preserve">„Прощайте, барышни веселые, </w:t>
      </w:r>
      <w:r>
        <w:br/>
      </w:r>
      <w:r>
        <w:t xml:space="preserve">„Не буду с вам гулять“.</w:t>
      </w:r>
    </w:p>
    <w:p>
      <w:pPr>
        <w:pStyle w:val="Normal"/>
      </w:pPr>
      <w:r>
        <w:t xml:space="preserve">Чуть отвяжется — и опять:</w:t>
      </w:r>
    </w:p>
    <w:p>
      <w:pPr>
        <w:pStyle w:val="Normal"/>
      </w:pPr>
      <w:r>
        <w:t xml:space="preserve">„Елочки-соселочки </w:t>
      </w:r>
      <w:r>
        <w:br/>
      </w:r>
      <w:r>
        <w:t xml:space="preserve">„Да отец и мать“.</w:t>
      </w:r>
    </w:p>
    <w:p>
      <w:pPr>
        <w:pStyle w:val="Normal"/>
      </w:pPr>
      <w:r>
        <w:t xml:space="preserve">нина оон</w:t>
      </w:r>
    </w:p>
    <w:p>
      <w:pPr>
        <w:pStyle w:val="Normal"/>
      </w:pPr>
      <w:r>
        <w:t xml:space="preserve">А какие тут отец да мать? —</w:t>
      </w:r>
    </w:p>
    <w:p>
      <w:pPr>
        <w:pStyle w:val="Normal"/>
      </w:pPr>
      <w:r>
        <w:t xml:space="preserve">Народу — конца не видать.</w:t>
      </w:r>
    </w:p>
    <w:p>
      <w:pPr>
        <w:pStyle w:val="Normal"/>
      </w:pPr>
      <w:r>
        <w:t xml:space="preserve">Только жена в сторонке</w:t>
      </w:r>
    </w:p>
    <w:p>
      <w:pPr>
        <w:pStyle w:val="Normal"/>
      </w:pPr>
      <w:r>
        <w:t xml:space="preserve">С ребенком,</w:t>
      </w:r>
    </w:p>
    <w:p>
      <w:pPr>
        <w:pStyle w:val="Normal"/>
      </w:pPr>
      <w:r>
        <w:t xml:space="preserve">А другой, постарше, за юбку.</w:t>
      </w:r>
    </w:p>
    <w:p>
      <w:pPr>
        <w:pStyle w:val="Normal"/>
      </w:pPr>
      <w:r>
        <w:t xml:space="preserve">Вазрешили взглянуть на последний танец </w:t>
      </w:r>
      <w:r>
        <w:br/>
      </w:r>
      <w:r>
        <w:t xml:space="preserve">И ей, и маленьким —</w:t>
      </w:r>
    </w:p>
    <w:p>
      <w:pPr>
        <w:pStyle w:val="Normal"/>
      </w:pPr>
      <w:r>
        <w:t xml:space="preserve">„Только, знаете, чтоб у меня без демон-</w:t>
      </w:r>
    </w:p>
    <w:p>
      <w:pPr>
        <w:pStyle w:val="Normal"/>
      </w:pPr>
      <w:r>
        <w:t xml:space="preserve">страций“.</w:t>
      </w:r>
    </w:p>
    <w:p>
      <w:pPr>
        <w:pStyle w:val="Normal"/>
      </w:pPr>
      <w:r>
        <w:t xml:space="preserve">юноши иона в</w:t>
      </w:r>
    </w:p>
    <w:p>
      <w:pPr>
        <w:pStyle w:val="Normal"/>
      </w:pPr>
      <w:r>
        <w:t xml:space="preserve">Вот и встала в сторонке под старую акацию, </w:t>
      </w:r>
      <w:r>
        <w:br/>
      </w:r>
      <w:r>
        <w:t xml:space="preserve">Стоит,</w:t>
      </w:r>
    </w:p>
    <w:p>
      <w:pPr>
        <w:pStyle w:val="Normal"/>
      </w:pPr>
      <w:r>
        <w:t xml:space="preserve">Молчит,</w:t>
      </w:r>
    </w:p>
    <w:p>
      <w:pPr>
        <w:pStyle w:val="Normal"/>
      </w:pPr>
      <w:r>
        <w:t xml:space="preserve">Только губы белыс,</w:t>
      </w:r>
    </w:p>
    <w:p>
      <w:pPr>
        <w:pStyle w:val="Normal"/>
      </w:pPr>
      <w:r>
        <w:t xml:space="preserve">Помертвелые,</w:t>
      </w:r>
    </w:p>
    <w:p>
      <w:pPr>
        <w:pStyle w:val="Normal"/>
      </w:pPr>
      <w:r>
        <w:t xml:space="preserve">И маленький грудь не теребит — пустая.</w:t>
      </w:r>
    </w:p>
    <w:p>
      <w:pPr>
        <w:pStyle w:val="Normal"/>
      </w:pPr>
      <w:r>
        <w:t xml:space="preserve">А там, около, точно волчья стая, </w:t>
      </w:r>
      <w:r>
        <w:br/>
      </w:r>
      <w:r>
        <w:t xml:space="preserve">Только и слышно: „Экая обида,</w:t>
      </w:r>
    </w:p>
    <w:p>
      <w:pPr>
        <w:pStyle w:val="Normal"/>
      </w:pPr>
      <w:r>
        <w:t xml:space="preserve">иона ина</w:t>
      </w:r>
    </w:p>
    <w:p>
      <w:pPr>
        <w:pStyle w:val="Normal"/>
      </w:pPr>
      <w:r>
        <w:t xml:space="preserve">„Ничего не видно“. —</w:t>
      </w:r>
    </w:p>
    <w:p>
      <w:pPr>
        <w:pStyle w:val="Normal"/>
      </w:pPr>
      <w:r>
        <w:t xml:space="preserve">„Эй, пропустите даму“. —</w:t>
      </w:r>
    </w:p>
    <w:p>
      <w:pPr>
        <w:pStyle w:val="Normal"/>
      </w:pPr>
      <w:r>
        <w:t xml:space="preserve">„Мама, мама“.</w:t>
      </w:r>
    </w:p>
    <w:p>
      <w:pPr>
        <w:pStyle w:val="Normal"/>
      </w:pPr>
      <w:r>
        <w:t xml:space="preserve">„Вам видно? А вам?“ —</w:t>
      </w:r>
    </w:p>
    <w:p>
      <w:pPr>
        <w:pStyle w:val="Normal"/>
      </w:pPr>
      <w:r>
        <w:t xml:space="preserve">„Ваг4оп, тадаште!“ .</w:t>
      </w:r>
    </w:p>
    <w:p>
      <w:pPr>
        <w:pStyle w:val="Normal"/>
      </w:pPr>
      <w:r>
        <w:t xml:space="preserve">„Ах, какой рваный“.</w:t>
      </w:r>
    </w:p>
    <w:p>
      <w:pPr>
        <w:pStyle w:val="Normal"/>
      </w:pPr>
      <w:r>
        <w:t xml:space="preserve">„Не беспокойтесь, Анна Иванна“.</w:t>
      </w:r>
    </w:p>
    <w:p>
      <w:pPr>
        <w:pStyle w:val="Normal"/>
      </w:pPr>
      <w:r>
        <w:t xml:space="preserve">„Ну что вы, что вы“.</w:t>
      </w:r>
    </w:p>
    <w:p>
      <w:pPr>
        <w:pStyle w:val="Normal"/>
      </w:pPr>
      <w:r>
        <w:t xml:space="preserve">„Офицер-то какой-то новый“.</w:t>
      </w:r>
    </w:p>
    <w:p>
      <w:pPr>
        <w:pStyle w:val="Normal"/>
      </w:pPr>
      <w:r>
        <w:t xml:space="preserve">„Отчего же... Говорят смерть приятная“...</w:t>
      </w:r>
    </w:p>
    <w:p>
      <w:pPr>
        <w:pStyle w:val="Normal"/>
      </w:pPr>
      <w:r>
        <w:t xml:space="preserve">нчоннаа17ю ацшевае</w:t>
      </w:r>
    </w:p>
    <w:p>
      <w:pPr>
        <w:pStyle w:val="Normal"/>
      </w:pPr>
      <w:r>
        <w:t xml:space="preserve">„Знаете, свежо с утра, я в ватном“... </w:t>
      </w:r>
      <w:r>
        <w:br/>
      </w:r>
      <w:r>
        <w:t xml:space="preserve">„А яи Петю взяла,</w:t>
      </w:r>
    </w:p>
    <w:p>
      <w:pPr>
        <w:pStyle w:val="Normal"/>
      </w:pPr>
      <w:r>
        <w:t xml:space="preserve">„Привела,</w:t>
      </w:r>
    </w:p>
    <w:p>
      <w:pPr>
        <w:pStyle w:val="Normal"/>
      </w:pPr>
      <w:r>
        <w:t xml:space="preserve">„Поглядим“.</w:t>
      </w:r>
    </w:p>
    <w:p>
      <w:pPr>
        <w:pStyle w:val="Normal"/>
      </w:pPr>
      <w:r>
        <w:t xml:space="preserve">„Они олово в горло, а вот и им“. </w:t>
      </w:r>
      <w:r>
        <w:br/>
      </w:r>
      <w:r>
        <w:t xml:space="preserve">„Детям-то не хорошо бы с таких лет, </w:t>
      </w:r>
      <w:r>
        <w:br/>
      </w:r>
      <w:r>
        <w:t xml:space="preserve">„бог знает — какой в душе останется след“. </w:t>
      </w:r>
      <w:r>
        <w:br/>
      </w:r>
      <w:r>
        <w:t xml:space="preserve">„Ничего, пускай приучается“. </w:t>
      </w:r>
      <w:r>
        <w:br/>
      </w:r>
      <w:r>
        <w:t xml:space="preserve">„Глядите, глядите, качается“.</w:t>
      </w:r>
    </w:p>
    <w:p>
      <w:pPr>
        <w:pStyle w:val="Normal"/>
      </w:pPr>
      <w:r>
        <w:t xml:space="preserve">„Эй, осади“.</w:t>
      </w:r>
    </w:p>
    <w:p>
      <w:pPr>
        <w:pStyle w:val="Normal"/>
      </w:pPr>
      <w:r>
        <w:t xml:space="preserve">„Нахал, говорят — даму пусти“... </w:t>
      </w:r>
      <w:r>
        <w:br/>
      </w:r>
      <w:r>
        <w:t xml:space="preserve">„Отдавили ногу“...</w:t>
      </w:r>
    </w:p>
    <w:p>
      <w:pPr>
        <w:pStyle w:val="Normal"/>
      </w:pPr>
      <w:r>
        <w:t xml:space="preserve">„Нет, это, знаете ли, ей-богу“...</w:t>
      </w:r>
    </w:p>
    <w:p>
      <w:pPr>
        <w:pStyle w:val="Normal"/>
      </w:pPr>
      <w:r>
        <w:t xml:space="preserve">ново сооаооню</w:t>
      </w:r>
    </w:p>
    <w:p>
      <w:pPr>
        <w:pStyle w:val="Normal"/>
      </w:pPr>
      <w:r>
        <w:t xml:space="preserve">И вдруг голосок звонкий </w:t>
      </w:r>
      <w:r>
        <w:br/>
      </w:r>
      <w:r>
        <w:t xml:space="preserve">Неперемогшего ребенка: </w:t>
      </w:r>
      <w:r>
        <w:br/>
      </w:r>
      <w:r>
        <w:t xml:space="preserve">„Мамочка!</w:t>
      </w:r>
    </w:p>
    <w:p>
      <w:pPr>
        <w:pStyle w:val="Normal"/>
      </w:pPr>
      <w:r>
        <w:t xml:space="preserve">„Мама!</w:t>
      </w:r>
    </w:p>
    <w:p>
      <w:pPr>
        <w:pStyle w:val="Normal"/>
      </w:pPr>
      <w:r>
        <w:t xml:space="preserve">„Да ведь это он сам, </w:t>
      </w:r>
      <w:r>
        <w:br/>
      </w:r>
      <w:r>
        <w:t xml:space="preserve">„Сам веревку дает.</w:t>
      </w:r>
    </w:p>
    <w:p>
      <w:pPr>
        <w:pStyle w:val="Normal"/>
      </w:pPr>
      <w:r>
        <w:t xml:space="preserve">„А они его — по плечу... </w:t>
      </w:r>
      <w:r>
        <w:br/>
      </w:r>
      <w:r>
        <w:t xml:space="preserve">„Ой, мамочка,</w:t>
      </w:r>
    </w:p>
    <w:p>
      <w:pPr>
        <w:pStyle w:val="Normal"/>
      </w:pPr>
      <w:r>
        <w:t xml:space="preserve">„Зажми мне рот,</w:t>
      </w:r>
    </w:p>
    <w:p>
      <w:pPr>
        <w:pStyle w:val="Normal"/>
      </w:pPr>
      <w:r>
        <w:t xml:space="preserve">„Я сейчас закричу“. —</w:t>
      </w:r>
    </w:p>
    <w:p>
      <w:pPr>
        <w:pStyle w:val="Normal"/>
      </w:pPr>
      <w:r>
        <w:t xml:space="preserve">мои нионооиини</w:t>
      </w:r>
    </w:p>
    <w:p>
      <w:pPr>
        <w:pStyle w:val="Normal"/>
      </w:pPr>
      <w:r>
        <w:t xml:space="preserve">И рукой шершавой</w:t>
      </w:r>
    </w:p>
    <w:p>
      <w:pPr>
        <w:pStyle w:val="Normal"/>
      </w:pPr>
      <w:r>
        <w:t xml:space="preserve">Вотишко зажала.</w:t>
      </w:r>
    </w:p>
    <w:p>
      <w:pPr>
        <w:pStyle w:val="Normal"/>
      </w:pPr>
      <w:r>
        <w:t xml:space="preserve">„Молчи, Ванечка,</w:t>
      </w:r>
    </w:p>
    <w:p>
      <w:pPr>
        <w:pStyle w:val="Normal"/>
      </w:pPr>
      <w:r>
        <w:t xml:space="preserve">„Молчи, маленький,</w:t>
      </w:r>
    </w:p>
    <w:p>
      <w:pPr>
        <w:pStyle w:val="Normal"/>
      </w:pPr>
      <w:r>
        <w:t xml:space="preserve">„Молчи, ненько,</w:t>
      </w:r>
    </w:p>
    <w:p>
      <w:pPr>
        <w:pStyle w:val="Normal"/>
      </w:pPr>
      <w:r>
        <w:t xml:space="preserve">„Гляди хорошенько,</w:t>
      </w:r>
    </w:p>
    <w:p>
      <w:pPr>
        <w:pStyle w:val="Normal"/>
      </w:pPr>
      <w:r>
        <w:t xml:space="preserve">„Да запомни,</w:t>
      </w:r>
    </w:p>
    <w:p>
      <w:pPr>
        <w:pStyle w:val="Normal"/>
      </w:pPr>
      <w:r>
        <w:t xml:space="preserve">„Слышишь, — запомни.</w:t>
      </w:r>
    </w:p>
    <w:p>
      <w:pPr>
        <w:pStyle w:val="Normal"/>
      </w:pPr>
      <w:r>
        <w:t xml:space="preserve">„На всю свою жизнь, и память </w:t>
      </w:r>
      <w:r>
        <w:br/>
      </w:r>
      <w:r>
        <w:t xml:space="preserve">„Положи как камень,</w:t>
      </w:r>
    </w:p>
    <w:p>
      <w:pPr>
        <w:pStyle w:val="Normal"/>
      </w:pPr>
      <w:r>
        <w:t xml:space="preserve">„Отцовские страсти. —</w:t>
      </w:r>
    </w:p>
    <w:p>
      <w:pPr>
        <w:pStyle w:val="Normal"/>
      </w:pPr>
      <w:r>
        <w:t xml:space="preserve">„И как качался,</w:t>
      </w:r>
    </w:p>
    <w:p>
      <w:pPr>
        <w:pStyle w:val="Normal"/>
      </w:pPr>
      <w:r>
        <w:t xml:space="preserve">„Й как по ногам нагайкой —</w:t>
      </w:r>
    </w:p>
    <w:p>
      <w:pPr>
        <w:pStyle w:val="Normal"/>
      </w:pPr>
      <w:r>
        <w:t xml:space="preserve">„И как вот эти смеялись,</w:t>
      </w:r>
    </w:p>
    <w:p>
      <w:pPr>
        <w:pStyle w:val="Normal"/>
      </w:pPr>
      <w:r>
        <w:t xml:space="preserve">„Й как вот те на цыпочки подымались, </w:t>
      </w:r>
      <w:r>
        <w:br/>
      </w:r>
      <w:r>
        <w:t xml:space="preserve">„И как кресты на церкви не зашатались“.</w:t>
      </w:r>
    </w:p>
    <w:p>
      <w:pPr>
        <w:pStyle w:val="Normal"/>
      </w:pPr>
      <w:r>
        <w:t xml:space="preserve">нива ошониниииш</w:t>
      </w:r>
    </w:p>
    <w:p>
      <w:pPr>
        <w:pStyle w:val="Normal"/>
      </w:pPr>
      <w:r>
        <w:t xml:space="preserve">Тихонечко, на ухо говорила. </w:t>
      </w:r>
      <w:r>
        <w:br/>
      </w:r>
      <w:r>
        <w:t xml:space="preserve">И глядела, глаз не отрывая. </w:t>
      </w:r>
      <w:r>
        <w:br/>
      </w:r>
      <w:r>
        <w:t xml:space="preserve">Божеских сил не хватило бы, — </w:t>
      </w:r>
      <w:r>
        <w:br/>
      </w:r>
      <w:r>
        <w:t xml:space="preserve">Человечьих хватает. </w:t>
      </w:r>
      <w:r>
        <w:br/>
      </w:r>
      <w:r>
        <w:t xml:space="preserve">Человечья страшная сила: </w:t>
      </w:r>
      <w:r>
        <w:br/>
      </w:r>
      <w:r>
        <w:t xml:space="preserve">И те, и эти, </w:t>
      </w:r>
      <w:r>
        <w:br/>
      </w:r>
      <w:r>
        <w:t xml:space="preserve">И какие-нибудь третьи, — </w:t>
      </w:r>
      <w:r>
        <w:br/>
      </w:r>
      <w:r>
        <w:t xml:space="preserve">Никого не милуем, </w:t>
      </w:r>
      <w:r>
        <w:br/>
      </w:r>
      <w:r>
        <w:t xml:space="preserve">Только — запоминаем.</w:t>
      </w:r>
    </w:p>
    <w:p>
      <w:pPr>
        <w:pStyle w:val="Normal"/>
      </w:pPr>
      <w:r>
        <w:t xml:space="preserve">поели</w:t>
      </w:r>
    </w:p>
    <w:p>
      <w:pPr>
        <w:pStyle w:val="Normal"/>
      </w:pPr>
      <w:r>
        <w:t xml:space="preserve">Было это на Петра и Павла,</w:t>
      </w:r>
    </w:p>
    <w:p>
      <w:pPr>
        <w:pStyle w:val="Normal"/>
      </w:pPr>
      <w:r>
        <w:t xml:space="preserve">А потом еще три дня висел он, * </w:t>
      </w:r>
      <w:r>
        <w:br/>
      </w:r>
      <w:r>
        <w:t xml:space="preserve">И ходили мимо православные | </w:t>
      </w:r>
      <w:r>
        <w:br/>
      </w:r>
      <w:r>
        <w:t xml:space="preserve">Без дела и с делом, .</w:t>
      </w:r>
    </w:p>
    <w:p>
      <w:pPr>
        <w:pStyle w:val="Normal"/>
      </w:pPr>
      <w:r>
        <w:t xml:space="preserve">К обедне, ко всенощной и к вечерне,</w:t>
      </w:r>
    </w:p>
    <w:p>
      <w:pPr>
        <w:pStyle w:val="Normal"/>
      </w:pPr>
      <w:r>
        <w:t xml:space="preserve">Й бухал колокол мерный, — | </w:t>
      </w:r>
      <w:r>
        <w:br/>
      </w:r>
      <w:r>
        <w:t xml:space="preserve">А он качался, да слушал:</w:t>
      </w:r>
    </w:p>
    <w:p>
      <w:pPr>
        <w:pStyle w:val="Normal"/>
      </w:pPr>
      <w:r>
        <w:t xml:space="preserve">„Припахивает. Сушь ведь.</w:t>
      </w:r>
    </w:p>
    <w:p>
      <w:pPr>
        <w:pStyle w:val="Normal"/>
      </w:pPr>
      <w:r>
        <w:t xml:space="preserve">„Ишь, воронье проклятое...“ %</w:t>
      </w:r>
    </w:p>
    <w:p>
      <w:pPr>
        <w:pStyle w:val="Normal"/>
      </w:pPr>
      <w:r>
        <w:t xml:space="preserve">„У самого пятеро..."</w:t>
      </w:r>
    </w:p>
    <w:p>
      <w:pPr>
        <w:pStyle w:val="Normal"/>
      </w:pPr>
      <w:r>
        <w:t xml:space="preserve">иное вов овю</w:t>
      </w:r>
    </w:p>
    <w:p>
      <w:pPr>
        <w:pStyle w:val="Normal"/>
      </w:pPr>
      <w:r>
        <w:t xml:space="preserve">ино ю</w:t>
      </w:r>
    </w:p>
    <w:p>
      <w:pPr>
        <w:pStyle w:val="Normal"/>
      </w:pPr>
      <w:r>
        <w:t xml:space="preserve">„Знаете, мы ведь не против революции, </w:t>
      </w:r>
      <w:r>
        <w:br/>
      </w:r>
      <w:r>
        <w:t xml:space="preserve">„Мы за конституцию“ —</w:t>
      </w:r>
    </w:p>
    <w:p>
      <w:pPr>
        <w:pStyle w:val="Normal"/>
      </w:pPr>
      <w:r>
        <w:t xml:space="preserve">„Вот он — мессия“. —</w:t>
      </w:r>
    </w:p>
    <w:p>
      <w:pPr>
        <w:pStyle w:val="Normal"/>
      </w:pPr>
      <w:r>
        <w:t xml:space="preserve">„щей жидов и спасай Россию“. — </w:t>
      </w:r>
      <w:r>
        <w:br/>
      </w:r>
      <w:r>
        <w:t xml:space="preserve">„Какой тощий“. —</w:t>
      </w:r>
    </w:p>
    <w:p>
      <w:pPr>
        <w:pStyle w:val="Normal"/>
      </w:pPr>
      <w:r>
        <w:t xml:space="preserve">„Экие: ведь звери. Верно нагайкой?..“ </w:t>
      </w:r>
      <w:r>
        <w:br/>
      </w:r>
      <w:r>
        <w:t xml:space="preserve">„А черниговские мощи?“ —</w:t>
      </w:r>
    </w:p>
    <w:p>
      <w:pPr>
        <w:pStyle w:val="Normal"/>
      </w:pPr>
      <w:r>
        <w:t xml:space="preserve">„А киевская чрезвычайка?“ — </w:t>
      </w:r>
      <w:r>
        <w:br/>
      </w:r>
      <w:r>
        <w:t xml:space="preserve">„Радрчитаемся, пока можно,</w:t>
      </w:r>
    </w:p>
    <w:p>
      <w:pPr>
        <w:pStyle w:val="Normal"/>
      </w:pPr>
      <w:r>
        <w:t xml:space="preserve">„На`’этом свете“.</w:t>
      </w:r>
    </w:p>
    <w:p>
      <w:pPr>
        <w:pStyle w:val="Normal"/>
      </w:pPr>
      <w:r>
        <w:t xml:space="preserve">иво зе неЖевовна</w:t>
      </w:r>
    </w:p>
    <w:p>
      <w:pPr>
        <w:pStyle w:val="Normal"/>
      </w:pPr>
      <w:r>
        <w:t xml:space="preserve">„А божье?“ — </w:t>
      </w:r>
      <w:r>
        <w:br/>
      </w:r>
      <w:r>
        <w:t xml:space="preserve">„Ну, мы-то что же, </w:t>
      </w:r>
      <w:r>
        <w:br/>
      </w:r>
      <w:r>
        <w:t xml:space="preserve">„Начальство ответит“. —</w:t>
      </w:r>
    </w:p>
    <w:p>
      <w:pPr>
        <w:pStyle w:val="Normal"/>
      </w:pPr>
      <w:r>
        <w:t xml:space="preserve">А когда третии сутки кончились</w:t>
      </w:r>
    </w:p>
    <w:p>
      <w:pPr>
        <w:pStyle w:val="Normal"/>
      </w:pPr>
      <w:r>
        <w:t xml:space="preserve">Летнею темною ночью</w:t>
      </w:r>
    </w:p>
    <w:p>
      <w:pPr>
        <w:pStyle w:val="Normal"/>
      </w:pPr>
      <w:r>
        <w:t xml:space="preserve">Церковные двери отомкнулися,</w:t>
      </w:r>
    </w:p>
    <w:p>
      <w:pPr>
        <w:pStyle w:val="Normal"/>
      </w:pPr>
      <w:r>
        <w:t xml:space="preserve">Царские врата распахнулися,</w:t>
      </w:r>
    </w:p>
    <w:p>
      <w:pPr>
        <w:pStyle w:val="Normal"/>
      </w:pPr>
      <w:r>
        <w:t xml:space="preserve">И пошел из них, словно в крестный ход, </w:t>
      </w:r>
      <w:r>
        <w:br/>
      </w:r>
      <w:r>
        <w:t xml:space="preserve">Весь святой народ,</w:t>
      </w:r>
    </w:p>
    <w:p>
      <w:pPr>
        <w:pStyle w:val="Normal"/>
      </w:pPr>
      <w:r>
        <w:t xml:space="preserve">Русские православные святители:</w:t>
      </w:r>
    </w:p>
    <w:p>
      <w:pPr>
        <w:pStyle w:val="Normal"/>
      </w:pPr>
      <w:r>
        <w:t xml:space="preserve">иона ш</w:t>
      </w:r>
    </w:p>
    <w:p>
      <w:pPr>
        <w:pStyle w:val="Normal"/>
      </w:pPr>
      <w:r>
        <w:t xml:space="preserve">Иван креститель,</w:t>
      </w:r>
    </w:p>
    <w:p>
      <w:pPr>
        <w:pStyle w:val="Normal"/>
      </w:pPr>
      <w:r>
        <w:t xml:space="preserve">Пантелеймон целитель,</w:t>
      </w:r>
    </w:p>
    <w:p>
      <w:pPr>
        <w:pStyle w:val="Normal"/>
      </w:pPr>
      <w:r>
        <w:t xml:space="preserve">Никола седенький,</w:t>
      </w:r>
    </w:p>
    <w:p>
      <w:pPr>
        <w:pStyle w:val="Normal"/>
      </w:pPr>
      <w:r>
        <w:t xml:space="preserve">Алексей простенький,</w:t>
      </w:r>
    </w:p>
    <w:p>
      <w:pPr>
        <w:pStyle w:val="Normal"/>
      </w:pPr>
      <w:r>
        <w:t xml:space="preserve">Ипатий с тремя морщинками, </w:t>
      </w:r>
      <w:r>
        <w:br/>
      </w:r>
      <w:r>
        <w:t xml:space="preserve">Касьян — редкий именинник, </w:t>
      </w:r>
      <w:r>
        <w:br/>
      </w:r>
      <w:r>
        <w:t xml:space="preserve">Убиенный царевич Димитрий</w:t>
      </w:r>
    </w:p>
    <w:p>
      <w:pPr>
        <w:pStyle w:val="Normal"/>
      </w:pPr>
      <w:r>
        <w:t xml:space="preserve">И все пресвятые богородицы </w:t>
      </w:r>
      <w:r>
        <w:br/>
      </w:r>
      <w:r>
        <w:t xml:space="preserve">Смоленские, казанские, володимерские, </w:t>
      </w:r>
      <w:r>
        <w:br/>
      </w:r>
      <w:r>
        <w:t xml:space="preserve">Скорбящая, троеручица, одигитрия, </w:t>
      </w:r>
      <w:r>
        <w:br/>
      </w:r>
      <w:r>
        <w:t xml:space="preserve">И другие—без всякого имени.</w:t>
      </w:r>
    </w:p>
    <w:p>
      <w:pPr>
        <w:pStyle w:val="Normal"/>
      </w:pPr>
      <w:r>
        <w:t xml:space="preserve">оо июви шение</w:t>
      </w:r>
    </w:p>
    <w:p>
      <w:pPr>
        <w:pStyle w:val="Normal"/>
      </w:pPr>
      <w:r>
        <w:t xml:space="preserve">ре ПУы </w:t>
      </w:r>
      <w:r>
        <w:br/>
      </w:r>
      <w:r>
        <w:t xml:space="preserve">я Е </w:t>
      </w:r>
      <w:r>
        <w:br/>
      </w:r>
      <w:r>
        <w:t xml:space="preserve">а ЕО ъ</w:t>
      </w:r>
    </w:p>
    <w:p>
      <w:pPr>
        <w:pStyle w:val="Normal"/>
      </w:pPr>
      <w:r>
        <w:t xml:space="preserve">Шли они — как приявшие схиму, </w:t>
      </w:r>
      <w:r>
        <w:br/>
      </w:r>
      <w:r>
        <w:t xml:space="preserve">Подошли к веселой качели,</w:t>
      </w:r>
    </w:p>
    <w:p>
      <w:pPr>
        <w:pStyle w:val="Normal"/>
      </w:pPr>
      <w:r>
        <w:t xml:space="preserve">На синее лицо поглядели,</w:t>
      </w:r>
    </w:p>
    <w:p>
      <w:pPr>
        <w:pStyle w:val="Normal"/>
      </w:pPr>
      <w:r>
        <w:t xml:space="preserve">Да и пали ему в корявые ноги, </w:t>
      </w:r>
      <w:r>
        <w:br/>
      </w:r>
      <w:r>
        <w:t xml:space="preserve">Нрямо на пыльной на дороге, </w:t>
      </w:r>
      <w:r>
        <w:br/>
      </w:r>
      <w:r>
        <w:t xml:space="preserve">Как по самому страшному обету. </w:t>
      </w:r>
      <w:r>
        <w:br/>
      </w:r>
      <w:r>
        <w:t xml:space="preserve">И лежали там до самого свету.</w:t>
      </w:r>
    </w:p>
    <w:p>
      <w:pPr>
        <w:pStyle w:val="Normal"/>
      </w:pPr>
      <w:r>
        <w:t xml:space="preserve">А когда утром пришли православные — </w:t>
      </w:r>
      <w:r>
        <w:br/>
      </w:r>
      <w:r>
        <w:t xml:space="preserve">Все так же качался удавленный,</w:t>
      </w:r>
    </w:p>
    <w:p>
      <w:pPr>
        <w:pStyle w:val="Normal"/>
      </w:pPr>
      <w:r>
        <w:t xml:space="preserve">Так же глечи его сутулились, — </w:t>
      </w:r>
      <w:r>
        <w:br/>
      </w:r>
      <w:r>
        <w:t xml:space="preserve">Только на церкви кресты пошатнулнся.</w:t>
      </w:r>
    </w:p>
    <w:p>
      <w:pPr>
        <w:pStyle w:val="Normal"/>
      </w:pPr>
      <w:r>
        <w:t xml:space="preserve">Вомны, 1919 г.</w:t>
      </w:r>
    </w:p>
    <w:p>
      <w:pPr>
        <w:pStyle w:val="Normal"/>
      </w:pPr>
      <w:r>
        <w:t xml:space="preserve">вине хоновониюн</w:t>
      </w:r>
    </w:p>
    <w:p>
      <w:pPr>
        <w:pStyle w:val="Normal"/>
      </w:pPr>
      <w:r>
        <w:t xml:space="preserve">КНИГОИЗДАТЕЛЬСТВО АРТЕЛИ ПИСАТЕЛЕЙ</w:t>
      </w:r>
    </w:p>
    <w:p>
      <w:pPr>
        <w:pStyle w:val="Normal"/>
      </w:pPr>
      <w:r>
        <w:t xml:space="preserve">„КРУГ“.</w:t>
      </w:r>
    </w:p>
    <w:p>
      <w:pPr>
        <w:pStyle w:val="Normal"/>
      </w:pPr>
      <w:r>
        <w:t xml:space="preserve">Москва, Леонтьевский пер., д. 23, телеф. 76-66.</w:t>
      </w:r>
    </w:p>
    <w:p>
      <w:pPr>
        <w:pStyle w:val="Normal"/>
      </w:pPr>
      <w:r>
        <w:t xml:space="preserve">ВЫШЛИ ИЗ ПЕЧАТИ:</w:t>
      </w:r>
    </w:p>
    <w:p>
      <w:pPr>
        <w:pStyle w:val="Normal"/>
      </w:pPr>
      <w:r>
        <w:t xml:space="preserve">Альманах „Круг“ № 1. Содержание: Стихи: Б. Пастернака, </w:t>
      </w:r>
      <w:r>
        <w:br/>
      </w:r>
      <w:r>
        <w:t xml:space="preserve">В. Казина, Н Асеева, С. Обардовича, П. Орешина, </w:t>
      </w:r>
      <w:r>
        <w:br/>
      </w:r>
      <w:r>
        <w:t xml:space="preserve">В. Ильиной, И. Эренбурга. Повести и рассказы А. Ма- </w:t>
      </w:r>
      <w:r>
        <w:br/>
      </w:r>
      <w:r>
        <w:t xml:space="preserve">лышкина— „Падение Даира“, Е. Замятина— „На кулич- </w:t>
      </w:r>
      <w:r>
        <w:br/>
      </w:r>
      <w:r>
        <w:t xml:space="preserve">ках“, М. Зощенко— „Коза“, В. Каверина— „Пятый стран- </w:t>
      </w:r>
      <w:r>
        <w:br/>
      </w:r>
      <w:r>
        <w:t xml:space="preserve">ник“, Бор. Пильняка — „Гретья столица“, обл. худ. </w:t>
      </w:r>
      <w:r>
        <w:br/>
      </w:r>
      <w:r>
        <w:t xml:space="preserve">Ю. Анненкова.</w:t>
      </w:r>
    </w:p>
    <w:p>
      <w:pPr>
        <w:pStyle w:val="Normal"/>
      </w:pPr>
      <w:r>
        <w:t xml:space="preserve">Н. Лесков— „Заячий ремиз“, повесть.</w:t>
      </w:r>
    </w:p>
    <w:p>
      <w:pPr>
        <w:pStyle w:val="Normal"/>
      </w:pPr>
      <w:r>
        <w:t xml:space="preserve">Всев. Иванов— „Седьмой берег“, кн. рассказов, обл. худ. </w:t>
      </w:r>
      <w:r>
        <w:br/>
      </w:r>
      <w:r>
        <w:t xml:space="preserve">Ю. Анненкова.</w:t>
      </w:r>
    </w:p>
    <w:p>
      <w:pPr>
        <w:pStyle w:val="Normal"/>
      </w:pPr>
      <w:r>
        <w:t xml:space="preserve">А. Яковлев— „Повольники“, кн. рассказов, обл. худ. И. Рер-</w:t>
      </w:r>
    </w:p>
    <w:p>
      <w:pPr>
        <w:pStyle w:val="Normal"/>
      </w:pPr>
      <w:r>
        <w:t xml:space="preserve">берга. </w:t>
      </w:r>
      <w:r>
        <w:br/>
      </w:r>
      <w:r>
        <w:t xml:space="preserve">А. Аросев— „Две повести“. </w:t>
      </w:r>
      <w:r>
        <w:br/>
      </w:r>
      <w:r>
        <w:t xml:space="preserve">Н. Тихонов — „Брага“, вторая книга стихов, обл. худ.</w:t>
      </w:r>
    </w:p>
    <w:p>
      <w:pPr>
        <w:pStyle w:val="Normal"/>
      </w:pPr>
      <w:r>
        <w:t xml:space="preserve">Ю. Анненкова.</w:t>
      </w:r>
    </w:p>
    <w:p>
      <w:pPr>
        <w:pStyle w:val="Normal"/>
      </w:pPr>
      <w:r>
        <w:t xml:space="preserve">В. Казин— „Рабочий май“, кн. стихов.</w:t>
      </w:r>
    </w:p>
    <w:p>
      <w:pPr>
        <w:pStyle w:val="Normal"/>
      </w:pPr>
      <w:r>
        <w:t xml:space="preserve">Н. Асзев—„Избрань“, кн. стихов, обл. худ. Родченко.</w:t>
      </w:r>
    </w:p>
    <w:p>
      <w:pPr>
        <w:pStyle w:val="Normal"/>
      </w:pPr>
      <w:r>
        <w:t xml:space="preserve">О. Форш—„Равви“, пьеса.</w:t>
      </w:r>
    </w:p>
    <w:p>
      <w:pPr>
        <w:pStyle w:val="Normal"/>
      </w:pPr>
      <w:r>
        <w:t xml:space="preserve">Вл. Маяковский—„Лирика“, кн. стихов, обл. худ. Лавин- </w:t>
      </w:r>
      <w:r>
        <w:br/>
      </w:r>
      <w:r>
        <w:t xml:space="preserve">ского.</w:t>
      </w:r>
    </w:p>
    <w:p>
      <w:pPr>
        <w:pStyle w:val="Normal"/>
      </w:pPr>
      <w:r>
        <w:t xml:space="preserve">Бор. Пильняк— „Никола-на-Посадьях, кн. рассказов, обл. </w:t>
      </w:r>
      <w:r>
        <w:br/>
      </w:r>
      <w:r>
        <w:t xml:space="preserve">худ. Ю. Анненкова.</w:t>
      </w:r>
    </w:p>
    <w:p>
      <w:pPr>
        <w:pStyle w:val="Normal"/>
      </w:pPr>
      <w:r>
        <w:t xml:space="preserve">М. Шкапская—„Явь“, поэма, обл. худ. Льва Бруни.</w:t>
      </w:r>
    </w:p>
    <w:p>
      <w:pPr>
        <w:pStyle w:val="Normal"/>
      </w:pPr>
      <w:r>
        <w:t xml:space="preserve">ПЕЧАТАЮТСЯ:</w:t>
      </w:r>
    </w:p>
    <w:p>
      <w:pPr>
        <w:pStyle w:val="Normal"/>
      </w:pPr>
      <w:r>
        <w:t xml:space="preserve">Альманах „Круг“ № 2. Содержание: Стихи: Б. Пастернака, </w:t>
      </w:r>
      <w:r>
        <w:br/>
      </w:r>
      <w:r>
        <w:t xml:space="preserve">П. Незнамова, В. Ильиной, С. Буданцева, И. Оксе- </w:t>
      </w:r>
      <w:r>
        <w:br/>
      </w:r>
      <w:r>
        <w:t xml:space="preserve">нова, В. Васильченко, Е. Приходченко. Повести и рас- </w:t>
      </w:r>
      <w:r>
        <w:br/>
      </w:r>
      <w:r>
        <w:t xml:space="preserve">сказы: К. Федина—„Анна Тимофевна“, С. Буданцева,— </w:t>
      </w:r>
      <w:r>
        <w:br/>
      </w:r>
      <w:r>
        <w:t xml:space="preserve">„Мятеж“, Н. Никитина-—„Ночь“, Н. Огнева— „Ци рес- </w:t>
      </w:r>
      <w:r>
        <w:br/>
      </w:r>
      <w:r>
        <w:t xml:space="preserve">публики“, обл. худ. Ю. Анненкова.</w:t>
      </w:r>
    </w:p>
    <w:p>
      <w:pPr>
        <w:pStyle w:val="Normal"/>
      </w:pPr>
      <w:r>
        <w:t xml:space="preserve">„Веселый Альманах“. Участвуют: Н. Никитин, Мих. </w:t>
      </w:r>
      <w:r>
        <w:br/>
      </w:r>
      <w:r>
        <w:t xml:space="preserve">Козырев, Мих. Зощенко, Ив. Лутьин, Б. Ромашев, </w:t>
      </w:r>
      <w:r>
        <w:br/>
      </w:r>
      <w:r>
        <w:t xml:space="preserve">Л. Лунц, А. Юрковский, обл. худ. Льва Бруни.</w:t>
      </w:r>
    </w:p>
    <w:p>
      <w:pPr>
        <w:pStyle w:val="Normal"/>
      </w:pPr>
      <w:r>
        <w:t xml:space="preserve">Бор. Нильняк—„Голый год“, роман, 2-е издание.</w:t>
      </w:r>
    </w:p>
    <w:p>
      <w:pPr>
        <w:pStyle w:val="Normal"/>
      </w:pPr>
      <w:r>
        <w:t xml:space="preserve">0. Форш— „Обыватели“, —кн. рассказов, обл. худ. Льва </w:t>
      </w:r>
      <w:r>
        <w:br/>
      </w:r>
      <w:r>
        <w:t xml:space="preserve">Бруни.</w:t>
      </w:r>
    </w:p>
    <w:p>
      <w:pPr>
        <w:pStyle w:val="Normal"/>
      </w:pPr>
      <w:r>
        <w:t xml:space="preserve">Еф. Зозуля, книга рассказов.</w:t>
      </w:r>
    </w:p>
    <w:p>
      <w:pPr>
        <w:pStyle w:val="Normal"/>
      </w:pPr>
      <w:r>
        <w:t xml:space="preserve">В. Ильина—„Крылатый приемыш“, книга стихов, обл. </w:t>
      </w:r>
      <w:r>
        <w:br/>
      </w:r>
      <w:r>
        <w:t xml:space="preserve">худ. Е. Ечеистова.</w:t>
      </w:r>
    </w:p>
    <w:p>
      <w:pPr>
        <w:pStyle w:val="Normal"/>
      </w:pPr>
      <w:r>
        <w:t xml:space="preserve">Вен. Каверин— „Циты и свечи“, кн. рассказов.</w:t>
      </w:r>
    </w:p>
    <w:p>
      <w:pPr>
        <w:pStyle w:val="Normal"/>
      </w:pPr>
      <w:r>
        <w:t xml:space="preserve">Конст. Федин—„Пустырь“, кн. рассказов.</w:t>
      </w:r>
    </w:p>
    <w:p>
      <w:pPr>
        <w:pStyle w:val="Normal"/>
      </w:pPr>
      <w:r>
        <w:t xml:space="preserve">Ник. Никитин— „Кол“, кн. рассказов.</w:t>
      </w:r>
    </w:p>
    <w:p>
      <w:pPr>
        <w:pStyle w:val="Normal"/>
      </w:pPr>
      <w:r>
        <w:t xml:space="preserve">С. Григорьев „Васса“, рассказ.</w:t>
      </w:r>
    </w:p>
    <w:p>
      <w:pPr>
        <w:pStyle w:val="Normal"/>
      </w:pPr>
      <w:r>
        <w:t xml:space="preserve">ГОТОВЯТСЯ К ПЕЧАТИ:</w:t>
      </w:r>
    </w:p>
    <w:p>
      <w:pPr>
        <w:pStyle w:val="Normal"/>
      </w:pPr>
      <w:r>
        <w:t xml:space="preserve">Евг. Замятин— „Уездное“, ки. рассказов, 2-е издание.</w:t>
      </w:r>
    </w:p>
    <w:p>
      <w:pPr>
        <w:pStyle w:val="Normal"/>
      </w:pPr>
      <w:r>
        <w:t xml:space="preserve">Мих. Пришвин— „Черный араб“, кн. рассказов.</w:t>
      </w:r>
    </w:p>
    <w:p>
      <w:pPr>
        <w:pStyle w:val="Normal"/>
      </w:pPr>
      <w:r>
        <w:t xml:space="preserve">Н. Огнев (М. Розанов) —„Двенадцатый час“, кн. рассказов,</w:t>
      </w:r>
    </w:p>
    <w:p>
      <w:pPr>
        <w:pStyle w:val="Normal"/>
      </w:pPr>
      <w:r>
        <w:t xml:space="preserve">С. Буданцев— „Охота за миром“, кн. стихов, обл. худ. </w:t>
      </w:r>
      <w:r>
        <w:br/>
      </w:r>
      <w:r>
        <w:t xml:space="preserve">одченко.</w:t>
      </w:r>
    </w:p>
    <w:p>
      <w:pPr>
        <w:pStyle w:val="Normal"/>
      </w:pPr>
      <w:r>
        <w:t xml:space="preserve">СКЛАД ИЗДАНИЙ:</w:t>
      </w:r>
    </w:p>
    <w:p>
      <w:pPr>
        <w:pStyle w:val="Normal"/>
      </w:pPr>
      <w:r>
        <w:t xml:space="preserve">Москва, Леонтьевский пер., 23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