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ID-A187  090 </w:t>
      </w:r>
      <w:r>
        <w:br/>
      </w:r>
      <w:r>
        <w:t xml:space="preserve">UNCLASSIFIED</w:t>
      </w:r>
    </w:p>
    <w:p>
      <w:pPr>
        <w:pStyle w:val="Normal"/>
      </w:pPr>
      <w:r>
        <w:t xml:space="preserve">ANALYSIS  OF  THE  DECOMPOSITION  OF  TRANSPARENT  POLYMER  i/i</w:t>
      </w:r>
    </w:p>
    <w:p>
      <w:pPr>
        <w:pStyle w:val="Normal"/>
      </w:pPr>
      <w:r>
        <w:t xml:space="preserve">MATERIALS  (BLOCKS)  U  (U&gt;  FOREIGN  TECHNOLOGY  OIV </w:t>
      </w:r>
      <w:r>
        <w:br/>
      </w:r>
      <w:r>
        <w:t xml:space="preserve">URIGHT-PATTERSON  AFB  OH  M  A  SULTANOV  ET  AL  26  AUG  87 </w:t>
      </w:r>
      <w:r>
        <w:br/>
      </w:r>
      <w:r>
        <w:t xml:space="preserve">FTD- ID(RS ) T -0666-87  F/G  7/6</w:t>
      </w:r>
    </w:p>
    <w:p>
      <w:pPr>
        <w:pStyle w:val="Normal"/>
      </w:pPr>
      <w:r>
        <w:t xml:space="preserve">NL</w:t>
      </w:r>
    </w:p>
    <w:p>
      <w:pPr>
        <w:pStyle w:val="Normal"/>
      </w:pPr>
      <w:r>
        <w:t xml:space="preserve">MICROCOPY  RESOLUTION  TEST  CHART</w:t>
      </w:r>
    </w:p>
    <w:p>
      <w:pPr>
        <w:pStyle w:val="Normal"/>
      </w:pPr>
      <w:r>
        <w:t xml:space="preserve">NATIONAL  BUREAU  OF  STANDARDS- 1963 -A</w:t>
      </w:r>
    </w:p>
    <w:p>
      <w:pPr>
        <w:pStyle w:val="Normal"/>
      </w:pPr>
      <w:r>
        <w:t xml:space="preserve">IQ  /</w:t>
      </w:r>
    </w:p>
    <w:p>
      <w:pPr>
        <w:pStyle w:val="Normal"/>
      </w:pPr>
      <w:r>
        <w:t xml:space="preserve">011IS  Flip</w:t>
      </w:r>
    </w:p>
    <w:p>
      <w:pPr>
        <w:pStyle w:val="Normal"/>
      </w:pPr>
      <w:r>
        <w:t xml:space="preserve">COPY</w:t>
      </w:r>
    </w:p>
    <w:p>
      <w:pPr>
        <w:pStyle w:val="Normal"/>
      </w:pPr>
      <w:r>
        <w:t xml:space="preserve">FTD-ID(RS)T-0646-87</w:t>
      </w:r>
    </w:p>
    <w:p>
      <w:pPr>
        <w:pStyle w:val="Normal"/>
      </w:pPr>
      <w:r>
        <w:t xml:space="preserve">FOREIGN  TECHNOLOGY  DIVISION</w:t>
      </w:r>
    </w:p>
    <w:p>
      <w:pPr>
        <w:pStyle w:val="Normal"/>
      </w:pPr>
      <w:r>
        <w:t xml:space="preserve">ANALYSIS  OF  THE  DECOMPOSITION  OF  TRANSPARENT  POLYMER  MATERIALS  (BLOCKS) </w:t>
      </w:r>
      <w:r>
        <w:br/>
      </w:r>
      <w:r>
        <w:t xml:space="preserve">UNDER  THE  ACTION  OF  LASER  BEAMS  IN  FREE  GENERATION  MODE</w:t>
      </w:r>
    </w:p>
    <w:p>
      <w:pPr>
        <w:pStyle w:val="Normal"/>
      </w:pPr>
      <w:r>
        <w:t xml:space="preserve">M.A.  Sultanov,  B.N,  Narzullayev,  V.  Urunov</w:t>
      </w:r>
    </w:p>
    <w:p>
      <w:pPr>
        <w:pStyle w:val="Normal"/>
      </w:pPr>
      <w:r>
        <w:t xml:space="preserve">OTIC</w:t>
      </w:r>
    </w:p>
    <w:p>
      <w:pPr>
        <w:pStyle w:val="Normal"/>
      </w:pPr>
      <w:r>
        <w:t xml:space="preserve">electe</w:t>
      </w:r>
    </w:p>
    <w:p>
      <w:pPr>
        <w:pStyle w:val="Normal"/>
      </w:pPr>
      <w:r>
        <w:t xml:space="preserve">.  NOV  i  7  S8T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Approved  for  public  release </w:t>
      </w:r>
      <w:r>
        <w:br/>
      </w:r>
      <w:r>
        <w:t xml:space="preserve">Distribution  unlimited.</w:t>
      </w:r>
    </w:p>
    <w:p>
      <w:pPr>
        <w:pStyle w:val="Normal"/>
      </w:pPr>
      <w:r>
        <w:t xml:space="preserve">FTDJ:D(RS)T-0646-87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i  jN</w:t>
      </w:r>
    </w:p>
    <w:p>
      <w:pPr>
        <w:pStyle w:val="Normal"/>
      </w:pPr>
      <w:r>
        <w:t xml:space="preserve">PARTIALLY  EDITED  MACHINE  TRANSLATION</w:t>
      </w:r>
    </w:p>
    <w:p>
      <w:pPr>
        <w:pStyle w:val="Normal"/>
      </w:pPr>
      <w:r>
        <w:t xml:space="preserve">FTD-ID(RS)T-0646-87  26  August  1987</w:t>
      </w:r>
    </w:p>
    <w:p>
      <w:pPr>
        <w:pStyle w:val="Normal"/>
      </w:pPr>
      <w:r>
        <w:t xml:space="preserve">MICROFICHE  NR:  FTD-87-C- 000679</w:t>
      </w:r>
    </w:p>
    <w:p>
      <w:pPr>
        <w:pStyle w:val="Normal"/>
      </w:pPr>
      <w:r>
        <w:t xml:space="preserve">ANALYSIS  OF  THE  DECOMPOSITION  OF  TRANSPARENT  POLYMER </w:t>
      </w:r>
      <w:r>
        <w:br/>
      </w:r>
      <w:r>
        <w:t xml:space="preserve">MATERIALS  (BLOCKS)  UNDER  THE  ACTION  OF  LASER  BEAMS </w:t>
      </w:r>
      <w:r>
        <w:br/>
      </w:r>
      <w:r>
        <w:t xml:space="preserve">IN  FREE  GENERATION  MODE</w:t>
      </w:r>
    </w:p>
    <w:p>
      <w:pPr>
        <w:pStyle w:val="Normal"/>
      </w:pPr>
      <w:r>
        <w:t xml:space="preserve">By:  M.A.  Sultanov,  B.N.  Narzullayev,  V.  Urunov</w:t>
      </w:r>
    </w:p>
    <w:p>
      <w:pPr>
        <w:pStyle w:val="Normal"/>
      </w:pPr>
      <w:r>
        <w:t xml:space="preserve">English  pages:  11  .  /</w:t>
      </w:r>
    </w:p>
    <w:p>
      <w:pPr>
        <w:pStyle w:val="Normal"/>
      </w:pPr>
      <w:r>
        <w:t xml:space="preserve">v°</w:t>
      </w:r>
    </w:p>
    <w:p>
      <w:pPr>
        <w:pStyle w:val="Normal"/>
      </w:pPr>
      <w:r>
        <w:t xml:space="preserve">Source:  Doklady  Akademii  Nauk  Tadzhikskoy  SSR,  Vol.  13, </w:t>
      </w:r>
      <w:r>
        <w:br/>
      </w:r>
      <w:r>
        <w:t xml:space="preserve">Nr.  3,  1970,  pp.  12-16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Country  of  origin:  USSR</w:t>
      </w:r>
    </w:p>
    <w:p>
      <w:pPr>
        <w:pStyle w:val="Normal"/>
      </w:pPr>
      <w:r>
        <w:t xml:space="preserve">This  document  is  a  machine  translation.</w:t>
      </w:r>
    </w:p>
    <w:p>
      <w:pPr>
        <w:pStyle w:val="Normal"/>
      </w:pPr>
      <w:r>
        <w:t xml:space="preserve">Input  by:  Eva  R.  Johnson</w:t>
      </w:r>
    </w:p>
    <w:p>
      <w:pPr>
        <w:pStyle w:val="Normal"/>
      </w:pPr>
      <w:r>
        <w:t xml:space="preserve">Merged  by:  Rilla  A.  Toliver</w:t>
      </w:r>
    </w:p>
    <w:p>
      <w:pPr>
        <w:pStyle w:val="Normal"/>
      </w:pPr>
      <w:r>
        <w:t xml:space="preserve">Requester:  FTD/TQTR</w:t>
      </w:r>
    </w:p>
    <w:p>
      <w:pPr>
        <w:pStyle w:val="Normal"/>
      </w:pPr>
      <w:r>
        <w:t xml:space="preserve">,  Acoession  For</w:t>
      </w:r>
    </w:p>
    <w:p>
      <w:pPr>
        <w:pStyle w:val="Normal"/>
      </w:pPr>
      <w:r>
        <w:t xml:space="preserve">Merged  by:  Rilla  A.  Toliver  TAB^1</w:t>
      </w:r>
    </w:p>
    <w:p>
      <w:pPr>
        <w:pStyle w:val="Normal"/>
      </w:pPr>
      <w:r>
        <w:t xml:space="preserve">Requester:  FTD/TQTR</w:t>
      </w:r>
    </w:p>
    <w:p>
      <w:pPr>
        <w:pStyle w:val="Normal"/>
      </w:pPr>
      <w:r>
        <w:t xml:space="preserve">Approved  for  public  release;  Distribution  unlimited.</w:t>
      </w:r>
    </w:p>
    <w:p>
      <w:pPr>
        <w:pStyle w:val="Normal"/>
      </w:pPr>
      <w:r>
        <w:t xml:space="preserve">By -</w:t>
      </w:r>
    </w:p>
    <w:p>
      <w:pPr>
        <w:pStyle w:val="Normal"/>
      </w:pPr>
      <w:r>
        <w:t xml:space="preserve">Distribution/ _</w:t>
      </w:r>
    </w:p>
    <w:p>
      <w:pPr>
        <w:pStyle w:val="Normal"/>
      </w:pPr>
      <w:r>
        <w:t xml:space="preserve">Availability  Codes </w:t>
      </w:r>
      <w:r>
        <w:br/>
      </w:r>
      <w:r>
        <w:t xml:space="preserve">Avail  and/or </w:t>
      </w:r>
      <w:r>
        <w:br/>
      </w:r>
      <w:r>
        <w:t xml:space="preserve">Dlst  Special</w:t>
      </w:r>
    </w:p>
    <w:p>
      <w:pPr>
        <w:pStyle w:val="Normal"/>
      </w:pPr>
      <w:r>
        <w:t xml:space="preserve">THIS  TRANSLATION  IS  A  RENDITION  OF  THE  ORIGI¬ </w:t>
      </w:r>
      <w:r>
        <w:br/>
      </w:r>
      <w:r>
        <w:t xml:space="preserve">NAL  FOREIGN  TEXT  WITHOUT  ANY  ANALYTICAL  OR</w:t>
      </w:r>
    </w:p>
    <w:p>
      <w:pPr>
        <w:pStyle w:val="Normal"/>
      </w:pPr>
      <w:r>
        <w:t xml:space="preserve">PREPARED  BY:</w:t>
      </w:r>
    </w:p>
    <w:p>
      <w:pPr>
        <w:pStyle w:val="Normal"/>
      </w:pPr>
      <w:r>
        <w:t xml:space="preserve">EDITORIAL  COMMENT.  STATEMENTS  OR  THEORIES </w:t>
      </w:r>
      <w:r>
        <w:br/>
      </w:r>
      <w:r>
        <w:t xml:space="preserve">ADVOCATED  OR  IMPLIED  ARE  THOSE  OF  THE  SOURCE</w:t>
      </w:r>
    </w:p>
    <w:p>
      <w:pPr>
        <w:pStyle w:val="Normal"/>
      </w:pPr>
      <w:r>
        <w:t xml:space="preserve">TRANSLATION  DIVISION</w:t>
      </w:r>
    </w:p>
    <w:p>
      <w:pPr>
        <w:pStyle w:val="Normal"/>
      </w:pPr>
      <w:r>
        <w:t xml:space="preserve">AND  DO  NOT  NECESSARILY  REFLECT  THE  POSITION</w:t>
      </w:r>
    </w:p>
    <w:p>
      <w:pPr>
        <w:pStyle w:val="Normal"/>
      </w:pPr>
      <w:r>
        <w:t xml:space="preserve">FOREIGN  TECHNOLOGY  DIVISION</w:t>
      </w:r>
    </w:p>
    <w:p>
      <w:pPr>
        <w:pStyle w:val="Normal"/>
      </w:pPr>
      <w:r>
        <w:t xml:space="preserve">OR  OPINION  OF  THE  FOREIGN  TECHNOLOGY  DIVISION.</w:t>
      </w:r>
    </w:p>
    <w:p>
      <w:pPr>
        <w:pStyle w:val="Normal"/>
      </w:pPr>
      <w:r>
        <w:t xml:space="preserve">WPAFB,  OHIO.</w:t>
      </w:r>
    </w:p>
    <w:p>
      <w:pPr>
        <w:pStyle w:val="Normal"/>
      </w:pPr>
      <w:r>
        <w:t xml:space="preserve">MT  TRANSLATION  CORRECTIONS</w:t>
      </w:r>
    </w:p>
    <w:p>
      <w:pPr>
        <w:pStyle w:val="Normal"/>
      </w:pPr>
      <w:r>
        <w:t xml:space="preserve">As  you  use  this  document  you  may  see  technical  translations  which  are </w:t>
      </w:r>
      <w:r>
        <w:br/>
      </w:r>
      <w:r>
        <w:t xml:space="preserve">incorrect  or  less  than  optimum.  Translation  Division  personnel  will  be  grateful </w:t>
      </w:r>
      <w:r>
        <w:br/>
      </w:r>
      <w:r>
        <w:t xml:space="preserve">for  any  corrections  you  forward  to  us.  The  next  page  contains  blanks  for  your </w:t>
      </w:r>
      <w:r>
        <w:br/>
      </w:r>
      <w:r>
        <w:t xml:space="preserve">convenience  in  recommending  better  technical  translations.</w:t>
      </w:r>
    </w:p>
    <w:p>
      <w:pPr>
        <w:pStyle w:val="Normal"/>
      </w:pPr>
      <w:r>
        <w:t xml:space="preserve">We  need  three  things:  the  incorrect  or  poor  translation,  the  correct  or </w:t>
      </w:r>
      <w:r>
        <w:br/>
      </w:r>
      <w:r>
        <w:t xml:space="preserve">improved  word  or  phrase,  and  the  foreign  page  number.</w:t>
      </w:r>
    </w:p>
    <w:p>
      <w:pPr>
        <w:pStyle w:val="Normal"/>
      </w:pPr>
      <w:r>
        <w:t xml:space="preserve">Example:</w:t>
      </w:r>
    </w:p>
    <w:p>
      <w:pPr>
        <w:pStyle w:val="Normal"/>
      </w:pPr>
      <w:r>
        <w:t xml:space="preserve">Translation  # FTD-ID(RS)T-0204-86  (Provided  by  SIT)</w:t>
      </w:r>
    </w:p>
    <w:p>
      <w:pPr>
        <w:pStyle w:val="Normal"/>
      </w:pPr>
      <w:r>
        <w:t xml:space="preserve">Foreign  Page  //  _</w:t>
      </w:r>
    </w:p>
    <w:p>
      <w:pPr>
        <w:pStyle w:val="Normal"/>
      </w:pPr>
      <w:r>
        <w:t xml:space="preserve">Incorrect  word /phrase:  _</w:t>
      </w:r>
    </w:p>
    <w:p>
      <w:pPr>
        <w:pStyle w:val="Normal"/>
      </w:pPr>
      <w:r>
        <w:t xml:space="preserve">Recommendation:</w:t>
      </w:r>
    </w:p>
    <w:p>
      <w:pPr>
        <w:pStyle w:val="Normal"/>
      </w:pPr>
      <w:r>
        <w:t xml:space="preserve">Foreign  page  numbers  occur  in  the  English  text  and  may  be  found  anywhere  along </w:t>
      </w:r>
      <w:r>
        <w:br/>
      </w:r>
      <w:r>
        <w:t xml:space="preserve">the  left  margin  of  the  page  as  in  this  example:</w:t>
      </w:r>
    </w:p>
    <w:p>
      <w:pPr>
        <w:pStyle w:val="Normal"/>
      </w:pPr>
      <w:r>
        <w:t xml:space="preserve">In  them  occurs  the  state  named  "night  blindness"  -  hemeralopia, </w:t>
      </w:r>
      <w:r>
        <w:br/>
      </w:r>
      <w:r>
        <w:t xml:space="preserve">which,  according  to  the  current  point  of  view,  is  a  result  of  damage </w:t>
      </w:r>
      <w:r>
        <w:br/>
      </w:r>
      <w:r>
        <w:t xml:space="preserve">of  the  rod-shaped  apparatus  of  the  eye.</w:t>
      </w:r>
    </w:p>
    <w:p>
      <w:pPr>
        <w:pStyle w:val="Normal"/>
      </w:pPr>
      <w:r>
        <w:t xml:space="preserve">Page  51.</w:t>
      </w:r>
    </w:p>
    <w:p>
      <w:pPr>
        <w:pStyle w:val="Normal"/>
      </w:pPr>
      <w:r>
        <w:t xml:space="preserve">However,  in  recent  years  it  has  been  shown  that  with  the  hereditary </w:t>
      </w:r>
      <w:r>
        <w:br/>
      </w:r>
      <w:r>
        <w:t xml:space="preserve">pigment  degenerations  in  animals  the  biochemical  changes  are </w:t>
      </w:r>
      <w:r>
        <w:br/>
      </w:r>
      <w:r>
        <w:t xml:space="preserve">observed  in  all  celluar  elements  of  the  retina.</w:t>
      </w:r>
    </w:p>
    <w:p>
      <w:pPr>
        <w:pStyle w:val="Normal"/>
      </w:pPr>
      <w:r>
        <w:t xml:space="preserve">Remove  the  sheet  with  your  recommendations  from  the  translation  and  forward </w:t>
      </w:r>
      <w:r>
        <w:br/>
      </w:r>
      <w:r>
        <w:t xml:space="preserve">it  to:</w:t>
      </w:r>
    </w:p>
    <w:p>
      <w:pPr>
        <w:pStyle w:val="Normal"/>
      </w:pPr>
      <w:r>
        <w:t xml:space="preserve">SITR/Mr  Koolbeck/76538</w:t>
      </w:r>
    </w:p>
    <w:p>
      <w:pPr>
        <w:pStyle w:val="Normal"/>
      </w:pPr>
      <w:r>
        <w:t xml:space="preserve">The  dictionary  modification  process  requires  from  six  weeks  to  six  months  to </w:t>
      </w:r>
      <w:r>
        <w:br/>
      </w:r>
      <w:r>
        <w:t xml:space="preserve">accomplish;  therefore  it  will  be  some  time  before  the  results  of  your  recommenda¬ </w:t>
      </w:r>
      <w:r>
        <w:br/>
      </w:r>
      <w:r>
        <w:t xml:space="preserve">tions  will  be  evident  in  translations.</w:t>
      </w:r>
    </w:p>
    <w:p>
      <w:pPr>
        <w:pStyle w:val="Normal"/>
      </w:pPr>
      <w:r>
        <w:t xml:space="preserve">We  thank  you  for  your  assistance  in  improving  the  machine  translation </w:t>
      </w:r>
      <w:r>
        <w:br/>
      </w:r>
      <w:r>
        <w:t xml:space="preserve">product.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TRANSLATION  0  FTP-ID (RS)T-0646-87</w:t>
      </w:r>
    </w:p>
    <w:p>
      <w:pPr>
        <w:pStyle w:val="Normal"/>
      </w:pPr>
      <w:r>
        <w:t xml:space="preserve">Foreign  Page  #  _</w:t>
      </w:r>
    </w:p>
    <w:p>
      <w:pPr>
        <w:pStyle w:val="Normal"/>
      </w:pPr>
      <w:r>
        <w:t xml:space="preserve">Incorrect  word /phrase:  _</w:t>
      </w:r>
    </w:p>
    <w:p>
      <w:pPr>
        <w:pStyle w:val="Normal"/>
      </w:pPr>
      <w:r>
        <w:t xml:space="preserve">Recommendat ion :</w:t>
      </w:r>
    </w:p>
    <w:p>
      <w:pPr>
        <w:pStyle w:val="Normal"/>
      </w:pPr>
      <w:r>
        <w:t xml:space="preserve">Foreign  Page  ft  _</w:t>
      </w:r>
    </w:p>
    <w:p>
      <w:pPr>
        <w:pStyle w:val="Normal"/>
      </w:pPr>
      <w:r>
        <w:t xml:space="preserve">Incorrect  word /phrase:</w:t>
      </w:r>
    </w:p>
    <w:p>
      <w:pPr>
        <w:pStyle w:val="Normal"/>
      </w:pPr>
      <w:r>
        <w:t xml:space="preserve">Recommendat ion :</w:t>
      </w:r>
    </w:p>
    <w:p>
      <w:pPr>
        <w:pStyle w:val="Normal"/>
      </w:pPr>
      <w:r>
        <w:t xml:space="preserve">Foreign  Page  //  _</w:t>
      </w:r>
    </w:p>
    <w:p>
      <w:pPr>
        <w:pStyle w:val="Normal"/>
      </w:pPr>
      <w:r>
        <w:t xml:space="preserve">Incorrect  word /phrase:</w:t>
      </w:r>
    </w:p>
    <w:p>
      <w:pPr>
        <w:pStyle w:val="Normal"/>
      </w:pPr>
      <w:r>
        <w:t xml:space="preserve">Recommendation :</w:t>
      </w:r>
    </w:p>
    <w:p>
      <w:pPr>
        <w:pStyle w:val="Normal"/>
      </w:pPr>
      <w:r>
        <w:t xml:space="preserve">Foreign  Page  If  _</w:t>
      </w:r>
    </w:p>
    <w:p>
      <w:pPr>
        <w:pStyle w:val="Normal"/>
      </w:pPr>
      <w:r>
        <w:t xml:space="preserve">Incorrect  word /phrase:</w:t>
      </w:r>
    </w:p>
    <w:p>
      <w:pPr>
        <w:pStyle w:val="Normal"/>
      </w:pPr>
      <w:r>
        <w:t xml:space="preserve">Recommendation: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U.  S.  BOARD  ON  GEOGRAPHIC  NAMES  TRANSLITERATION  SYSTEM</w:t>
      </w:r>
    </w:p>
    <w:p>
      <w:pPr>
        <w:pStyle w:val="Normal"/>
      </w:pPr>
      <w:r>
        <w:t xml:space="preserve">Block  Italic</w:t>
      </w:r>
    </w:p>
    <w:p>
      <w:pPr>
        <w:pStyle w:val="Normal"/>
      </w:pPr>
      <w:r>
        <w:t xml:space="preserve">Transliteration</w:t>
      </w:r>
    </w:p>
    <w:p>
      <w:pPr>
        <w:pStyle w:val="Normal"/>
      </w:pPr>
      <w:r>
        <w:t xml:space="preserve">Block</w:t>
      </w:r>
    </w:p>
    <w:p>
      <w:pPr>
        <w:pStyle w:val="Normal"/>
      </w:pPr>
      <w:r>
        <w:t xml:space="preserve">Italic</w:t>
      </w:r>
    </w:p>
    <w:p>
      <w:pPr>
        <w:pStyle w:val="Normal"/>
      </w:pPr>
      <w:r>
        <w:t xml:space="preserve">Transliterat</w:t>
      </w:r>
    </w:p>
    <w:p>
      <w:pPr>
        <w:pStyle w:val="Normal"/>
      </w:pPr>
      <w:r>
        <w:t xml:space="preserve">A  a</w:t>
      </w:r>
    </w:p>
    <w:p>
      <w:pPr>
        <w:pStyle w:val="Normal"/>
      </w:pPr>
      <w:r>
        <w:t xml:space="preserve">A  a</w:t>
      </w:r>
    </w:p>
    <w:p>
      <w:pPr>
        <w:pStyle w:val="Normal"/>
      </w:pPr>
      <w:r>
        <w:t xml:space="preserve">A,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  P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R,  r</w:t>
      </w:r>
    </w:p>
    <w:p>
      <w:pPr>
        <w:pStyle w:val="Normal"/>
      </w:pPr>
      <w:r>
        <w:t xml:space="preserve">5  5</w:t>
      </w:r>
    </w:p>
    <w:p>
      <w:pPr>
        <w:pStyle w:val="Normal"/>
      </w:pPr>
      <w:r>
        <w:t xml:space="preserve">B  6</w:t>
      </w:r>
    </w:p>
    <w:p>
      <w:pPr>
        <w:pStyle w:val="Normal"/>
      </w:pPr>
      <w:r>
        <w:t xml:space="preserve">B,</w:t>
      </w:r>
    </w:p>
    <w:p>
      <w:pPr>
        <w:pStyle w:val="Normal"/>
      </w:pPr>
      <w:r>
        <w:t xml:space="preserve">b</w:t>
      </w:r>
    </w:p>
    <w:p>
      <w:pPr>
        <w:pStyle w:val="Heading1"/>
      </w:pPr>
      <w:r>
        <w:t>C  c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S ,  s</w:t>
      </w:r>
    </w:p>
    <w:p>
      <w:pPr>
        <w:pStyle w:val="Normal"/>
      </w:pPr>
      <w:r>
        <w:t xml:space="preserve">3  a</w:t>
      </w:r>
    </w:p>
    <w:p>
      <w:pPr>
        <w:pStyle w:val="Normal"/>
      </w:pPr>
      <w:r>
        <w:t xml:space="preserve">B  •</w:t>
      </w:r>
    </w:p>
    <w:p>
      <w:pPr>
        <w:pStyle w:val="Normal"/>
      </w:pPr>
      <w:r>
        <w:t xml:space="preserve">v,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  T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T,  t</w:t>
      </w:r>
    </w:p>
    <w:p>
      <w:pPr>
        <w:pStyle w:val="Normal"/>
      </w:pPr>
      <w:r>
        <w:t xml:space="preserve">i“  r</w:t>
      </w:r>
    </w:p>
    <w:p>
      <w:pPr>
        <w:pStyle w:val="Normal"/>
      </w:pPr>
      <w:r>
        <w:t xml:space="preserve">r  •</w:t>
      </w:r>
    </w:p>
    <w:p>
      <w:pPr>
        <w:pStyle w:val="Normal"/>
      </w:pPr>
      <w:r>
        <w:t xml:space="preserve">G,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y  y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U,  u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A  -4</w:t>
      </w:r>
    </w:p>
    <w:p>
      <w:pPr>
        <w:pStyle w:val="Normal"/>
      </w:pPr>
      <w:r>
        <w:t xml:space="preserve">a  ^</w:t>
      </w:r>
    </w:p>
    <w:p>
      <w:pPr>
        <w:pStyle w:val="Normal"/>
      </w:pPr>
      <w:r>
        <w:t xml:space="preserve">D,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0  0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F,  f</w:t>
      </w:r>
    </w:p>
    <w:p>
      <w:pPr>
        <w:pStyle w:val="Normal"/>
      </w:pPr>
      <w:r>
        <w:t xml:space="preserve">E  e</w:t>
      </w:r>
    </w:p>
    <w:p>
      <w:pPr>
        <w:pStyle w:val="Normal"/>
      </w:pPr>
      <w:r>
        <w:t xml:space="preserve">£  *</w:t>
      </w:r>
    </w:p>
    <w:p>
      <w:pPr>
        <w:pStyle w:val="Normal"/>
      </w:pPr>
      <w:r>
        <w:t xml:space="preserve">Ye</w:t>
      </w:r>
    </w:p>
    <w:p>
      <w:pPr>
        <w:pStyle w:val="Normal"/>
      </w:pPr>
      <w:r>
        <w:t xml:space="preserve">,  ye;  E,  e*</w:t>
      </w:r>
    </w:p>
    <w:p>
      <w:pPr>
        <w:pStyle w:val="Heading1"/>
      </w:pPr>
      <w:r>
        <w:t>X  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Kh,  kh</w:t>
      </w:r>
    </w:p>
    <w:p>
      <w:pPr>
        <w:pStyle w:val="Normal"/>
      </w:pPr>
      <w:r>
        <w:t xml:space="preserve">A*  w</w:t>
      </w:r>
    </w:p>
    <w:p>
      <w:pPr>
        <w:pStyle w:val="Normal"/>
      </w:pPr>
      <w:r>
        <w:t xml:space="preserve">M  OK</w:t>
      </w:r>
    </w:p>
    <w:p>
      <w:pPr>
        <w:pStyle w:val="Normal"/>
      </w:pPr>
      <w:r>
        <w:t xml:space="preserve">Zh</w:t>
      </w:r>
    </w:p>
    <w:p>
      <w:pPr>
        <w:pStyle w:val="Normal"/>
      </w:pPr>
      <w:r>
        <w:t xml:space="preserve">,  zh</w:t>
      </w:r>
    </w:p>
    <w:p>
      <w:pPr>
        <w:pStyle w:val="Normal"/>
      </w:pPr>
      <w:r>
        <w:t xml:space="preserve">u  ^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Ts ,  ts</w:t>
      </w:r>
    </w:p>
    <w:p>
      <w:pPr>
        <w:pStyle w:val="Normal"/>
      </w:pPr>
      <w:r>
        <w:t xml:space="preserve">3  3  ■</w:t>
      </w:r>
    </w:p>
    <w:p>
      <w:pPr>
        <w:pStyle w:val="Normal"/>
      </w:pPr>
      <w:r>
        <w:t xml:space="preserve">5  i</w:t>
      </w:r>
    </w:p>
    <w:p>
      <w:pPr>
        <w:pStyle w:val="Normal"/>
      </w:pPr>
      <w:r>
        <w:t xml:space="preserve">z.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H  H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Ch,  ch</w:t>
      </w:r>
    </w:p>
    <w:p>
      <w:pPr>
        <w:pStyle w:val="Normal"/>
      </w:pPr>
      <w:r>
        <w:t xml:space="preserve">A  H</w:t>
      </w:r>
    </w:p>
    <w:p>
      <w:pPr>
        <w:pStyle w:val="Normal"/>
      </w:pPr>
      <w:r>
        <w:t xml:space="preserve">H  u</w:t>
      </w:r>
    </w:p>
    <w:p>
      <w:pPr>
        <w:pStyle w:val="Normal"/>
      </w:pPr>
      <w:r>
        <w:t xml:space="preserve">I,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UJ  uj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Sh ,  sh</w:t>
      </w:r>
    </w:p>
    <w:p>
      <w:pPr>
        <w:pStyle w:val="Normal"/>
      </w:pPr>
      <w:r>
        <w:t xml:space="preserve">ft  a</w:t>
      </w:r>
    </w:p>
    <w:p>
      <w:pPr>
        <w:pStyle w:val="Normal"/>
      </w:pPr>
      <w:r>
        <w:t xml:space="preserve">Y,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HI  u;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Shch,  shch</w:t>
      </w:r>
    </w:p>
    <w:p>
      <w:pPr>
        <w:pStyle w:val="Normal"/>
      </w:pPr>
      <w:r>
        <w:t xml:space="preserve">K  H</w:t>
      </w:r>
    </w:p>
    <w:p>
      <w:pPr>
        <w:pStyle w:val="Normal"/>
      </w:pPr>
      <w:r>
        <w:t xml:space="preserve">K  K</w:t>
      </w:r>
    </w:p>
    <w:p>
      <w:pPr>
        <w:pStyle w:val="Normal"/>
      </w:pPr>
      <w:r>
        <w:t xml:space="preserve">K,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b  t</w:t>
      </w:r>
    </w:p>
    <w:p>
      <w:pPr>
        <w:pStyle w:val="Normal"/>
      </w:pPr>
      <w:r>
        <w:t xml:space="preserve">•b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ft</w:t>
      </w:r>
    </w:p>
    <w:p>
      <w:pPr>
        <w:pStyle w:val="Normal"/>
      </w:pPr>
      <w:r>
        <w:t xml:space="preserve">jl  n</w:t>
      </w:r>
    </w:p>
    <w:p>
      <w:pPr>
        <w:pStyle w:val="Normal"/>
      </w:pPr>
      <w:r>
        <w:t xml:space="preserve">n  a</w:t>
      </w:r>
    </w:p>
    <w:p>
      <w:pPr>
        <w:pStyle w:val="Normal"/>
      </w:pPr>
      <w:r>
        <w:t xml:space="preserve">L,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bl  bl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Y,  y</w:t>
      </w:r>
    </w:p>
    <w:p>
      <w:pPr>
        <w:pStyle w:val="Normal"/>
      </w:pPr>
      <w:r>
        <w:t xml:space="preserve">■'!  M</w:t>
      </w:r>
    </w:p>
    <w:p>
      <w:pPr>
        <w:pStyle w:val="Normal"/>
      </w:pPr>
      <w:r>
        <w:t xml:space="preserve">M  M</w:t>
      </w:r>
    </w:p>
    <w:p>
      <w:pPr>
        <w:pStyle w:val="Normal"/>
      </w:pPr>
      <w:r>
        <w:t xml:space="preserve">M,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b  b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H  H</w:t>
      </w:r>
    </w:p>
    <w:p>
      <w:pPr>
        <w:pStyle w:val="Normal"/>
      </w:pPr>
      <w:r>
        <w:t xml:space="preserve">H  H</w:t>
      </w:r>
    </w:p>
    <w:p>
      <w:pPr>
        <w:pStyle w:val="Normal"/>
      </w:pPr>
      <w:r>
        <w:t xml:space="preserve">N,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3  3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E,  e</w:t>
      </w:r>
    </w:p>
    <w:p>
      <w:pPr>
        <w:pStyle w:val="Heading1"/>
      </w:pPr>
      <w:r>
        <w:t>C  Q</w:t>
      </w:r>
    </w:p>
    <w:p>
      <w:pPr>
        <w:pStyle w:val="Normal"/>
      </w:pPr>
      <w:r>
        <w:t xml:space="preserve">0  0</w:t>
      </w:r>
    </w:p>
    <w:p>
      <w:pPr>
        <w:pStyle w:val="Normal"/>
      </w:pPr>
      <w:r>
        <w:t xml:space="preserve">o.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Hj  &gt;0</w:t>
      </w:r>
    </w:p>
    <w:p>
      <w:pPr>
        <w:pStyle w:val="Normal"/>
      </w:pPr>
      <w:r>
        <w:t xml:space="preserve">JO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Yu,  yu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n  n</w:t>
      </w:r>
    </w:p>
    <w:p>
      <w:pPr>
        <w:pStyle w:val="Normal"/>
      </w:pPr>
      <w:r>
        <w:t xml:space="preserve">P,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fl  H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Ya,  ya</w:t>
      </w:r>
    </w:p>
    <w:p>
      <w:pPr>
        <w:pStyle w:val="Normal"/>
      </w:pPr>
      <w:r>
        <w:t xml:space="preserve">*ye  initially,  after</w:t>
      </w:r>
    </w:p>
    <w:p>
      <w:pPr>
        <w:pStyle w:val="Normal"/>
      </w:pPr>
      <w:r>
        <w:t xml:space="preserve">vowels,  and  after  "b,  b ;  e  elsewhere.</w:t>
      </w:r>
    </w:p>
    <w:p>
      <w:pPr>
        <w:pStyle w:val="Normal"/>
      </w:pPr>
      <w:r>
        <w:t xml:space="preserve">When  written  as  8  in</w:t>
      </w:r>
    </w:p>
    <w:p>
      <w:pPr>
        <w:pStyle w:val="Normal"/>
      </w:pPr>
      <w:r>
        <w:t xml:space="preserve">Russian,  transliterate  as  y8</w:t>
      </w:r>
    </w:p>
    <w:p>
      <w:pPr>
        <w:pStyle w:val="Normal"/>
      </w:pPr>
      <w:r>
        <w:t xml:space="preserve">or  8.</w:t>
      </w:r>
    </w:p>
    <w:p>
      <w:pPr>
        <w:pStyle w:val="Normal"/>
      </w:pPr>
      <w:r>
        <w:t xml:space="preserve">RUSSIAN</w:t>
      </w:r>
    </w:p>
    <w:p>
      <w:pPr>
        <w:pStyle w:val="Normal"/>
      </w:pPr>
      <w:r>
        <w:t xml:space="preserve">AND  ENGLISH  TRIGONOMETRIC  FUNCTIONS</w:t>
      </w:r>
    </w:p>
    <w:p>
      <w:pPr>
        <w:pStyle w:val="Normal"/>
      </w:pPr>
      <w:r>
        <w:t xml:space="preserve">Russian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Russian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Russian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sin</w:t>
      </w:r>
    </w:p>
    <w:p>
      <w:pPr>
        <w:pStyle w:val="Normal"/>
      </w:pPr>
      <w:r>
        <w:t xml:space="preserve">sin</w:t>
      </w:r>
    </w:p>
    <w:p>
      <w:pPr>
        <w:pStyle w:val="Normal"/>
      </w:pPr>
      <w:r>
        <w:t xml:space="preserve">sh</w:t>
      </w:r>
    </w:p>
    <w:p>
      <w:pPr>
        <w:pStyle w:val="Normal"/>
      </w:pPr>
      <w:r>
        <w:t xml:space="preserve">sinh</w:t>
      </w:r>
    </w:p>
    <w:p>
      <w:pPr>
        <w:pStyle w:val="Normal"/>
      </w:pPr>
      <w:r>
        <w:t xml:space="preserve">arc</w:t>
      </w:r>
    </w:p>
    <w:p>
      <w:pPr>
        <w:pStyle w:val="Normal"/>
      </w:pPr>
      <w:r>
        <w:t xml:space="preserve">sh</w:t>
      </w:r>
    </w:p>
    <w:p>
      <w:pPr>
        <w:pStyle w:val="Normal"/>
      </w:pPr>
      <w:r>
        <w:t xml:space="preserve">sinh_1</w:t>
      </w:r>
    </w:p>
    <w:p>
      <w:pPr>
        <w:pStyle w:val="Normal"/>
      </w:pPr>
      <w:r>
        <w:t xml:space="preserve">cos</w:t>
      </w:r>
    </w:p>
    <w:p>
      <w:pPr>
        <w:pStyle w:val="Normal"/>
      </w:pPr>
      <w:r>
        <w:t xml:space="preserve">cos</w:t>
      </w:r>
    </w:p>
    <w:p>
      <w:pPr>
        <w:pStyle w:val="Normal"/>
      </w:pPr>
      <w:r>
        <w:t xml:space="preserve">ch</w:t>
      </w:r>
    </w:p>
    <w:p>
      <w:pPr>
        <w:pStyle w:val="Normal"/>
      </w:pPr>
      <w:r>
        <w:t xml:space="preserve">cosh</w:t>
      </w:r>
    </w:p>
    <w:p>
      <w:pPr>
        <w:pStyle w:val="Normal"/>
      </w:pPr>
      <w:r>
        <w:t xml:space="preserve">arc</w:t>
      </w:r>
    </w:p>
    <w:p>
      <w:pPr>
        <w:pStyle w:val="Normal"/>
      </w:pPr>
      <w:r>
        <w:t xml:space="preserve">ch</w:t>
      </w:r>
    </w:p>
    <w:p>
      <w:pPr>
        <w:pStyle w:val="Normal"/>
      </w:pPr>
      <w:r>
        <w:t xml:space="preserve">cosh  1</w:t>
      </w:r>
    </w:p>
    <w:p>
      <w:pPr>
        <w:pStyle w:val="Normal"/>
      </w:pPr>
      <w:r>
        <w:t xml:space="preserve">tg</w:t>
      </w:r>
    </w:p>
    <w:p>
      <w:pPr>
        <w:pStyle w:val="Normal"/>
      </w:pPr>
      <w:r>
        <w:t xml:space="preserve">tan</w:t>
      </w:r>
    </w:p>
    <w:p>
      <w:pPr>
        <w:pStyle w:val="Normal"/>
      </w:pPr>
      <w:r>
        <w:t xml:space="preserve">th</w:t>
      </w:r>
    </w:p>
    <w:p>
      <w:pPr>
        <w:pStyle w:val="Normal"/>
      </w:pPr>
      <w:r>
        <w:t xml:space="preserve">tanh</w:t>
      </w:r>
    </w:p>
    <w:p>
      <w:pPr>
        <w:pStyle w:val="Normal"/>
      </w:pPr>
      <w:r>
        <w:t xml:space="preserve">arc</w:t>
      </w:r>
    </w:p>
    <w:p>
      <w:pPr>
        <w:pStyle w:val="Normal"/>
      </w:pPr>
      <w:r>
        <w:t xml:space="preserve">th</w:t>
      </w:r>
    </w:p>
    <w:p>
      <w:pPr>
        <w:pStyle w:val="Normal"/>
      </w:pPr>
      <w:r>
        <w:t xml:space="preserve">tanh  1</w:t>
      </w:r>
    </w:p>
    <w:p>
      <w:pPr>
        <w:pStyle w:val="Normal"/>
      </w:pPr>
      <w:r>
        <w:t xml:space="preserve">ctg</w:t>
      </w:r>
    </w:p>
    <w:p>
      <w:pPr>
        <w:pStyle w:val="Normal"/>
      </w:pPr>
      <w:r>
        <w:t xml:space="preserve">cot</w:t>
      </w:r>
    </w:p>
    <w:p>
      <w:pPr>
        <w:pStyle w:val="Normal"/>
      </w:pPr>
      <w:r>
        <w:t xml:space="preserve">cth</w:t>
      </w:r>
    </w:p>
    <w:p>
      <w:pPr>
        <w:pStyle w:val="Normal"/>
      </w:pPr>
      <w:r>
        <w:t xml:space="preserve">coth</w:t>
      </w:r>
    </w:p>
    <w:p>
      <w:pPr>
        <w:pStyle w:val="Normal"/>
      </w:pPr>
      <w:r>
        <w:t xml:space="preserve">arc</w:t>
      </w:r>
    </w:p>
    <w:p>
      <w:pPr>
        <w:pStyle w:val="Normal"/>
      </w:pPr>
      <w:r>
        <w:t xml:space="preserve">cth</w:t>
      </w:r>
    </w:p>
    <w:p>
      <w:pPr>
        <w:pStyle w:val="Normal"/>
      </w:pPr>
      <w:r>
        <w:t xml:space="preserve">coth  1</w:t>
      </w:r>
    </w:p>
    <w:p>
      <w:pPr>
        <w:pStyle w:val="Normal"/>
      </w:pPr>
      <w:r>
        <w:t xml:space="preserve">sec</w:t>
      </w:r>
    </w:p>
    <w:p>
      <w:pPr>
        <w:pStyle w:val="Normal"/>
      </w:pPr>
      <w:r>
        <w:t xml:space="preserve">sec</w:t>
      </w:r>
    </w:p>
    <w:p>
      <w:pPr>
        <w:pStyle w:val="Normal"/>
      </w:pPr>
      <w:r>
        <w:t xml:space="preserve">sch</w:t>
      </w:r>
    </w:p>
    <w:p>
      <w:pPr>
        <w:pStyle w:val="Normal"/>
      </w:pPr>
      <w:r>
        <w:t xml:space="preserve">sech</w:t>
      </w:r>
    </w:p>
    <w:p>
      <w:pPr>
        <w:pStyle w:val="Normal"/>
      </w:pPr>
      <w:r>
        <w:t xml:space="preserve">arc</w:t>
      </w:r>
    </w:p>
    <w:p>
      <w:pPr>
        <w:pStyle w:val="Normal"/>
      </w:pPr>
      <w:r>
        <w:t xml:space="preserve">sch</w:t>
      </w:r>
    </w:p>
    <w:p>
      <w:pPr>
        <w:pStyle w:val="Normal"/>
      </w:pPr>
      <w:r>
        <w:t xml:space="preserve">sech_l</w:t>
      </w:r>
    </w:p>
    <w:p>
      <w:pPr>
        <w:pStyle w:val="Normal"/>
      </w:pPr>
      <w:r>
        <w:t xml:space="preserve">cosec</w:t>
      </w:r>
    </w:p>
    <w:p>
      <w:pPr>
        <w:pStyle w:val="Normal"/>
      </w:pPr>
      <w:r>
        <w:t xml:space="preserve">CSC</w:t>
      </w:r>
    </w:p>
    <w:p>
      <w:pPr>
        <w:pStyle w:val="Normal"/>
      </w:pPr>
      <w:r>
        <w:t xml:space="preserve">csch</w:t>
      </w:r>
    </w:p>
    <w:p>
      <w:pPr>
        <w:pStyle w:val="Normal"/>
      </w:pPr>
      <w:r>
        <w:t xml:space="preserve">csch</w:t>
      </w:r>
    </w:p>
    <w:p>
      <w:pPr>
        <w:pStyle w:val="Normal"/>
      </w:pPr>
      <w:r>
        <w:t xml:space="preserve">arc</w:t>
      </w:r>
    </w:p>
    <w:p>
      <w:pPr>
        <w:pStyle w:val="Normal"/>
      </w:pPr>
      <w:r>
        <w:t xml:space="preserve">csch</w:t>
      </w:r>
    </w:p>
    <w:p>
      <w:pPr>
        <w:pStyle w:val="Normal"/>
      </w:pPr>
      <w:r>
        <w:t xml:space="preserve">csch  1</w:t>
      </w:r>
    </w:p>
    <w:p>
      <w:pPr>
        <w:pStyle w:val="Normal"/>
      </w:pPr>
      <w:r>
        <w:t xml:space="preserve">Russian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rot</w:t>
      </w:r>
    </w:p>
    <w:p>
      <w:pPr>
        <w:pStyle w:val="Normal"/>
      </w:pPr>
      <w:r>
        <w:t xml:space="preserve">curl</w:t>
      </w:r>
    </w:p>
    <w:p>
      <w:pPr>
        <w:pStyle w:val="Normal"/>
      </w:pPr>
      <w:r>
        <w:t xml:space="preserve">lg</w:t>
      </w:r>
    </w:p>
    <w:p>
      <w:pPr>
        <w:pStyle w:val="Normal"/>
      </w:pPr>
      <w:r>
        <w:t xml:space="preserve">log</w:t>
      </w:r>
    </w:p>
    <w:p>
      <w:pPr>
        <w:pStyle w:val="Normal"/>
      </w:pPr>
      <w:r>
        <w:t xml:space="preserve">GRAPHICS  DISCLAIMER</w:t>
      </w:r>
    </w:p>
    <w:p>
      <w:pPr>
        <w:pStyle w:val="Normal"/>
      </w:pPr>
      <w:r>
        <w:t xml:space="preserve">All  figures,  graphics.</w:t>
      </w:r>
    </w:p>
    <w:p>
      <w:pPr>
        <w:pStyle w:val="Normal"/>
      </w:pPr>
      <w:r>
        <w:t xml:space="preserve">tables,  equations,  etc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merged  into  this  translation  were  extracted</w:t>
      </w:r>
    </w:p>
    <w:p>
      <w:pPr>
        <w:pStyle w:val="Normal"/>
      </w:pPr>
      <w:r>
        <w:t xml:space="preserve">from  the  best  quality  copy  available.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DOC  *  87064600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Page  12.</w:t>
      </w:r>
    </w:p>
    <w:p>
      <w:pPr>
        <w:pStyle w:val="Normal"/>
      </w:pPr>
      <w:r>
        <w:t xml:space="preserve">ANALYSIS  OF  THE  DECOMPOS I T I ON  OF  TRANSPARENT  POLYMER  MATERIALS </w:t>
      </w:r>
      <w:r>
        <w:br/>
      </w:r>
      <w:r>
        <w:t xml:space="preserve">(BLOCKS)  UNDER  THE  ACTION  OF  LASER  BEAMS  IN  FREE  GENERATION  MODE.</w:t>
      </w:r>
    </w:p>
    <w:p>
      <w:pPr>
        <w:pStyle w:val="Normal"/>
      </w:pPr>
      <w:r>
        <w:t xml:space="preserve">M.  A.  Sultanov,  B.  N.  Narzullayev,  V.  Urunov.</w:t>
      </w:r>
    </w:p>
    <w:p>
      <w:pPr>
        <w:pStyle w:val="Normal"/>
      </w:pPr>
      <w:r>
        <w:t xml:space="preserve">(Presented  by  academician  of  AS  of  Tadzhik  SSR  0.  V.  Dobrovol 'skiy  9 </w:t>
      </w:r>
      <w:r>
        <w:br/>
      </w:r>
      <w:r>
        <w:t xml:space="preserve">June  1969).</w:t>
      </w:r>
    </w:p>
    <w:p>
      <w:pPr>
        <w:pStyle w:val="Normal"/>
      </w:pPr>
      <w:r>
        <w:t xml:space="preserve">Yn  the  literatures  in  es  sen  centra  s  investigated  mechanism  of </w:t>
      </w:r>
      <w:r>
        <w:br/>
      </w:r>
      <w:r>
        <w:t xml:space="preserve">decomposition  of  transparent  blocks  depending  on  power  of  generation, </w:t>
      </w:r>
      <w:r>
        <w:br/>
      </w:r>
      <w:r>
        <w:t xml:space="preserve">on  number  of  pulses/momenta,  on  focal  length  of  lens  and  so  forth  on </w:t>
      </w:r>
      <w:r>
        <w:br/>
      </w:r>
      <w:r>
        <w:t xml:space="preserve">ruby  and  neodymium  lasers  both  in  regime/conditions  of  free  generation </w:t>
      </w:r>
      <w:r>
        <w:br/>
      </w:r>
      <w:r>
        <w:t xml:space="preserve">and  in  regime/conditions  of  giant  pulse/momentum.  However,  the </w:t>
      </w:r>
      <w:r>
        <w:br/>
      </w:r>
      <w:r>
        <w:t xml:space="preserve">mechanism  of  the  decomposition  of  the  materials  indicated  under  the</w:t>
      </w:r>
    </w:p>
    <w:p>
      <w:pPr>
        <w:pStyle w:val="Normal"/>
      </w:pPr>
      <w:r>
        <w:t xml:space="preserve">action  of  laser  beams  by  the  different  authors  is  explained  -</w:t>
      </w:r>
    </w:p>
    <w:p>
      <w:pPr>
        <w:pStyle w:val="Normal"/>
      </w:pPr>
      <w:r>
        <w:t xml:space="preserve">- - - -  -  .  -</w:t>
      </w:r>
    </w:p>
    <w:p>
      <w:pPr>
        <w:pStyle w:val="Normal"/>
      </w:pPr>
      <w:r>
        <w:t xml:space="preserve">differently*  for  example,  the  authors  of  work  [1]  assume  that  the </w:t>
      </w:r>
      <w:r>
        <w:br/>
      </w:r>
      <w:r>
        <w:t xml:space="preserve">basic  reason  for  the  decomposition  of  transparent  materials  under  the </w:t>
      </w:r>
      <w:r>
        <w:br/>
      </w:r>
      <w:r>
        <w:t xml:space="preserve">effect  of  laser  radiation  is  the  propagation  of  the  acoustic  waves, </w:t>
      </w:r>
      <w:r>
        <w:br/>
      </w:r>
      <w:r>
        <w:t xml:space="preserve">formed  as  a  result  of  the  forced  combination  scattering  of </w:t>
      </w:r>
      <w:r>
        <w:br/>
      </w:r>
      <w:r>
        <w:t xml:space="preserve">Mandelstam-Brillouin  -  VKRMB.  To  the  same  opinion  adhere  the  authors </w:t>
      </w:r>
      <w:r>
        <w:br/>
      </w:r>
      <w:r>
        <w:t xml:space="preserve">of  works  [2,  3],  but  in  [4,  5]  by  the  authors  is  proposed  the </w:t>
      </w:r>
      <w:r>
        <w:br/>
      </w:r>
      <w:r>
        <w:t xml:space="preserve">mechanism  of  decomposition,  which  occurs  due  to  the  local  heating  of </w:t>
      </w:r>
      <w:r>
        <w:br/>
      </w:r>
      <w:r>
        <w:t xml:space="preserve">substance  in  the  focus  of  ray/beam  and  formation  of  the  foci  of  the </w:t>
      </w:r>
      <w:r>
        <w:br/>
      </w:r>
      <w:r>
        <w:t xml:space="preserve">high  temperature,  in  consequence  of  which  appear  the  dynamic  stresses, </w:t>
      </w:r>
      <w:r>
        <w:br/>
      </w:r>
      <w:r>
        <w:t xml:space="preserve">which  will  lead  to  the  shift  effects.  In  [4]  was  also  indicated  the </w:t>
      </w:r>
      <w:r>
        <w:br/>
      </w:r>
      <w:r>
        <w:t xml:space="preserve">formation  of  the  gas  pockets  in  the  material  and  of  cracks  in  the  form</w:t>
      </w:r>
    </w:p>
    <w:p>
      <w:pPr>
        <w:pStyle w:val="Normal"/>
      </w:pPr>
      <w:r>
        <w:t xml:space="preserve">DOC  *  87064600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of  the  "plates",  arranged/located  at  an  angle  of  45°  with  respect  to </w:t>
      </w:r>
      <w:r>
        <w:br/>
      </w:r>
      <w:r>
        <w:t xml:space="preserve">the  direction  of  laser  beam  [63.  However,  in  [7]  it  is  noted  that </w:t>
      </w:r>
      <w:r>
        <w:br/>
      </w:r>
      <w:r>
        <w:t xml:space="preserve">crack  formation  in  PMMA  [flMfyA  -  polymethyl  methacrylate]  is  the  result</w:t>
      </w:r>
    </w:p>
    <w:p>
      <w:pPr>
        <w:pStyle w:val="Normal"/>
      </w:pPr>
      <w:r>
        <w:t xml:space="preserve">of  the  propagation  of  cross  and  longitudinal  hypersonic  waves.</w:t>
      </w:r>
    </w:p>
    <w:p>
      <w:pPr>
        <w:pStyle w:val="Normal"/>
      </w:pPr>
      <w:r>
        <w:t xml:space="preserve">r\.„</w:t>
      </w:r>
    </w:p>
    <w:p>
      <w:pPr>
        <w:pStyle w:val="Normal"/>
      </w:pPr>
      <w:r>
        <w:t xml:space="preserve">V</w:t>
      </w:r>
    </w:p>
    <w:p>
      <w:pPr>
        <w:pStyle w:val="Heading1"/>
      </w:pPr>
      <w:r>
        <w:t>V  ■</w:t>
      </w:r>
    </w:p>
    <w:p>
      <w:pPr>
        <w:pStyle w:val="Normal"/>
      </w:pPr>
      <w:r>
        <w:t xml:space="preserve">at  unity  ci</w:t>
      </w:r>
    </w:p>
    <w:p>
      <w:pPr>
        <w:pStyle w:val="Normal"/>
      </w:pPr>
      <w:r>
        <w:t xml:space="preserve">From  examination  of  literature  data  it  is  evident  that 'tmity  of </w:t>
      </w:r>
      <w:r>
        <w:br/>
      </w:r>
      <w:r>
        <w:t xml:space="preserve">opinion  to  mechanism  of  decomposition  of  transparent  materials </w:t>
      </w:r>
      <w:r>
        <w:br/>
      </w:r>
      <w:r>
        <w:t xml:space="preserve">(blocks)  under  effect  of  coherent  emission  at  the  present  time  still </w:t>
      </w:r>
      <w:r>
        <w:br/>
      </w:r>
      <w:r>
        <w:t xml:space="preserve">is  absent.  j»ome  experimental  results^,  obtained  by  the</w:t>
      </w:r>
    </w:p>
    <w:p>
      <w:pPr>
        <w:pStyle w:val="Normal"/>
      </w:pPr>
      <w:r>
        <w:t xml:space="preserve">authors  of  this  work"i£h^the~ effect/action  of  supersonic  plasma  jets  on </w:t>
      </w:r>
      <w:r>
        <w:br/>
      </w:r>
      <w:r>
        <w:t xml:space="preserve">different  polymeric  materials,  showed  that  in  the  mechanism  of </w:t>
      </w:r>
      <w:r>
        <w:br/>
      </w:r>
      <w:r>
        <w:t xml:space="preserve">decomposition  the  dominant  role  play«i*thermal  effects,  of  [8).</w:t>
      </w:r>
    </w:p>
    <w:p>
      <w:pPr>
        <w:pStyle w:val="Normal"/>
      </w:pPr>
      <w:r>
        <w:t xml:space="preserve">Therefore  it  was  of  interest  to  check  this  assumption  in  the  case  of </w:t>
      </w:r>
      <w:r>
        <w:br/>
      </w:r>
      <w:r>
        <w:t xml:space="preserve">the  effect  of  laser  emission  on  the  polymeric  materials.  For  this </w:t>
      </w:r>
      <w:r>
        <w:br/>
      </w:r>
      <w:r>
        <w:t xml:space="preserve">purpose  two  laser  installations  on  the  glass  with  neodymium  were </w:t>
      </w:r>
      <w:r>
        <w:br/>
      </w:r>
      <w:r>
        <w:t xml:space="preserve">assembled. N  Work  was  conducted  in  the  regime/conditions  of  free </w:t>
      </w:r>
      <w:r>
        <w:br/>
      </w:r>
      <w:r>
        <w:t xml:space="preserve">generation.  The  sizes/dimensions  of  crystals  comprised  12x120  and </w:t>
      </w:r>
      <w:r>
        <w:br/>
      </w:r>
      <w:r>
        <w:t xml:space="preserve">12x140  mm  respectively,  time  of  generation  -  approximately  500  ms,  the</w:t>
      </w:r>
    </w:p>
    <w:p>
      <w:pPr>
        <w:pStyle w:val="Normal"/>
      </w:pPr>
      <w:r>
        <w:t xml:space="preserve">diameter  of  spot  in  the  focus  of  ray/beam  -  on  the  order  of  0.1  mm.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Energy  of  generation  on  the  installation  was  changed  from  10  to  20 </w:t>
      </w:r>
      <w:r>
        <w:br/>
      </w:r>
      <w:r>
        <w:t xml:space="preserve">joules,</w:t>
      </w:r>
    </w:p>
    <w:p>
      <w:pPr>
        <w:pStyle w:val="Normal"/>
      </w:pPr>
      <w:r>
        <w:t xml:space="preserve">"Were  studied  changes  in  form  of  fracture  of  blocks  of  polymethyl </w:t>
      </w:r>
      <w:r>
        <w:br/>
      </w:r>
      <w:r>
        <w:t xml:space="preserve">methacrylate  -  PMMA,  quartz,  glass,  polystyrene  in  dependence  on  focal </w:t>
      </w:r>
      <w:r>
        <w:br/>
      </w:r>
      <w:r>
        <w:t xml:space="preserve">length  of  lens,  power  of  generation  of  place  of  focusing  of  laser  beam </w:t>
      </w:r>
      <w:r>
        <w:br/>
      </w:r>
      <w:r>
        <w:t xml:space="preserve">in  material.  The  pictures  of  decomposition  were  investigated  both  con</w:t>
      </w:r>
    </w:p>
    <w:p>
      <w:pPr>
        <w:pStyle w:val="Normal"/>
      </w:pPr>
      <w:r>
        <w:t xml:space="preserve">PAGE  J</w:t>
      </w:r>
    </w:p>
    <w:p>
      <w:pPr>
        <w:pStyle w:val="Normal"/>
      </w:pPr>
      <w:r>
        <w:t xml:space="preserve">DOC  *  87064600</w:t>
      </w:r>
    </w:p>
    <w:p>
      <w:pPr>
        <w:pStyle w:val="Normal"/>
      </w:pPr>
      <w:r>
        <w:t xml:space="preserve">"Mr/</w:t>
      </w:r>
    </w:p>
    <w:p>
      <w:pPr>
        <w:pStyle w:val="Normal"/>
      </w:pPr>
      <w:r>
        <w:t xml:space="preserve">Visually  and  photographically  with  the  aid  of  the  photographic  camera </w:t>
      </w:r>
      <w:r>
        <w:br/>
      </w:r>
      <w:r>
        <w:t xml:space="preserve">and  the  microscope.  (/K'A6Sta.KSTf».n'' I4.V1</w:t>
      </w:r>
    </w:p>
    <w:p>
      <w:pPr>
        <w:pStyle w:val="Normal"/>
      </w:pPr>
      <w:r>
        <w:t xml:space="preserve">J\</w:t>
      </w:r>
    </w:p>
    <w:p>
      <w:pPr>
        <w:pStyle w:val="Normal"/>
      </w:pPr>
      <w:r>
        <w:t xml:space="preserve">Page  13.</w:t>
      </w:r>
    </w:p>
    <w:p>
      <w:pPr>
        <w:pStyle w:val="Normal"/>
      </w:pPr>
      <w:r>
        <w:t xml:space="preserve">The  common  picture  of  the  decomposition  of  transparent  materials </w:t>
      </w:r>
      <w:r>
        <w:br/>
      </w:r>
      <w:r>
        <w:t xml:space="preserve">(PMMA,  polystyrene)  under  the  effect/action  of  laser  beams  in  the </w:t>
      </w:r>
      <w:r>
        <w:br/>
      </w:r>
      <w:r>
        <w:t xml:space="preserve">regime/conditions  of  free  generation  appears  as  follows.</w:t>
      </w:r>
    </w:p>
    <w:p>
      <w:pPr>
        <w:pStyle w:val="Normal"/>
      </w:pPr>
      <w:r>
        <w:t xml:space="preserve">With  focusing  of  laser  beam  in  PMMA,  polystyrene  materials  are </w:t>
      </w:r>
      <w:r>
        <w:br/>
      </w:r>
      <w:r>
        <w:t xml:space="preserve">subjected  to  intensive  decomposition,  moreover  decomposition  is </w:t>
      </w:r>
      <w:r>
        <w:br/>
      </w:r>
      <w:r>
        <w:t xml:space="preserve">accompanied  by  formation  of  flat/plane,  elongated  cracks  in  the  form </w:t>
      </w:r>
      <w:r>
        <w:br/>
      </w:r>
      <w:r>
        <w:t xml:space="preserve">of  "plates"  of  different  sizes/dimensions,  arranged/located  at </w:t>
      </w:r>
      <w:r>
        <w:br/>
      </w:r>
      <w:r>
        <w:t xml:space="preserve">different  angles  of  inclination/slope  relative  to  axis  of  light  ray.</w:t>
      </w:r>
    </w:p>
    <w:p>
      <w:pPr>
        <w:pStyle w:val="Normal"/>
      </w:pPr>
      <w:r>
        <w:t xml:space="preserve">In  this  case  the  cracks  are  asymmetrically  displaced  to  the  different </w:t>
      </w:r>
      <w:r>
        <w:br/>
      </w:r>
      <w:r>
        <w:t xml:space="preserve">sides  from  the  axis  of  ray/beam  and,  as  a  rule,  i.e  strongly  charred </w:t>
      </w:r>
      <w:r>
        <w:br/>
      </w:r>
      <w:r>
        <w:t xml:space="preserve">(especially  in  the  polystyrene).</w:t>
      </w:r>
    </w:p>
    <w:p>
      <w:pPr>
        <w:pStyle w:val="Normal"/>
      </w:pPr>
      <w:r>
        <w:t xml:space="preserve">1.  Investigation  of  picture  of  decomposition  of  transparent </w:t>
      </w:r>
      <w:r>
        <w:br/>
      </w:r>
      <w:r>
        <w:t xml:space="preserve">materials  in  dependence  on  focal  length  of  lens.  For  this  were  used </w:t>
      </w:r>
      <w:r>
        <w:br/>
      </w:r>
      <w:r>
        <w:t xml:space="preserve">the  lens  with  focal  length  of  33.75  and  150  mm.</w:t>
      </w:r>
    </w:p>
    <w:p>
      <w:pPr>
        <w:pStyle w:val="Normal"/>
      </w:pPr>
      <w:r>
        <w:t xml:space="preserve">Analysis  of  pictures  of  decomposition  with  this  experimental </w:t>
      </w:r>
      <w:r>
        <w:br/>
      </w:r>
      <w:r>
        <w:t xml:space="preserve">variant  shows  that  with  increase  in  focal  length  of  lens  overall </w:t>
      </w:r>
      <w:r>
        <w:br/>
      </w:r>
      <w:r>
        <w:t xml:space="preserve">length  of  damage/defeat  by  light  ray  is  increased.  In  this  case  the </w:t>
      </w:r>
      <w:r>
        <w:br/>
      </w:r>
      <w:r>
        <w:t xml:space="preserve">sizes/dimensions  of  cracks  decrease  along  the  diameter;  however,  their </w:t>
      </w:r>
      <w:r>
        <w:br/>
      </w:r>
      <w:r>
        <w:t xml:space="preserve">number  is  increased  per  unit  of  the  length  of  ray/beam.  A  change  in</w:t>
      </w:r>
    </w:p>
    <w:p>
      <w:pPr>
        <w:pStyle w:val="Normal"/>
      </w:pPr>
      <w:r>
        <w:t xml:space="preserve">DOC  -  87064600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the  focal  length  affects  also  the  angle  of  the  slope  of  "plates"  with </w:t>
      </w:r>
      <w:r>
        <w:br/>
      </w:r>
      <w:r>
        <w:t xml:space="preserve">respect  to  the  axis  of  ray/beam.  With  an  increase  in  the  focal  length </w:t>
      </w:r>
      <w:r>
        <w:br/>
      </w:r>
      <w:r>
        <w:t xml:space="preserve">the  angle  of  the  slope  of  cracks  decreases.</w:t>
      </w:r>
    </w:p>
    <w:p>
      <w:pPr>
        <w:pStyle w:val="Normal"/>
      </w:pPr>
      <w:r>
        <w:t xml:space="preserve">Analysis  of  one  of  pictures  of  decomposition  of  PMMA  under </w:t>
      </w:r>
      <w:r>
        <w:br/>
      </w:r>
      <w:r>
        <w:t xml:space="preserve">effect/action  of  laser  beam  with  focal  length  of  lens,  equal  to  150 </w:t>
      </w:r>
      <w:r>
        <w:br/>
      </w:r>
      <w:r>
        <w:t xml:space="preserve">mm,  and  energy  of  output/yield,  equal  to  10  joules,  shows  following.</w:t>
      </w:r>
    </w:p>
    <w:p>
      <w:pPr>
        <w:pStyle w:val="Normal"/>
      </w:pPr>
      <w:r>
        <w:t xml:space="preserve">Overall  length  of  decomposition  on  light  ray  comprises  more  than </w:t>
      </w:r>
      <w:r>
        <w:br/>
      </w:r>
      <w:r>
        <w:t xml:space="preserve">30  mm.  In  the  work  entire  picture  of  decomposition  was  divided  in </w:t>
      </w:r>
      <w:r>
        <w:br/>
      </w:r>
      <w:r>
        <w:t xml:space="preserve">three  sections  (on  one  centimeter)  and  was  calculated  a  quantity  of </w:t>
      </w:r>
      <w:r>
        <w:br/>
      </w:r>
      <w:r>
        <w:t xml:space="preserve">cracks  for  each  of  them.  In  this  case  it  was  explained  that  a  number </w:t>
      </w:r>
      <w:r>
        <w:br/>
      </w:r>
      <w:r>
        <w:t xml:space="preserve">of  cracks  at  a  distance  of  10  mm  from  the  place  of  focus  on  the  course </w:t>
      </w:r>
      <w:r>
        <w:br/>
      </w:r>
      <w:r>
        <w:t xml:space="preserve">of  ray  composes  100-110,  the  maximum/overall  diameter  of  crack  in  this </w:t>
      </w:r>
      <w:r>
        <w:br/>
      </w:r>
      <w:r>
        <w:t xml:space="preserve">case  having  sizes/dimensions  to  5  mm,  minimum  -  0.005  mm.  In  the </w:t>
      </w:r>
      <w:r>
        <w:br/>
      </w:r>
      <w:r>
        <w:t xml:space="preserve">following  section  a  number  of  cracks  composes  160-170?  maximum/overall </w:t>
      </w:r>
      <w:r>
        <w:br/>
      </w:r>
      <w:r>
        <w:t xml:space="preserve">diameter  -  to  3  mm,  minimum  -  0.004  mm.  In  the  latter/last  section  a </w:t>
      </w:r>
      <w:r>
        <w:br/>
      </w:r>
      <w:r>
        <w:t xml:space="preserve">number  of  cracks  -  90 — 100?  max imum/ove rail  diameter  -  to  2  mm, </w:t>
      </w:r>
      <w:r>
        <w:br/>
      </w:r>
      <w:r>
        <w:t xml:space="preserve">minimum  -  0.004  mm.</w:t>
      </w:r>
    </w:p>
    <w:p>
      <w:pPr>
        <w:pStyle w:val="Normal"/>
      </w:pPr>
      <w:r>
        <w:t xml:space="preserve">As  can  be  seen  from  analysis  of  this  picture,  with  removal  of </w:t>
      </w:r>
      <w:r>
        <w:br/>
      </w:r>
      <w:r>
        <w:t xml:space="preserve">ray/beam  from  place  of  focusing,  dimensions  of  cracks  decrease.  The </w:t>
      </w:r>
      <w:r>
        <w:br/>
      </w:r>
      <w:r>
        <w:t xml:space="preserve">greatest  number  of  cracks  falls  in  the  middle  section  of  the  region  of </w:t>
      </w:r>
      <w:r>
        <w:br/>
      </w:r>
      <w:r>
        <w:t xml:space="preserve">decomposition.</w:t>
      </w:r>
    </w:p>
    <w:p>
      <w:pPr>
        <w:pStyle w:val="Normal"/>
      </w:pPr>
      <w:r>
        <w:t xml:space="preserve">2.  Study  of  form  of  fracture  of  PMMA  and  glass  depending  on</w:t>
      </w:r>
    </w:p>
    <w:p>
      <w:pPr>
        <w:pStyle w:val="Normal"/>
      </w:pPr>
      <w:r>
        <w:t xml:space="preserve">DOC  *  87064600</w:t>
      </w:r>
    </w:p>
    <w:p>
      <w:pPr>
        <w:pStyle w:val="Normal"/>
      </w:pPr>
      <w:r>
        <w:t xml:space="preserve">PAGE  Jg*</w:t>
      </w:r>
    </w:p>
    <w:p>
      <w:pPr>
        <w:pStyle w:val="Normal"/>
      </w:pPr>
      <w:r>
        <w:t xml:space="preserve">place  of  focusing.  Laser  beam  with  the  aid  of  the  lens  with  a  focal </w:t>
      </w:r>
      <w:r>
        <w:br/>
      </w:r>
      <w:r>
        <w:t xml:space="preserve">length  of  33  mm  was  focused  on  the  front  surface,  in  the  volume  and  on </w:t>
      </w:r>
      <w:r>
        <w:br/>
      </w:r>
      <w:r>
        <w:t xml:space="preserve">the  rear  surface  of  material.  Experimental  results  are  shown:</w:t>
      </w:r>
    </w:p>
    <w:p>
      <w:pPr>
        <w:pStyle w:val="Normal"/>
      </w:pPr>
      <w:r>
        <w:t xml:space="preserve">a)  with  the  focusing  of  ray/beam  on  the  front  surface  is  observed </w:t>
      </w:r>
      <w:r>
        <w:br/>
      </w:r>
      <w:r>
        <w:t xml:space="preserve">the  formation  of  large  "plates"  in  the  focus  ( PMMA) ,  and  also  chipping </w:t>
      </w:r>
      <w:r>
        <w:br/>
      </w:r>
      <w:r>
        <w:t xml:space="preserve">of  material  (glass),  as  a  result  of  which  occurs  cratering,  whose </w:t>
      </w:r>
      <w:r>
        <w:br/>
      </w:r>
      <w:r>
        <w:t xml:space="preserve">size/dimension  depends  on  the  power  of  generation  and  focal  length  of </w:t>
      </w:r>
      <w:r>
        <w:br/>
      </w:r>
      <w:r>
        <w:t xml:space="preserve">lens;</w:t>
      </w:r>
    </w:p>
    <w:p>
      <w:pPr>
        <w:pStyle w:val="Normal"/>
      </w:pPr>
      <w:r>
        <w:t xml:space="preserve">b)  with  the  focusing  of  ray/beam  within  the  material </w:t>
      </w:r>
      <w:r>
        <w:br/>
      </w:r>
      <w:r>
        <w:t xml:space="preserve">decomposition  is  observed  both  to  the  place  of  beam  convergence  and </w:t>
      </w:r>
      <w:r>
        <w:br/>
      </w:r>
      <w:r>
        <w:t xml:space="preserve">after  it.  However,  to  the  place  of  beam  convergence  a  number  of </w:t>
      </w:r>
      <w:r>
        <w:br/>
      </w:r>
      <w:r>
        <w:t xml:space="preserve">cracks  is  less  than  after  the  focus.  In  the  place  of  focusing  is </w:t>
      </w:r>
      <w:r>
        <w:br/>
      </w:r>
      <w:r>
        <w:t xml:space="preserve">observed  the  presence  of  many  cracks,  situated  also  at  different </w:t>
      </w:r>
      <w:r>
        <w:br/>
      </w:r>
      <w:r>
        <w:t xml:space="preserve">angles  both  with  respect  to  the  axis  of  ray/beam,  and  according  to  the </w:t>
      </w:r>
      <w:r>
        <w:br/>
      </w:r>
      <w:r>
        <w:t xml:space="preserve">relation  the  friend  and  the  friend;</w:t>
      </w:r>
    </w:p>
    <w:p>
      <w:pPr>
        <w:pStyle w:val="Normal"/>
      </w:pPr>
      <w:r>
        <w:t xml:space="preserve">c)  with  focusing  of  ray/beam  nearer  to  back  edge  of  sample  is </w:t>
      </w:r>
      <w:r>
        <w:br/>
      </w:r>
      <w:r>
        <w:t xml:space="preserve">formed  one  large  "plate",  then  the  formation  of  other  cracks  both  in </w:t>
      </w:r>
      <w:r>
        <w:br/>
      </w:r>
      <w:r>
        <w:t xml:space="preserve">the  beam  direction  and  it  is  perpendicular  to  it,  i.e.,  the  part  of </w:t>
      </w:r>
      <w:r>
        <w:br/>
      </w:r>
      <w:r>
        <w:t xml:space="preserve">the  ray/beam  changes  its  direction  with  respect  to  the  original  at </w:t>
      </w:r>
      <w:r>
        <w:br/>
      </w:r>
      <w:r>
        <w:t xml:space="preserve">angle  of  90°.</w:t>
      </w:r>
    </w:p>
    <w:p>
      <w:pPr>
        <w:pStyle w:val="Normal"/>
      </w:pPr>
      <w:r>
        <w:t xml:space="preserve">Page  14.</w:t>
      </w:r>
    </w:p>
    <w:p>
      <w:pPr>
        <w:pStyle w:val="Normal"/>
      </w:pPr>
      <w:r>
        <w:t xml:space="preserve">With  the  low  values  of  energy  of  the  ray/beam  (less  than  10  joules)  it </w:t>
      </w:r>
      <w:r>
        <w:br/>
      </w:r>
      <w:r>
        <w:t xml:space="preserve">appears  the  additional  decomposition,  caused  by  the  reflection  of </w:t>
      </w:r>
      <w:r>
        <w:br/>
      </w:r>
      <w:r>
        <w:t xml:space="preserve">laser  beam  from  the  separate  cracks,  whose  axes  are  directed </w:t>
      </w:r>
      <w:r>
        <w:br/>
      </w:r>
      <w:r>
        <w:t xml:space="preserve">approximately  at  different  angles  relative  to  the  axis  of  the  main</w:t>
      </w:r>
    </w:p>
    <w:p>
      <w:pPr>
        <w:pStyle w:val="Normal"/>
      </w:pPr>
      <w:r>
        <w:t xml:space="preserve">DOC  =  87064600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trend  of  laser  beam.  In  this  case  the  sizes/dimensions  of  cracks  in </w:t>
      </w:r>
      <w:r>
        <w:br/>
      </w:r>
      <w:r>
        <w:t xml:space="preserve">the  diameter  it  does  not  exceed  1.5-2  mm;  they,  as  a  rule,  are </w:t>
      </w:r>
      <w:r>
        <w:br/>
      </w:r>
      <w:r>
        <w:t xml:space="preserve">oriented  at  angle  of  45°  relative  to  the  axis  of  light  beam  and  their </w:t>
      </w:r>
      <w:r>
        <w:br/>
      </w:r>
      <w:r>
        <w:t xml:space="preserve">quantity  is  changed  depending  on  the  power  of  generation.</w:t>
      </w:r>
    </w:p>
    <w:p>
      <w:pPr>
        <w:pStyle w:val="Normal"/>
      </w:pPr>
      <w:r>
        <w:t xml:space="preserve">But  if  we  focus  ray/beam  very  close  to  back  edge,  then  chipping </w:t>
      </w:r>
      <w:r>
        <w:br/>
      </w:r>
      <w:r>
        <w:t xml:space="preserve">of  surface  ( PMMA ,  glass)  occurs,  as  a  result  of  which  cratering  also </w:t>
      </w:r>
      <w:r>
        <w:br/>
      </w:r>
      <w:r>
        <w:t xml:space="preserve">is  observed.</w:t>
      </w:r>
    </w:p>
    <w:p>
      <w:pPr>
        <w:pStyle w:val="Normal"/>
      </w:pPr>
      <w:r>
        <w:t xml:space="preserve">3.  Study  of  pictures  of  decomposition  in  dependence  on  power. </w:t>
      </w:r>
      <w:r>
        <w:br/>
      </w:r>
      <w:r>
        <w:t xml:space="preserve">Experimental  experiments  show  that  with  an  increase  in  the  power  form </w:t>
      </w:r>
      <w:r>
        <w:br/>
      </w:r>
      <w:r>
        <w:t xml:space="preserve">of  fracture  is  changed.  Are  increased  the  sizes/dimensions  of </w:t>
      </w:r>
      <w:r>
        <w:br/>
      </w:r>
      <w:r>
        <w:t xml:space="preserve">"plates"  in  the  diameter,  an  angle  of  the  slope  with  respect  to  the </w:t>
      </w:r>
      <w:r>
        <w:br/>
      </w:r>
      <w:r>
        <w:t xml:space="preserve">axis  of  laser  beam  and  a  quantity  of  cracks  (both  large  and  small </w:t>
      </w:r>
      <w:r>
        <w:br/>
      </w:r>
      <w:r>
        <w:t xml:space="preserve">sizes/dimensions)  in  the  unit  of  length  in  the  light  direction.  In </w:t>
      </w:r>
      <w:r>
        <w:br/>
      </w:r>
      <w:r>
        <w:t xml:space="preserve">this  case  the  microcracks  are  arranged/located  by  sizes/dimensions  to </w:t>
      </w:r>
      <w:r>
        <w:br/>
      </w:r>
      <w:r>
        <w:t xml:space="preserve">0.005  mm,  formed  as  a  result  of  decomposition,  not  only  on  the  axis  of </w:t>
      </w:r>
      <w:r>
        <w:br/>
      </w:r>
      <w:r>
        <w:t xml:space="preserve">ray/beam,  but  it  is  also  scattered  along  the  sides  at  different </w:t>
      </w:r>
      <w:r>
        <w:br/>
      </w:r>
      <w:r>
        <w:t xml:space="preserve">distance  from  it.</w:t>
      </w:r>
    </w:p>
    <w:p>
      <w:pPr>
        <w:pStyle w:val="Normal"/>
      </w:pPr>
      <w:r>
        <w:t xml:space="preserve">Fig.  1  gives  photographs  of  decomposition  of  PMMA  under </w:t>
      </w:r>
      <w:r>
        <w:br/>
      </w:r>
      <w:r>
        <w:t xml:space="preserve">effect/action  of  laser  beam  with  two  power  coefficients.  Focusing  was </w:t>
      </w:r>
      <w:r>
        <w:br/>
      </w:r>
      <w:r>
        <w:t xml:space="preserve">produced  within  the  sample  by  lens  with  a  focal  length  of  33  mm.  In </w:t>
      </w:r>
      <w:r>
        <w:br/>
      </w:r>
      <w:r>
        <w:t xml:space="preserve">the  photographs  horizontal  arrow/pointer  indicates  the  direction  of </w:t>
      </w:r>
      <w:r>
        <w:br/>
      </w:r>
      <w:r>
        <w:t xml:space="preserve">laser  beam  for  the  given  pictures  of  decomposition,  vertical  -  places </w:t>
      </w:r>
      <w:r>
        <w:br/>
      </w:r>
      <w:r>
        <w:t xml:space="preserve">of  focusing.</w:t>
      </w:r>
    </w:p>
    <w:p>
      <w:pPr>
        <w:pStyle w:val="Normal"/>
      </w:pPr>
      <w:r>
        <w:t xml:space="preserve">DOC  =  87U64600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Analysis  of  experimental  results  shows  that  with  energy  of </w:t>
      </w:r>
      <w:r>
        <w:br/>
      </w:r>
      <w:r>
        <w:t xml:space="preserve">output/yield  of  generation  in  10  joules  (Fig.  la)  maximum/overall </w:t>
      </w:r>
      <w:r>
        <w:br/>
      </w:r>
      <w:r>
        <w:t xml:space="preserve">diameter  of  crack  composes  2.1  mm  and  angles  of  slope  of  cracks  with </w:t>
      </w:r>
      <w:r>
        <w:br/>
      </w:r>
      <w:r>
        <w:t xml:space="preserve">respect  to  axis  of  ray/beam  it  does  not  exceed  45°.  But  in  the  case, </w:t>
      </w:r>
      <w:r>
        <w:br/>
      </w:r>
      <w:r>
        <w:t xml:space="preserve">when  energies  of  generation  are  approximately  20  joules  (Fig.  lb),  the </w:t>
      </w:r>
      <w:r>
        <w:br/>
      </w:r>
      <w:r>
        <w:t xml:space="preserve">sizes/dimensions  of  cracks  reach  4.1  mm  and  more.  In  both  cases  the </w:t>
      </w:r>
      <w:r>
        <w:br/>
      </w:r>
      <w:r>
        <w:t xml:space="preserve">minimal  sizes  of  cracks  comprise  to  0.2  mm.  In  this  case  the </w:t>
      </w:r>
      <w:r>
        <w:br/>
      </w:r>
      <w:r>
        <w:t xml:space="preserve">inclination/slope  of  cracks  to  the  axis  of  laser  beam  can  exceed  45°. </w:t>
      </w:r>
      <w:r>
        <w:br/>
      </w:r>
      <w:r>
        <w:t xml:space="preserve">This  is  especially  well  noticeable  at  the  power  of  generation  of </w:t>
      </w:r>
      <w:r>
        <w:br/>
      </w:r>
      <w:r>
        <w:t xml:space="preserve">approximately  20  joules.  From  the  comparison  of  photographs  (a)  and </w:t>
      </w:r>
      <w:r>
        <w:br/>
      </w:r>
      <w:r>
        <w:t xml:space="preserve">(b)  it  is  possible  to  easily  note  a  difference  in  form  of  fracture  not </w:t>
      </w:r>
      <w:r>
        <w:br/>
      </w:r>
      <w:r>
        <w:t xml:space="preserve">only  in  dimensions  of  cracks,  but  also  in  their  quantity  throughout </w:t>
      </w:r>
      <w:r>
        <w:br/>
      </w:r>
      <w:r>
        <w:t xml:space="preserve">the  entire  length  of  laser  beam  and  on  the  inclination/slope  of  some</w:t>
      </w:r>
    </w:p>
    <w:p>
      <w:pPr>
        <w:pStyle w:val="Normal"/>
      </w:pPr>
      <w:r>
        <w:t xml:space="preserve">cracks .</w:t>
      </w:r>
    </w:p>
    <w:p>
      <w:pPr>
        <w:pStyle w:val="Normal"/>
      </w:pPr>
      <w:r>
        <w:t xml:space="preserve">Fig.  1.  Pictures  of  decomposition  of  PMMA  under  effect/action  of </w:t>
      </w:r>
      <w:r>
        <w:br/>
      </w:r>
      <w:r>
        <w:t xml:space="preserve">focused  laser  beam:  a)  at  power  of  generation  10  joules, </w:t>
      </w:r>
      <w:r>
        <w:br/>
      </w:r>
      <w:r>
        <w:t xml:space="preserve">magnification  8x;  b)  at  the  power  of  generation  20  joules,  mag.  8x;  c) </w:t>
      </w:r>
      <w:r>
        <w:br/>
      </w:r>
      <w:r>
        <w:t xml:space="preserve">the  enlarged  image  of  the  place  of  the  focusing  of  ray/beam,  mag.  16x.</w:t>
      </w:r>
    </w:p>
    <w:p>
      <w:pPr>
        <w:pStyle w:val="Normal"/>
      </w:pPr>
      <w:r>
        <w:t xml:space="preserve">Page  15.</w:t>
      </w:r>
    </w:p>
    <w:p>
      <w:pPr>
        <w:pStyle w:val="Normal"/>
      </w:pPr>
      <w:r>
        <w:t xml:space="preserve">Greatest  decomposition  is  observed  in  places  of  focusing  of  laser </w:t>
      </w:r>
      <w:r>
        <w:br/>
      </w:r>
      <w:r>
        <w:t xml:space="preserve">beam.  Here  all  cracks  are  strongly  charred.  Even  during  the  more </w:t>
      </w:r>
      <w:r>
        <w:br/>
      </w:r>
      <w:r>
        <w:t xml:space="preserve">powerful  regimes/conditions  of  generation  (about  20  joules)  in  the</w:t>
      </w:r>
    </w:p>
    <w:p>
      <w:pPr>
        <w:pStyle w:val="Normal"/>
      </w:pPr>
      <w:r>
        <w:t xml:space="preserve">material  in  the  place  of  focusing  it  is  possible  to  observe  the</w:t>
      </w:r>
    </w:p>
    <w:p>
      <w:pPr>
        <w:pStyle w:val="Normal"/>
      </w:pPr>
      <w:r>
        <w:t xml:space="preserve">4?</w:t>
      </w:r>
    </w:p>
    <w:p>
      <w:pPr>
        <w:pStyle w:val="Normal"/>
      </w:pPr>
      <w:r>
        <w:t xml:space="preserve">charred  cavities  (volumes).  For  the  example  in /fig.  lc  is  given  the </w:t>
      </w:r>
      <w:r>
        <w:br/>
      </w:r>
      <w:r>
        <w:t xml:space="preserve">photograph  of  decomposition  of  PMMA  in  the  place  of  focusing  (the </w:t>
      </w:r>
      <w:r>
        <w:br/>
      </w:r>
      <w:r>
        <w:t xml:space="preserve">enlarged  image  Fig.  lb).  From  the  photograph  one  can  see  well  that  in</w:t>
      </w:r>
    </w:p>
    <w:p>
      <w:pPr>
        <w:pStyle w:val="Normal"/>
      </w:pPr>
      <w:r>
        <w:t xml:space="preserve">DOC  *  87064600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the  place  of  the  focusing  of  ray/beam  is  a  greatest  decomposition. </w:t>
      </w:r>
      <w:r>
        <w:br/>
      </w:r>
      <w:r>
        <w:t xml:space="preserve">Furthermore,  the  presence  of  many  cracks  of  different  diameter, </w:t>
      </w:r>
      <w:r>
        <w:br/>
      </w:r>
      <w:r>
        <w:t xml:space="preserve">arranged/located  at  different  angles  to  the  axis  of  ray/beam,  is </w:t>
      </w:r>
      <w:r>
        <w:br/>
      </w:r>
      <w:r>
        <w:t xml:space="preserve">evident .</w:t>
      </w:r>
    </w:p>
    <w:p>
      <w:pPr>
        <w:pStyle w:val="Normal"/>
      </w:pPr>
      <w:r>
        <w:t xml:space="preserve">Experimental  results,  obtained  in  this  work,  aim  authors  on </w:t>
      </w:r>
      <w:r>
        <w:br/>
      </w:r>
      <w:r>
        <w:t xml:space="preserve">thought,  that  during  more  powerful/thicker  regimes/conditions  of </w:t>
      </w:r>
      <w:r>
        <w:br/>
      </w:r>
      <w:r>
        <w:t xml:space="preserve">generation  in  initial  stage  of  reaction  of  laser  emission  with </w:t>
      </w:r>
      <w:r>
        <w:br/>
      </w:r>
      <w:r>
        <w:t xml:space="preserve">transparent  materials  it  is  not  possible  to  explain  crack  formation  by </w:t>
      </w:r>
      <w:r>
        <w:br/>
      </w:r>
      <w:r>
        <w:t xml:space="preserve">effect  VKRMB ,  since  with  this  effect,  according  to  literature  data, </w:t>
      </w:r>
      <w:r>
        <w:br/>
      </w:r>
      <w:r>
        <w:t xml:space="preserve">must  be  formed  "plates"  with  inclination/slope  toward  axis  of  ray/beam </w:t>
      </w:r>
      <w:r>
        <w:br/>
      </w:r>
      <w:r>
        <w:t xml:space="preserve">at  angle  approximately  in  45°.</w:t>
      </w:r>
    </w:p>
    <w:p>
      <w:pPr>
        <w:pStyle w:val="Normal"/>
      </w:pPr>
      <w:r>
        <w:t xml:space="preserve">Mechanism  of  decomposition  of  transparent  materials  under  action </w:t>
      </w:r>
      <w:r>
        <w:br/>
      </w:r>
      <w:r>
        <w:t xml:space="preserve">of  beams  of  lasers  during  powerful  mode  of  generation  to  us  is </w:t>
      </w:r>
      <w:r>
        <w:br/>
      </w:r>
      <w:r>
        <w:t xml:space="preserve">similar.</w:t>
      </w:r>
    </w:p>
    <w:p>
      <w:pPr>
        <w:pStyle w:val="Normal"/>
      </w:pPr>
      <w:r>
        <w:t xml:space="preserve">With  passage  of  laser  beam  through  transparent  materials  in </w:t>
      </w:r>
      <w:r>
        <w:br/>
      </w:r>
      <w:r>
        <w:t xml:space="preserve">places  of  focusing  material  rapidly  is  heated  and  changes  into  liquid </w:t>
      </w:r>
      <w:r>
        <w:br/>
      </w:r>
      <w:r>
        <w:t xml:space="preserve">state,  in  which  occurs  further  energy  absorption  [9].  As  a  result  is </w:t>
      </w:r>
      <w:r>
        <w:br/>
      </w:r>
      <w:r>
        <w:t xml:space="preserve">formed  the  plasma,  which  is  expanded  at  a  high  speed.  Phenomenon  is </w:t>
      </w:r>
      <w:r>
        <w:br/>
      </w:r>
      <w:r>
        <w:t xml:space="preserve">reduced  to  the  point,  instantaneous  and  poverful/thick  explosion.</w:t>
      </w:r>
    </w:p>
    <w:p>
      <w:pPr>
        <w:pStyle w:val="Normal"/>
      </w:pPr>
      <w:r>
        <w:t xml:space="preserve">This  process  carries  hydrodynamic  character  and  is  accompanied  by  the </w:t>
      </w:r>
      <w:r>
        <w:br/>
      </w:r>
      <w:r>
        <w:t xml:space="preserve">formation  of  shock  wave.  In  this  case  it  is  propagated  at  hypersonic </w:t>
      </w:r>
      <w:r>
        <w:br/>
      </w:r>
      <w:r>
        <w:t xml:space="preserve">speed,  which  leads  to  additional  decomposition  of  sample  both  up  to </w:t>
      </w:r>
      <w:r>
        <w:br/>
      </w:r>
      <w:r>
        <w:t xml:space="preserve">the  focus  of  laser  beam  and  after  it.</w:t>
      </w:r>
    </w:p>
    <w:p>
      <w:pPr>
        <w:pStyle w:val="Normal"/>
      </w:pPr>
      <w:r>
        <w:t xml:space="preserve">DOC  «  87064600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Presence  of  intensive  burning  of  material  and  formation  of </w:t>
      </w:r>
      <w:r>
        <w:br/>
      </w:r>
      <w:r>
        <w:t xml:space="preserve">numerous  cracks  at  different  angles  up  to  80—85°  with  respect  to  ax </w:t>
      </w:r>
      <w:r>
        <w:br/>
      </w:r>
      <w:r>
        <w:t xml:space="preserve">of  light  beam  can  serve  as  confirmation  of  fact  that  in  place  of </w:t>
      </w:r>
      <w:r>
        <w:br/>
      </w:r>
      <w:r>
        <w:t xml:space="preserve">focusing  plasma,  is  formed.  However,  after  the  focus  of  ray/beam </w:t>
      </w:r>
      <w:r>
        <w:br/>
      </w:r>
      <w:r>
        <w:t xml:space="preserve">crack  formation,  obviously,  occurs  due  to  the  propagation  of  the </w:t>
      </w:r>
      <w:r>
        <w:br/>
      </w:r>
      <w:r>
        <w:t xml:space="preserve">hypersonic  waves,  formed  during  the  explosion,  and  therefore  cracks </w:t>
      </w:r>
      <w:r>
        <w:br/>
      </w:r>
      <w:r>
        <w:t xml:space="preserve">with  the  inclination/slope  of  more  than  than  45°  are  not  observed.</w:t>
      </w:r>
    </w:p>
    <w:p>
      <w:pPr>
        <w:pStyle w:val="Normal"/>
      </w:pPr>
      <w:r>
        <w:t xml:space="preserve">DOC  =  87064600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REFERENCES .</w:t>
      </w:r>
    </w:p>
    <w:p>
      <w:pPr>
        <w:pStyle w:val="Normal"/>
      </w:pPr>
      <w:r>
        <w:t xml:space="preserve">1.  R.  Y.  Chiao,  C.  H.  Townes,  B.  P.  Stoicheff.  Phys.  Rev</w:t>
      </w:r>
    </w:p>
    <w:p>
      <w:pPr>
        <w:pStyle w:val="Normal"/>
      </w:pPr>
      <w:r>
        <w:t xml:space="preserve">Lett.  12,  (1964).  592.</w:t>
      </w:r>
    </w:p>
    <w:p>
      <w:pPr>
        <w:pStyle w:val="Normal"/>
      </w:pPr>
      <w:r>
        <w:t xml:space="preserve">2.  C.  R.  Giuliano.  Appl.  Phys.  Lett.  5,  (1964),  137.</w:t>
      </w:r>
    </w:p>
    <w:p>
      <w:pPr>
        <w:pStyle w:val="Normal"/>
      </w:pPr>
      <w:r>
        <w:t xml:space="preserve">3.  B  •Ashkinadze,  V.  I.  Vladimirov,  V.  A.  Likhachev,  S.  M. </w:t>
      </w:r>
      <w:r>
        <w:br/>
      </w:r>
      <w:r>
        <w:t xml:space="preserve">Ryvkin,  V.  M.  Salmanov,  I.  D.  Yaroshetskiy ,  ZhETF,  50,  V.  5,  (1966), </w:t>
      </w:r>
      <w:r>
        <w:br/>
      </w:r>
      <w:r>
        <w:t xml:space="preserve">1187.</w:t>
      </w:r>
    </w:p>
    <w:p>
      <w:pPr>
        <w:pStyle w:val="Normal"/>
      </w:pPr>
      <w:r>
        <w:t xml:space="preserve">4.  G.  I.  Barenblatt,  N.  N.  Vsevolodov,  L.  I.  Mirkin,  N.  F. </w:t>
      </w:r>
      <w:r>
        <w:br/>
      </w:r>
      <w:r>
        <w:t xml:space="preserve">Pilipetskiy,  Yu.  P.  Rayzer.  Letters  to  the  editorial  staff  of  ZhETF, </w:t>
      </w:r>
      <w:r>
        <w:br/>
      </w:r>
      <w:r>
        <w:t xml:space="preserve">No  3,  (1967).</w:t>
      </w:r>
    </w:p>
    <w:p>
      <w:pPr>
        <w:pStyle w:val="Normal"/>
      </w:pPr>
      <w:r>
        <w:t xml:space="preserve">5.  D.  W.  Harper.  Brif.  J  Appl.  Phys.  16,  (1965),  751.</w:t>
      </w:r>
    </w:p>
    <w:p>
      <w:pPr>
        <w:pStyle w:val="Normal"/>
      </w:pPr>
      <w:r>
        <w:t xml:space="preserve">6.  A.  I.  Akim,  L.  I.  Mirkin,  N.  F.  Pilipetskiy.  PMTF,  No  6,</w:t>
      </w:r>
    </w:p>
    <w:p>
      <w:pPr>
        <w:pStyle w:val="Normal"/>
      </w:pPr>
      <w:r>
        <w:t xml:space="preserve">(1966),  14.</w:t>
      </w:r>
    </w:p>
    <w:p>
      <w:pPr>
        <w:pStyle w:val="Normal"/>
      </w:pPr>
      <w:r>
        <w:t xml:space="preserve">7.  N.  N.  Davidenkov.  Coll,  of  investigation  on  high-temperature </w:t>
      </w:r>
      <w:r>
        <w:br/>
      </w:r>
      <w:r>
        <w:t xml:space="preserve">(strength)  alloy,  4,  Ed.  of  the  AS  USSR,  (1959),  13.</w:t>
      </w:r>
    </w:p>
    <w:p>
      <w:pPr>
        <w:pStyle w:val="Normal"/>
      </w:pPr>
      <w:r>
        <w:t xml:space="preserve">8.  M.  A.  Sultanov,  I.  K.  Dustov.  PMTF,  No  3,  (1969),  140.</w:t>
      </w:r>
    </w:p>
    <w:p>
      <w:pPr>
        <w:pStyle w:val="Normal"/>
      </w:pPr>
      <w:r>
        <w:t xml:space="preserve">9.  M.  Hercher.  J.  Opt.  Soc.  Amer.  54,  (1964),  563.</w:t>
      </w:r>
    </w:p>
    <w:p>
      <w:pPr>
        <w:pStyle w:val="Normal"/>
      </w:pPr>
      <w:r>
        <w:t xml:space="preserve">Tadzhik  State  University  im.  V.  I.  Lenin.</w:t>
      </w:r>
    </w:p>
    <w:p>
      <w:pPr>
        <w:pStyle w:val="Normal"/>
      </w:pPr>
      <w:r>
        <w:t xml:space="preserve">Received  9  June  1969.</w:t>
      </w:r>
    </w:p>
    <w:p>
      <w:pPr>
        <w:pStyle w:val="Normal"/>
      </w:pPr>
      <w:r>
        <w:t xml:space="preserve">Page  16.</w:t>
      </w:r>
    </w:p>
    <w:p>
      <w:pPr>
        <w:pStyle w:val="Normal"/>
      </w:pPr>
      <w:r>
        <w:t xml:space="preserve">Page  16.</w:t>
      </w:r>
    </w:p>
    <w:p>
      <w:pPr>
        <w:pStyle w:val="Normal"/>
      </w:pPr>
      <w:r>
        <w:t xml:space="preserve">DISTRIBUTION  LIST </w:t>
      </w:r>
      <w:r>
        <w:br/>
      </w:r>
      <w:r>
        <w:t xml:space="preserve">DISTRIBUTION  DIRECT  TO  REGIMENT</w:t>
      </w:r>
    </w:p>
    <w:p>
      <w:pPr>
        <w:pStyle w:val="Normal"/>
      </w:pPr>
      <w:r>
        <w:t xml:space="preserve">organization</w:t>
      </w:r>
    </w:p>
    <w:p>
      <w:pPr>
        <w:pStyle w:val="Normal"/>
      </w:pPr>
      <w:r>
        <w:t xml:space="preserve">MICROFICHE</w:t>
      </w:r>
    </w:p>
    <w:p>
      <w:pPr>
        <w:pStyle w:val="Normal"/>
      </w:pPr>
      <w:r>
        <w:t xml:space="preserve">*205  DHAHTC </w:t>
      </w:r>
      <w:r>
        <w:br/>
      </w:r>
      <w:r>
        <w:t xml:space="preserve">*210  DHAAC </w:t>
      </w:r>
      <w:r>
        <w:br/>
      </w:r>
      <w:r>
        <w:t xml:space="preserve">B344  DU/RTS-2C </w:t>
      </w:r>
      <w:r>
        <w:br/>
      </w:r>
      <w:r>
        <w:t xml:space="preserve">C0A3  US  AMI  I*</w:t>
      </w:r>
    </w:p>
    <w:p>
      <w:pPr>
        <w:pStyle w:val="Normal"/>
      </w:pPr>
      <w:r>
        <w:t xml:space="preserve">CSOO  TRADOC</w:t>
      </w:r>
    </w:p>
    <w:p>
      <w:pPr>
        <w:pStyle w:val="Normal"/>
      </w:pPr>
      <w:r>
        <w:t xml:space="preserve">CS09  BALLISTIC  RES  LAB</w:t>
      </w:r>
    </w:p>
    <w:p>
      <w:pPr>
        <w:pStyle w:val="Normal"/>
      </w:pPr>
      <w:r>
        <w:t xml:space="preserve">CS10  RAT  UBS/AVRaDCOM</w:t>
      </w:r>
    </w:p>
    <w:p>
      <w:pPr>
        <w:pStyle w:val="Normal"/>
      </w:pPr>
      <w:r>
        <w:t xml:space="preserve">CS13  ARRaDCOM</w:t>
      </w:r>
    </w:p>
    <w:p>
      <w:pPr>
        <w:pStyle w:val="Normal"/>
      </w:pPr>
      <w:r>
        <w:t xml:space="preserve">CS3S  AVRaDCOM/TSARCOM</w:t>
      </w:r>
    </w:p>
    <w:p>
      <w:pPr>
        <w:pStyle w:val="Normal"/>
      </w:pPr>
      <w:r>
        <w:t xml:space="preserve">CSS  9  TRaSANA</w:t>
      </w:r>
    </w:p>
    <w:p>
      <w:pPr>
        <w:pStyle w:val="Normal"/>
      </w:pPr>
      <w:r>
        <w:t xml:space="preserve">C591  FSTC</w:t>
      </w:r>
    </w:p>
    <w:p>
      <w:pPr>
        <w:pStyle w:val="Normal"/>
      </w:pPr>
      <w:r>
        <w:t xml:space="preserve">C619  HU  REDSTONE</w:t>
      </w:r>
    </w:p>
    <w:p>
      <w:pPr>
        <w:pStyle w:val="Normal"/>
      </w:pPr>
      <w:r>
        <w:t xml:space="preserve">DOOB  NISC</w:t>
      </w:r>
    </w:p>
    <w:p>
      <w:pPr>
        <w:pStyle w:val="Normal"/>
      </w:pPr>
      <w:r>
        <w:t xml:space="preserve">E0S3  KQ  USaF/INET</w:t>
      </w:r>
    </w:p>
    <w:p>
      <w:pPr>
        <w:pStyle w:val="Normal"/>
      </w:pPr>
      <w:r>
        <w:t xml:space="preserve">E404  AEDC/DOF</w:t>
      </w:r>
    </w:p>
    <w:p>
      <w:pPr>
        <w:pStyle w:val="Normal"/>
      </w:pPr>
      <w:r>
        <w:t xml:space="preserve">1408  AFWL</w:t>
      </w:r>
    </w:p>
    <w:p>
      <w:pPr>
        <w:pStyle w:val="Normal"/>
      </w:pPr>
      <w:r>
        <w:t xml:space="preserve">E410  AD/IND</w:t>
      </w:r>
    </w:p>
    <w:p>
      <w:pPr>
        <w:pStyle w:val="Normal"/>
      </w:pPr>
      <w:r>
        <w:t xml:space="preserve">E429  SD/IND</w:t>
      </w:r>
    </w:p>
    <w:p>
      <w:pPr>
        <w:pStyle w:val="Normal"/>
      </w:pPr>
      <w:r>
        <w:t xml:space="preserve">POOS  DOE/ ISA/ DO I</w:t>
      </w:r>
    </w:p>
    <w:p>
      <w:pPr>
        <w:pStyle w:val="Normal"/>
      </w:pPr>
      <w:r>
        <w:t xml:space="preserve">POSO  CXA/OCR/ADD/SD</w:t>
      </w:r>
    </w:p>
    <w:p>
      <w:pPr>
        <w:pStyle w:val="Normal"/>
      </w:pPr>
      <w:r>
        <w:t xml:space="preserve">AFIT/LDE</w:t>
      </w:r>
    </w:p>
    <w:p>
      <w:pPr>
        <w:pStyle w:val="Normal"/>
      </w:pPr>
      <w:r>
        <w:t xml:space="preserve">PTD</w:t>
      </w:r>
    </w:p>
    <w:p>
      <w:pPr>
        <w:pStyle w:val="Normal"/>
      </w:pPr>
      <w:r>
        <w:t xml:space="preserve">CCN</w:t>
      </w:r>
    </w:p>
    <w:p>
      <w:pPr>
        <w:pStyle w:val="Normal"/>
      </w:pPr>
      <w:r>
        <w:t xml:space="preserve">XU/PHS</w:t>
      </w:r>
    </w:p>
    <w:p>
      <w:pPr>
        <w:pStyle w:val="Normal"/>
      </w:pPr>
      <w:r>
        <w:t xml:space="preserve">UNL/Co4«  L-389 </w:t>
      </w:r>
      <w:r>
        <w:br/>
      </w:r>
      <w:r>
        <w:t xml:space="preserve">HASA/NST-44</w:t>
      </w:r>
    </w:p>
    <w:p>
      <w:pPr>
        <w:pStyle w:val="Normal"/>
      </w:pPr>
      <w:r>
        <w:t xml:space="preserve">NSa/1213/TDL </w:t>
      </w:r>
      <w:r>
        <w:br/>
      </w:r>
      <w:r>
        <w:t xml:space="preserve">ASD/FTD/ VQIA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 </w:t>
      </w:r>
      <w:r>
        <w:br/>
      </w:r>
      <w:r>
        <w:t xml:space="preserve">1 </w:t>
      </w:r>
      <w:r>
        <w:br/>
      </w:r>
      <w:r>
        <w:t xml:space="preserve">I* </w:t>
      </w:r>
      <w:r>
        <w:br/>
      </w:r>
      <w:r>
        <w:t xml:space="preserve">1</w:t>
      </w:r>
    </w:p>
    <w:p>
      <w:pPr>
        <w:pStyle w:val="Normal"/>
      </w:pPr>
      <w:r>
        <w:t xml:space="preserve">2 </w:t>
      </w:r>
      <w:r>
        <w:br/>
      </w:r>
      <w:r>
        <w:t xml:space="preserve">l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FTD-ID(RS)T-0646-87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