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</w:t>
      </w:r>
    </w:p>
    <w:p>
      <w:r>
        <w:br w:type="page"/>
      </w:r>
    </w:p>
    <w:p>
      <w:pPr>
        <w:pStyle w:val="Normal"/>
      </w:pPr>
      <w:r>
        <w:t xml:space="preserve">﻿The Project Gutenberg eBook of Remarks of Mr. Calhoun of South Carolina on the bill to prevent the interference of certain federal officers in elections: delivered in the Senate of the United States February 22, 1839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Remarks of Mr. Calhoun of South Carolina on the bill to prevent the interference of certain federal officers in elections: delivered in the Senate of the United States February 22, 1839</w:t>
      </w:r>
    </w:p>
    <w:p>
      <w:pPr>
        <w:pStyle w:val="Normal"/>
      </w:pPr>
      <w:r>
        <w:t xml:space="preserve">Author: John C. Calhoun</w:t>
      </w:r>
    </w:p>
    <w:p>
      <w:pPr>
        <w:pStyle w:val="Normal"/>
      </w:pPr>
      <w:r>
        <w:t xml:space="preserve">Release date: December 1, 1996 [eBook #740]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</w:t>
      </w:r>
    </w:p>
    <w:p>
      <w:pPr>
        <w:pStyle w:val="Normal"/>
      </w:pPr>
      <w:r>
        <w:t xml:space="preserve">*** START OF THE PROJECT GUTENBERG EBOOK REMARKS OF MR. CALHOUN OF SOUTH CAROLINA ON THE BILL TO PREVENT THE INTERFERENCE OF CERTAIN FEDERAL OFFICERS IN ELECTIONS: DELIVERED IN THE SENATE OF THE UNITED STATES FEBRUARY 22, 1839 ***</w:t>
      </w:r>
    </w:p>
    <w:p>
      <w:pPr>
        <w:pStyle w:val="Normal"/>
      </w:pPr>
      <w:r>
        <w:t xml:space="preserve">Produced by Anthony J. Adam</w:t>
      </w:r>
    </w:p>
    <w:p>
      <w:pPr>
        <w:pStyle w:val="Normal"/>
      </w:pPr>
      <w:r>
        <w:t xml:space="preserve">John C. Calhoun,</w:t>
      </w:r>
    </w:p>
    <w:p>
      <w:pPr>
        <w:pStyle w:val="Normal"/>
      </w:pPr>
      <w:r>
        <w:t xml:space="preserve">"On Nullification and the Force Bill."</w:t>
      </w:r>
    </w:p>
    <w:p>
      <w:pPr>
        <w:pStyle w:val="Normal"/>
      </w:pPr>
      <w:r>
        <w:t xml:space="preserve">U.S. Senate,</w:t>
      </w:r>
    </w:p>
    <w:p>
      <w:pPr>
        <w:pStyle w:val="Normal"/>
      </w:pPr>
      <w:r>
        <w:t xml:space="preserve">15 February 1833</w:t>
      </w:r>
    </w:p>
    <w:p>
      <w:pPr>
        <w:pStyle w:val="Normal"/>
      </w:pPr>
      <w:r>
        <w:t xml:space="preserve">Mr. President:</w:t>
      </w:r>
    </w:p>
    <w:p>
      <w:pPr>
        <w:pStyle w:val="Normal"/>
      </w:pPr>
      <w:r>
        <w:t xml:space="preserve">At the last session of Congress, it was avowed on all sides that the</w:t>
      </w:r>
    </w:p>
    <w:p>
      <w:pPr>
        <w:pStyle w:val="Normal"/>
      </w:pPr>
      <w:r>
        <w:t xml:space="preserve">public debt, as to all practical purposes, was in fact paid, the small</w:t>
      </w:r>
    </w:p>
    <w:p>
      <w:pPr>
        <w:pStyle w:val="Normal"/>
      </w:pPr>
      <w:r>
        <w:t xml:space="preserve">surplus remaining being nearly covered by the money in the Treasury and</w:t>
      </w:r>
    </w:p>
    <w:p>
      <w:pPr>
        <w:pStyle w:val="Normal"/>
      </w:pPr>
      <w:r>
        <w:t xml:space="preserve">the bonds for duties which had already accrued; but with the arrival of</w:t>
      </w:r>
    </w:p>
    <w:p>
      <w:pPr>
        <w:pStyle w:val="Normal"/>
      </w:pPr>
      <w:r>
        <w:t xml:space="preserve">this event our last hope was doomed to be disappointed.  After a long</w:t>
      </w:r>
    </w:p>
    <w:p>
      <w:pPr>
        <w:pStyle w:val="Normal"/>
      </w:pPr>
      <w:r>
        <w:t xml:space="preserve">session of many months, and the most earnest effort on the part of</w:t>
      </w:r>
    </w:p>
    <w:p>
      <w:pPr>
        <w:pStyle w:val="Normal"/>
      </w:pPr>
      <w:r>
        <w:t xml:space="preserve">South Carolina and the other Southern States to obtain relief, all that</w:t>
      </w:r>
    </w:p>
    <w:p>
      <w:pPr>
        <w:pStyle w:val="Normal"/>
      </w:pPr>
      <w:r>
        <w:t xml:space="preserve">could be effected was a small reduction of such a character that, while</w:t>
      </w:r>
    </w:p>
    <w:p>
      <w:pPr>
        <w:pStyle w:val="Normal"/>
      </w:pPr>
      <w:r>
        <w:t xml:space="preserve">it diminished the amount of burden, it distributed that burden more</w:t>
      </w:r>
    </w:p>
    <w:p>
      <w:pPr>
        <w:pStyle w:val="Normal"/>
      </w:pPr>
      <w:r>
        <w:t xml:space="preserve">unequally than even the obnoxious Act of 1828; reversing the principle</w:t>
      </w:r>
    </w:p>
    <w:p>
      <w:pPr>
        <w:pStyle w:val="Normal"/>
      </w:pPr>
      <w:r>
        <w:t xml:space="preserve">adopted by the Bill of 1816, of laying higher duties on the unprotected</w:t>
      </w:r>
    </w:p>
    <w:p>
      <w:pPr>
        <w:pStyle w:val="Normal"/>
      </w:pPr>
      <w:r>
        <w:t xml:space="preserve">than the protected articles, by repealing almost entirely the duties</w:t>
      </w:r>
    </w:p>
    <w:p>
      <w:pPr>
        <w:pStyle w:val="Normal"/>
      </w:pPr>
      <w:r>
        <w:t xml:space="preserve">laid upon the former, and imposing the burden almost entirely on the</w:t>
      </w:r>
    </w:p>
    <w:p>
      <w:pPr>
        <w:pStyle w:val="Normal"/>
      </w:pPr>
      <w:r>
        <w:t xml:space="preserve">latter.  It was thus that, instead of relief--instead of an equal</w:t>
      </w:r>
    </w:p>
    <w:p>
      <w:pPr>
        <w:pStyle w:val="Normal"/>
      </w:pPr>
      <w:r>
        <w:t xml:space="preserve">distribution of burdens and benefits of the government, on the payment</w:t>
      </w:r>
    </w:p>
    <w:p>
      <w:pPr>
        <w:pStyle w:val="Normal"/>
      </w:pPr>
      <w:r>
        <w:t xml:space="preserve">of the debt, as had been fondly anticipated--the duties were so</w:t>
      </w:r>
    </w:p>
    <w:p>
      <w:pPr>
        <w:pStyle w:val="Normal"/>
      </w:pPr>
      <w:r>
        <w:t xml:space="preserve">arranged as to be, in fact, bounties on one side and taxation on the</w:t>
      </w:r>
    </w:p>
    <w:p>
      <w:pPr>
        <w:pStyle w:val="Normal"/>
      </w:pPr>
      <w:r>
        <w:t xml:space="preserve">other; thus placing the two great sections of the country in direct</w:t>
      </w:r>
    </w:p>
    <w:p>
      <w:pPr>
        <w:pStyle w:val="Normal"/>
      </w:pPr>
      <w:r>
        <w:t xml:space="preserve">conflict in reference to its fiscal action, and thereby letting in that</w:t>
      </w:r>
    </w:p>
    <w:p>
      <w:pPr>
        <w:pStyle w:val="Normal"/>
      </w:pPr>
      <w:r>
        <w:t xml:space="preserve">flood of political corruption which threatens to sweep away our</w:t>
      </w:r>
    </w:p>
    <w:p>
      <w:pPr>
        <w:pStyle w:val="Normal"/>
      </w:pPr>
      <w:r>
        <w:t xml:space="preserve">Constitution and our liberty.</w:t>
      </w:r>
    </w:p>
    <w:p>
      <w:pPr>
        <w:pStyle w:val="Normal"/>
      </w:pPr>
      <w:r>
        <w:t xml:space="preserve">This unequal and unjust arrangement was pronounced, both by the</w:t>
      </w:r>
    </w:p>
    <w:p>
      <w:pPr>
        <w:pStyle w:val="Normal"/>
      </w:pPr>
      <w:r>
        <w:t xml:space="preserve">administration, through its proper organ, the Secretary of the</w:t>
      </w:r>
    </w:p>
    <w:p>
      <w:pPr>
        <w:pStyle w:val="Normal"/>
      </w:pPr>
      <w:r>
        <w:t xml:space="preserve">Treasury, and by the opposition, to be a *permanent* adjustment; and it</w:t>
      </w:r>
    </w:p>
    <w:p>
      <w:pPr>
        <w:pStyle w:val="Normal"/>
      </w:pPr>
      <w:r>
        <w:t xml:space="preserve">was thus that all hope of relief through the action of the general</w:t>
      </w:r>
    </w:p>
    <w:p>
      <w:pPr>
        <w:pStyle w:val="Normal"/>
      </w:pPr>
      <w:r>
        <w:t xml:space="preserve">government terminated; and the crisis so long apprehended at length</w:t>
      </w:r>
    </w:p>
    <w:p>
      <w:pPr>
        <w:pStyle w:val="Normal"/>
      </w:pPr>
      <w:r>
        <w:t xml:space="preserve">arrived, at which the State was compelled to choose between absolute</w:t>
      </w:r>
    </w:p>
    <w:p>
      <w:pPr>
        <w:pStyle w:val="Normal"/>
      </w:pPr>
      <w:r>
        <w:t xml:space="preserve">acquiescence in a ruinous system of oppression, or a resort to her</w:t>
      </w:r>
    </w:p>
    <w:p>
      <w:pPr>
        <w:pStyle w:val="Normal"/>
      </w:pPr>
      <w:r>
        <w:t xml:space="preserve">reserved powers--powers of which she alone was the rightful judge, and</w:t>
      </w:r>
    </w:p>
    <w:p>
      <w:pPr>
        <w:pStyle w:val="Normal"/>
      </w:pPr>
      <w:r>
        <w:t xml:space="preserve">which only, in this momentous juncture, could save her.  She determined</w:t>
      </w:r>
    </w:p>
    <w:p>
      <w:pPr>
        <w:pStyle w:val="Normal"/>
      </w:pPr>
      <w:r>
        <w:t xml:space="preserve">on the latter.</w:t>
      </w:r>
    </w:p>
    <w:p>
      <w:pPr>
        <w:pStyle w:val="Normal"/>
      </w:pPr>
      <w:r>
        <w:t xml:space="preserve">The consent of two-thirds of her Legislature was necessary for the call</w:t>
      </w:r>
    </w:p>
    <w:p>
      <w:pPr>
        <w:pStyle w:val="Normal"/>
      </w:pPr>
      <w:r>
        <w:t xml:space="preserve">of a convention, which was considered the only legitimate organ through</w:t>
      </w:r>
    </w:p>
    <w:p>
      <w:pPr>
        <w:pStyle w:val="Normal"/>
      </w:pPr>
      <w:r>
        <w:t xml:space="preserve">which the people, in their sovereignty, could speak.  After an arduous</w:t>
      </w:r>
    </w:p>
    <w:p>
      <w:pPr>
        <w:pStyle w:val="Normal"/>
      </w:pPr>
      <w:r>
        <w:t xml:space="preserve">struggle the States-rights party succeeded; more than two-thirds of</w:t>
      </w:r>
    </w:p>
    <w:p>
      <w:pPr>
        <w:pStyle w:val="Normal"/>
      </w:pPr>
      <w:r>
        <w:t xml:space="preserve">both branches of the Legislature favorable to a convention were</w:t>
      </w:r>
    </w:p>
    <w:p>
      <w:pPr>
        <w:pStyle w:val="Normal"/>
      </w:pPr>
      <w:r>
        <w:t xml:space="preserve">elected; a convention was called--the ordinance adopted.  The</w:t>
      </w:r>
    </w:p>
    <w:p>
      <w:pPr>
        <w:pStyle w:val="Normal"/>
      </w:pPr>
      <w:r>
        <w:t xml:space="preserve">convention was succeeded by a meeting of the Legislature, when the laws</w:t>
      </w:r>
    </w:p>
    <w:p>
      <w:pPr>
        <w:pStyle w:val="Normal"/>
      </w:pPr>
      <w:r>
        <w:t xml:space="preserve">to carry the ordinance into execution were enacted--all of which have</w:t>
      </w:r>
    </w:p>
    <w:p>
      <w:pPr>
        <w:pStyle w:val="Normal"/>
      </w:pPr>
      <w:r>
        <w:t xml:space="preserve">been communicated by the President, have been referred to the Committee</w:t>
      </w:r>
    </w:p>
    <w:p>
      <w:pPr>
        <w:pStyle w:val="Normal"/>
      </w:pPr>
      <w:r>
        <w:t xml:space="preserve">on the Judiciary, and this bill is the result of their labor.</w:t>
      </w:r>
    </w:p>
    <w:p>
      <w:pPr>
        <w:pStyle w:val="Normal"/>
      </w:pPr>
      <w:r>
        <w:t xml:space="preserve">Having now corrected some of the prominent misrepresentations as to the</w:t>
      </w:r>
    </w:p>
    <w:p>
      <w:pPr>
        <w:pStyle w:val="Normal"/>
      </w:pPr>
      <w:r>
        <w:t xml:space="preserve">nature of this controversy, and given a rapid sketch of the movement of</w:t>
      </w:r>
    </w:p>
    <w:p>
      <w:pPr>
        <w:pStyle w:val="Normal"/>
      </w:pPr>
      <w:r>
        <w:t xml:space="preserve">the State in reference to it, I will next proceed to notice some</w:t>
      </w:r>
    </w:p>
    <w:p>
      <w:pPr>
        <w:pStyle w:val="Normal"/>
      </w:pPr>
      <w:r>
        <w:t xml:space="preserve">objections connected with the ordinance and the proceedings under it.</w:t>
      </w:r>
    </w:p>
    <w:p>
      <w:pPr>
        <w:pStyle w:val="Normal"/>
      </w:pPr>
      <w:r>
        <w:t xml:space="preserve">The first and most prominent of these is directed against what is</w:t>
      </w:r>
    </w:p>
    <w:p>
      <w:pPr>
        <w:pStyle w:val="Normal"/>
      </w:pPr>
      <w:r>
        <w:t xml:space="preserve">called the test oath, which an effort has been made to render odious.</w:t>
      </w:r>
    </w:p>
    <w:p>
      <w:pPr>
        <w:pStyle w:val="Normal"/>
      </w:pPr>
      <w:r>
        <w:t xml:space="preserve">So far from deserving the denunciation that has been levelled against</w:t>
      </w:r>
    </w:p>
    <w:p>
      <w:pPr>
        <w:pStyle w:val="Normal"/>
      </w:pPr>
      <w:r>
        <w:t xml:space="preserve">it, I view this provision of the ordinance as but the natural result of</w:t>
      </w:r>
    </w:p>
    <w:p>
      <w:pPr>
        <w:pStyle w:val="Normal"/>
      </w:pPr>
      <w:r>
        <w:t xml:space="preserve">the doctrines entertained by the State, and the position which she</w:t>
      </w:r>
    </w:p>
    <w:p>
      <w:pPr>
        <w:pStyle w:val="Normal"/>
      </w:pPr>
      <w:r>
        <w:t xml:space="preserve">occupies.  The people of Carolina believe that the Union is a union of</w:t>
      </w:r>
    </w:p>
    <w:p>
      <w:pPr>
        <w:pStyle w:val="Normal"/>
      </w:pPr>
      <w:r>
        <w:t xml:space="preserve">States, and not of individuals; that it was formed by the States, and</w:t>
      </w:r>
    </w:p>
    <w:p>
      <w:pPr>
        <w:pStyle w:val="Normal"/>
      </w:pPr>
      <w:r>
        <w:t xml:space="preserve">that the citizens of the several States were bound to it through the</w:t>
      </w:r>
    </w:p>
    <w:p>
      <w:pPr>
        <w:pStyle w:val="Normal"/>
      </w:pPr>
      <w:r>
        <w:t xml:space="preserve">acts of their several States; that each State ratified the Constitution</w:t>
      </w:r>
    </w:p>
    <w:p>
      <w:pPr>
        <w:pStyle w:val="Normal"/>
      </w:pPr>
      <w:r>
        <w:t xml:space="preserve">for itself, and that it was only by such ratification of a State that</w:t>
      </w:r>
    </w:p>
    <w:p>
      <w:pPr>
        <w:pStyle w:val="Normal"/>
      </w:pPr>
      <w:r>
        <w:t xml:space="preserve">any obligation was imposed upon its citizens.  Thus believing, it is</w:t>
      </w:r>
    </w:p>
    <w:p>
      <w:pPr>
        <w:pStyle w:val="Normal"/>
      </w:pPr>
      <w:r>
        <w:t xml:space="preserve">the opinion of the people of Carolina that it belongs to the State</w:t>
      </w:r>
    </w:p>
    <w:p>
      <w:pPr>
        <w:pStyle w:val="Normal"/>
      </w:pPr>
      <w:r>
        <w:t xml:space="preserve">which has imposed the obligation to declare, in the last resort, the</w:t>
      </w:r>
    </w:p>
    <w:p>
      <w:pPr>
        <w:pStyle w:val="Normal"/>
      </w:pPr>
      <w:r>
        <w:t xml:space="preserve">extent of this obligation, as far as her citizens are concerned; and</w:t>
      </w:r>
    </w:p>
    <w:p>
      <w:pPr>
        <w:pStyle w:val="Normal"/>
      </w:pPr>
      <w:r>
        <w:t xml:space="preserve">this upon the plain principles which exist in all analogous cases of</w:t>
      </w:r>
    </w:p>
    <w:p>
      <w:pPr>
        <w:pStyle w:val="Normal"/>
      </w:pPr>
      <w:r>
        <w:t xml:space="preserve">compact between sovereign bodies.  On this principle the people of the</w:t>
      </w:r>
    </w:p>
    <w:p>
      <w:pPr>
        <w:pStyle w:val="Normal"/>
      </w:pPr>
      <w:r>
        <w:t xml:space="preserve">State, acting in their sovereign capacity in convention, precisely as</w:t>
      </w:r>
    </w:p>
    <w:p>
      <w:pPr>
        <w:pStyle w:val="Normal"/>
      </w:pPr>
      <w:r>
        <w:t xml:space="preserve">they did in the adoption of their own and the Federal Constitution,</w:t>
      </w:r>
    </w:p>
    <w:p>
      <w:pPr>
        <w:pStyle w:val="Normal"/>
      </w:pPr>
      <w:r>
        <w:t xml:space="preserve">have declared, by the ordinance, that the acts of Congress which</w:t>
      </w:r>
    </w:p>
    <w:p>
      <w:pPr>
        <w:pStyle w:val="Normal"/>
      </w:pPr>
      <w:r>
        <w:t xml:space="preserve">imposed duties under the authority to lay imposts, were acts not for</w:t>
      </w:r>
    </w:p>
    <w:p>
      <w:pPr>
        <w:pStyle w:val="Normal"/>
      </w:pPr>
      <w:r>
        <w:t xml:space="preserve">revenue, as intended by the Constitution, but for protection, and</w:t>
      </w:r>
    </w:p>
    <w:p>
      <w:pPr>
        <w:pStyle w:val="Normal"/>
      </w:pPr>
      <w:r>
        <w:t xml:space="preserve">therefore null and void.  The ordinance thus enacted by the people of</w:t>
      </w:r>
    </w:p>
    <w:p>
      <w:pPr>
        <w:pStyle w:val="Normal"/>
      </w:pPr>
      <w:r>
        <w:t xml:space="preserve">the State themselves, acting as a sovereign community, is as obligatory</w:t>
      </w:r>
    </w:p>
    <w:p>
      <w:pPr>
        <w:pStyle w:val="Normal"/>
      </w:pPr>
      <w:r>
        <w:t xml:space="preserve">on the citizens of the State as any portion of the Constitution.  In</w:t>
      </w:r>
    </w:p>
    <w:p>
      <w:pPr>
        <w:pStyle w:val="Normal"/>
      </w:pPr>
      <w:r>
        <w:t xml:space="preserve">prescribing, then, the oath to obey the ordinance, no more was done</w:t>
      </w:r>
    </w:p>
    <w:p>
      <w:pPr>
        <w:pStyle w:val="Normal"/>
      </w:pPr>
      <w:r>
        <w:t xml:space="preserve">than to prescribe an oath to obey the Constitution.  It is, in fact,</w:t>
      </w:r>
    </w:p>
    <w:p>
      <w:pPr>
        <w:pStyle w:val="Normal"/>
      </w:pPr>
      <w:r>
        <w:t xml:space="preserve">but a particular oath of allegiance, and in every respect similar to</w:t>
      </w:r>
    </w:p>
    <w:p>
      <w:pPr>
        <w:pStyle w:val="Normal"/>
      </w:pPr>
      <w:r>
        <w:t xml:space="preserve">that which is prescribed, under the Constitution of the United States,</w:t>
      </w:r>
    </w:p>
    <w:p>
      <w:pPr>
        <w:pStyle w:val="Normal"/>
      </w:pPr>
      <w:r>
        <w:t xml:space="preserve">to be administered to all the officers of the State and Federal</w:t>
      </w:r>
    </w:p>
    <w:p>
      <w:pPr>
        <w:pStyle w:val="Normal"/>
      </w:pPr>
      <w:r>
        <w:t xml:space="preserve">governments; and is no more deserving the harsh and bitter epithets</w:t>
      </w:r>
    </w:p>
    <w:p>
      <w:pPr>
        <w:pStyle w:val="Normal"/>
      </w:pPr>
      <w:r>
        <w:t xml:space="preserve">which have been heaped upon it than that or any similar oath.  It ought</w:t>
      </w:r>
    </w:p>
    <w:p>
      <w:pPr>
        <w:pStyle w:val="Normal"/>
      </w:pPr>
      <w:r>
        <w:t xml:space="preserve">to be borne in mind that, according to the opinion which prevails in</w:t>
      </w:r>
    </w:p>
    <w:p>
      <w:pPr>
        <w:pStyle w:val="Normal"/>
      </w:pPr>
      <w:r>
        <w:t xml:space="preserve">Carolina, the right of resistance to the unconstitutional acts of</w:t>
      </w:r>
    </w:p>
    <w:p>
      <w:pPr>
        <w:pStyle w:val="Normal"/>
      </w:pPr>
      <w:r>
        <w:t xml:space="preserve">Congress belongs to the State, and not to her individual citizens; and</w:t>
      </w:r>
    </w:p>
    <w:p>
      <w:pPr>
        <w:pStyle w:val="Normal"/>
      </w:pPr>
      <w:r>
        <w:t xml:space="preserve">that, though the latter may, in a mere question of *meum* and *tuum,*</w:t>
      </w:r>
    </w:p>
    <w:p>
      <w:pPr>
        <w:pStyle w:val="Normal"/>
      </w:pPr>
      <w:r>
        <w:t xml:space="preserve">resist through the courts an unconstitutional encroachment upon their</w:t>
      </w:r>
    </w:p>
    <w:p>
      <w:pPr>
        <w:pStyle w:val="Normal"/>
      </w:pPr>
      <w:r>
        <w:t xml:space="preserve">rights, yet the final stand against usurpation rests not with them, but</w:t>
      </w:r>
    </w:p>
    <w:p>
      <w:pPr>
        <w:pStyle w:val="Normal"/>
      </w:pPr>
      <w:r>
        <w:t xml:space="preserve">with the State of which they are members; and such act of resistance by</w:t>
      </w:r>
    </w:p>
    <w:p>
      <w:pPr>
        <w:pStyle w:val="Normal"/>
      </w:pPr>
      <w:r>
        <w:t xml:space="preserve">a State binds the conscience and allegiance of the citizen.  But there</w:t>
      </w:r>
    </w:p>
    <w:p>
      <w:pPr>
        <w:pStyle w:val="Normal"/>
      </w:pPr>
      <w:r>
        <w:t xml:space="preserve">appears to be a general misapprehension as to the extent to which the</w:t>
      </w:r>
    </w:p>
    <w:p>
      <w:pPr>
        <w:pStyle w:val="Normal"/>
      </w:pPr>
      <w:r>
        <w:t xml:space="preserve">State has acted under this part of the ordinance.  Instead of sweeping</w:t>
      </w:r>
    </w:p>
    <w:p>
      <w:pPr>
        <w:pStyle w:val="Normal"/>
      </w:pPr>
      <w:r>
        <w:t xml:space="preserve">every officer by a general proscription of the minority, as has been</w:t>
      </w:r>
    </w:p>
    <w:p>
      <w:pPr>
        <w:pStyle w:val="Normal"/>
      </w:pPr>
      <w:r>
        <w:t xml:space="preserve">represented in debate, as far as my knowledge extends, not a single</w:t>
      </w:r>
    </w:p>
    <w:p>
      <w:pPr>
        <w:pStyle w:val="Normal"/>
      </w:pPr>
      <w:r>
        <w:t xml:space="preserve">individual has been removed.  The State has, in fact, acted with the</w:t>
      </w:r>
    </w:p>
    <w:p>
      <w:pPr>
        <w:pStyle w:val="Normal"/>
      </w:pPr>
      <w:r>
        <w:t xml:space="preserve">greatest tenderness, all circumstances considered, toward citizens who</w:t>
      </w:r>
    </w:p>
    <w:p>
      <w:pPr>
        <w:pStyle w:val="Normal"/>
      </w:pPr>
      <w:r>
        <w:t xml:space="preserve">differed from the majority; and, in that spirit, has directed the oath</w:t>
      </w:r>
    </w:p>
    <w:p>
      <w:pPr>
        <w:pStyle w:val="Normal"/>
      </w:pPr>
      <w:r>
        <w:t xml:space="preserve">to be administered only in the case of some official act directed to be</w:t>
      </w:r>
    </w:p>
    <w:p>
      <w:pPr>
        <w:pStyle w:val="Normal"/>
      </w:pPr>
      <w:r>
        <w:t xml:space="preserve">performed in which obedience to the ordinance is involved....</w:t>
      </w:r>
    </w:p>
    <w:p>
      <w:pPr>
        <w:pStyle w:val="Normal"/>
      </w:pPr>
      <w:r>
        <w:t xml:space="preserve">It is next objected that the enforcing acts have legislated the United</w:t>
      </w:r>
    </w:p>
    <w:p>
      <w:pPr>
        <w:pStyle w:val="Normal"/>
      </w:pPr>
      <w:r>
        <w:t xml:space="preserve">States out of South Carolina.  I have already replied to this objection</w:t>
      </w:r>
    </w:p>
    <w:p>
      <w:pPr>
        <w:pStyle w:val="Normal"/>
      </w:pPr>
      <w:r>
        <w:t xml:space="preserve">on another occasion, and will now but repeat what I then said: that</w:t>
      </w:r>
    </w:p>
    <w:p>
      <w:pPr>
        <w:pStyle w:val="Normal"/>
      </w:pPr>
      <w:r>
        <w:t xml:space="preserve">they have been legislated out only to the extent that they had no right</w:t>
      </w:r>
    </w:p>
    <w:p>
      <w:pPr>
        <w:pStyle w:val="Normal"/>
      </w:pPr>
      <w:r>
        <w:t xml:space="preserve">to enter.  The Constitution has admitted the jurisdiction of the United</w:t>
      </w:r>
    </w:p>
    <w:p>
      <w:pPr>
        <w:pStyle w:val="Normal"/>
      </w:pPr>
      <w:r>
        <w:t xml:space="preserve">States within the limits of the several States only so far as the</w:t>
      </w:r>
    </w:p>
    <w:p>
      <w:pPr>
        <w:pStyle w:val="Normal"/>
      </w:pPr>
      <w:r>
        <w:t xml:space="preserve">delegated powers authorize; beyond that they are intruders, and may</w:t>
      </w:r>
    </w:p>
    <w:p>
      <w:pPr>
        <w:pStyle w:val="Normal"/>
      </w:pPr>
      <w:r>
        <w:t xml:space="preserve">rightfully be expelled; and that they have been efficiently expelled by</w:t>
      </w:r>
    </w:p>
    <w:p>
      <w:pPr>
        <w:pStyle w:val="Normal"/>
      </w:pPr>
      <w:r>
        <w:t xml:space="preserve">the legislation of the State through her civil process, as has been</w:t>
      </w:r>
    </w:p>
    <w:p>
      <w:pPr>
        <w:pStyle w:val="Normal"/>
      </w:pPr>
      <w:r>
        <w:t xml:space="preserve">acknowledged on all sides in the debate, is only a confirmation of the</w:t>
      </w:r>
    </w:p>
    <w:p>
      <w:pPr>
        <w:pStyle w:val="Normal"/>
      </w:pPr>
      <w:r>
        <w:t xml:space="preserve">truth of the doctrine for which the majority in Carolina have contended.</w:t>
      </w:r>
    </w:p>
    <w:p>
      <w:pPr>
        <w:pStyle w:val="Normal"/>
      </w:pPr>
      <w:r>
        <w:t xml:space="preserve">The very point at issue between the two parties there is, whether</w:t>
      </w:r>
    </w:p>
    <w:p>
      <w:pPr>
        <w:pStyle w:val="Normal"/>
      </w:pPr>
      <w:r>
        <w:t xml:space="preserve">nullification is a peaceful and an efficient remedy against an</w:t>
      </w:r>
    </w:p>
    <w:p>
      <w:pPr>
        <w:pStyle w:val="Normal"/>
      </w:pPr>
      <w:r>
        <w:t xml:space="preserve">unconstitutional act of the general government, and may be asserted, as</w:t>
      </w:r>
    </w:p>
    <w:p>
      <w:pPr>
        <w:pStyle w:val="Normal"/>
      </w:pPr>
      <w:r>
        <w:t xml:space="preserve">such, through the State tribunals.  Both parties agree that the acts</w:t>
      </w:r>
    </w:p>
    <w:p>
      <w:pPr>
        <w:pStyle w:val="Normal"/>
      </w:pPr>
      <w:r>
        <w:t xml:space="preserve">against which it is directed are unconstitutional and oppressive.  The</w:t>
      </w:r>
    </w:p>
    <w:p>
      <w:pPr>
        <w:pStyle w:val="Normal"/>
      </w:pPr>
      <w:r>
        <w:t xml:space="preserve">controversy is only as to the means by which our citizens may be</w:t>
      </w:r>
    </w:p>
    <w:p>
      <w:pPr>
        <w:pStyle w:val="Normal"/>
      </w:pPr>
      <w:r>
        <w:t xml:space="preserve">protected against the acknowledged encroachments on their rights.  This</w:t>
      </w:r>
    </w:p>
    <w:p>
      <w:pPr>
        <w:pStyle w:val="Normal"/>
      </w:pPr>
      <w:r>
        <w:t xml:space="preserve">being the point at issue between the parties, and the very object of</w:t>
      </w:r>
    </w:p>
    <w:p>
      <w:pPr>
        <w:pStyle w:val="Normal"/>
      </w:pPr>
      <w:r>
        <w:t xml:space="preserve">the majority being an efficient protection of the citizens through the</w:t>
      </w:r>
    </w:p>
    <w:p>
      <w:pPr>
        <w:pStyle w:val="Normal"/>
      </w:pPr>
      <w:r>
        <w:t xml:space="preserve">State tribunals, the measures adopted to enforce the ordinance, of</w:t>
      </w:r>
    </w:p>
    <w:p>
      <w:pPr>
        <w:pStyle w:val="Normal"/>
      </w:pPr>
      <w:r>
        <w:t xml:space="preserve">course, received the most decisive character.   We were not children,</w:t>
      </w:r>
    </w:p>
    <w:p>
      <w:pPr>
        <w:pStyle w:val="Normal"/>
      </w:pPr>
      <w:r>
        <w:t xml:space="preserve">to act by halves.  Yet for acting thus efficiently the State is</w:t>
      </w:r>
    </w:p>
    <w:p>
      <w:pPr>
        <w:pStyle w:val="Normal"/>
      </w:pPr>
      <w:r>
        <w:t xml:space="preserve">denounced, and this bill reported, to overrule, by military force, the</w:t>
      </w:r>
    </w:p>
    <w:p>
      <w:pPr>
        <w:pStyle w:val="Normal"/>
      </w:pPr>
      <w:r>
        <w:t xml:space="preserve">civil tribunal and civil process of the State!  Sir, I consider this</w:t>
      </w:r>
    </w:p>
    <w:p>
      <w:pPr>
        <w:pStyle w:val="Normal"/>
      </w:pPr>
      <w:r>
        <w:t xml:space="preserve">bill, and the arguments which have been urged on this floor in its</w:t>
      </w:r>
    </w:p>
    <w:p>
      <w:pPr>
        <w:pStyle w:val="Normal"/>
      </w:pPr>
      <w:r>
        <w:t xml:space="preserve">support, as the most triumphant acknowledgment that nullification is</w:t>
      </w:r>
    </w:p>
    <w:p>
      <w:pPr>
        <w:pStyle w:val="Normal"/>
      </w:pPr>
      <w:r>
        <w:t xml:space="preserve">peaceful and efficient, and so deeply intrenched in the principles of</w:t>
      </w:r>
    </w:p>
    <w:p>
      <w:pPr>
        <w:pStyle w:val="Normal"/>
      </w:pPr>
      <w:r>
        <w:t xml:space="preserve">our system, that it cannot be assailed but by prostrating the</w:t>
      </w:r>
    </w:p>
    <w:p>
      <w:pPr>
        <w:pStyle w:val="Normal"/>
      </w:pPr>
      <w:r>
        <w:t xml:space="preserve">Constitution, and substituting the supremacy of military force in lieu</w:t>
      </w:r>
    </w:p>
    <w:p>
      <w:pPr>
        <w:pStyle w:val="Normal"/>
      </w:pPr>
      <w:r>
        <w:t xml:space="preserve">of the supremacy of the laws.  In fact, the advocates of this bill</w:t>
      </w:r>
    </w:p>
    <w:p>
      <w:pPr>
        <w:pStyle w:val="Normal"/>
      </w:pPr>
      <w:r>
        <w:t xml:space="preserve">refute their own argument.  They tell us that the ordinance is</w:t>
      </w:r>
    </w:p>
    <w:p>
      <w:pPr>
        <w:pStyle w:val="Normal"/>
      </w:pPr>
      <w:r>
        <w:t xml:space="preserve">unconstitutional; that it infracts the Constitution of South Carolina,</w:t>
      </w:r>
    </w:p>
    <w:p>
      <w:pPr>
        <w:pStyle w:val="Normal"/>
      </w:pPr>
      <w:r>
        <w:t xml:space="preserve">although, to me, the objection appears absurd, as it was adopted by the</w:t>
      </w:r>
    </w:p>
    <w:p>
      <w:pPr>
        <w:pStyle w:val="Normal"/>
      </w:pPr>
      <w:r>
        <w:t xml:space="preserve">very authority which adopted the Constitution itself.  They also tell</w:t>
      </w:r>
    </w:p>
    <w:p>
      <w:pPr>
        <w:pStyle w:val="Normal"/>
      </w:pPr>
      <w:r>
        <w:t xml:space="preserve">us that the Supreme Court is the appointed arbiter of all controversies</w:t>
      </w:r>
    </w:p>
    <w:p>
      <w:pPr>
        <w:pStyle w:val="Normal"/>
      </w:pPr>
      <w:r>
        <w:t xml:space="preserve">between a State and the general government.  Why, then, do they not</w:t>
      </w:r>
    </w:p>
    <w:p>
      <w:pPr>
        <w:pStyle w:val="Normal"/>
      </w:pPr>
      <w:r>
        <w:t xml:space="preserve">leave this controversy to that tribunal?  Why do they not confide to</w:t>
      </w:r>
    </w:p>
    <w:p>
      <w:pPr>
        <w:pStyle w:val="Normal"/>
      </w:pPr>
      <w:r>
        <w:t xml:space="preserve">them the abrogation of the ordinance, and the laws made in pursuance of</w:t>
      </w:r>
    </w:p>
    <w:p>
      <w:pPr>
        <w:pStyle w:val="Normal"/>
      </w:pPr>
      <w:r>
        <w:t xml:space="preserve">it, and the assertion of that supremacy which they claim for the laws</w:t>
      </w:r>
    </w:p>
    <w:p>
      <w:pPr>
        <w:pStyle w:val="Normal"/>
      </w:pPr>
      <w:r>
        <w:t xml:space="preserve">of Congress?  The State stands pledged to resist no process of the</w:t>
      </w:r>
    </w:p>
    <w:p>
      <w:pPr>
        <w:pStyle w:val="Normal"/>
      </w:pPr>
      <w:r>
        <w:t xml:space="preserve">court.  Why, then, confer on the President the extensive and unlimited</w:t>
      </w:r>
    </w:p>
    <w:p>
      <w:pPr>
        <w:pStyle w:val="Normal"/>
      </w:pPr>
      <w:r>
        <w:t xml:space="preserve">powers provided in this bill?  Why authorize him to use military force</w:t>
      </w:r>
    </w:p>
    <w:p>
      <w:pPr>
        <w:pStyle w:val="Normal"/>
      </w:pPr>
      <w:r>
        <w:t xml:space="preserve">to arrest the civil process of the State?  But one answer can be given:</w:t>
      </w:r>
    </w:p>
    <w:p>
      <w:pPr>
        <w:pStyle w:val="Normal"/>
      </w:pPr>
      <w:r>
        <w:t xml:space="preserve">That, in a contest between the State and the general government, if the</w:t>
      </w:r>
    </w:p>
    <w:p>
      <w:pPr>
        <w:pStyle w:val="Normal"/>
      </w:pPr>
      <w:r>
        <w:t xml:space="preserve">resistance be limited on both sides to the civil process, the State, by</w:t>
      </w:r>
    </w:p>
    <w:p>
      <w:pPr>
        <w:pStyle w:val="Normal"/>
      </w:pPr>
      <w:r>
        <w:t xml:space="preserve">its inherent sovereignty, standing upon its reserved powers, will prove</w:t>
      </w:r>
    </w:p>
    <w:p>
      <w:pPr>
        <w:pStyle w:val="Normal"/>
      </w:pPr>
      <w:r>
        <w:t xml:space="preserve">too powerful in such a controversy, and must triumph over the Federal</w:t>
      </w:r>
    </w:p>
    <w:p>
      <w:pPr>
        <w:pStyle w:val="Normal"/>
      </w:pPr>
      <w:r>
        <w:t xml:space="preserve">government, sustained by its delegated and limited authority; and in</w:t>
      </w:r>
    </w:p>
    <w:p>
      <w:pPr>
        <w:pStyle w:val="Normal"/>
      </w:pPr>
      <w:r>
        <w:t xml:space="preserve">this answer we have an acknowledgment of the truth of those great</w:t>
      </w:r>
    </w:p>
    <w:p>
      <w:pPr>
        <w:pStyle w:val="Normal"/>
      </w:pPr>
      <w:r>
        <w:t xml:space="preserve">principles for which the State has so firmly and nobly contended....</w:t>
      </w:r>
    </w:p>
    <w:p>
      <w:pPr>
        <w:pStyle w:val="Normal"/>
      </w:pPr>
      <w:r>
        <w:t xml:space="preserve">Notwithstanding all that has been said, I may say that neither the</w:t>
      </w:r>
    </w:p>
    <w:p>
      <w:pPr>
        <w:pStyle w:val="Normal"/>
      </w:pPr>
      <w:r>
        <w:t xml:space="preserve">Senator from Delaware (Mr. Clayton), nor any other who has spoken on</w:t>
      </w:r>
    </w:p>
    <w:p>
      <w:pPr>
        <w:pStyle w:val="Normal"/>
      </w:pPr>
      <w:r>
        <w:t xml:space="preserve">the same side, has directly and fairly met the great question at issue:</w:t>
      </w:r>
    </w:p>
    <w:p>
      <w:pPr>
        <w:pStyle w:val="Normal"/>
      </w:pPr>
      <w:r>
        <w:t xml:space="preserve">Is this a Federal Union? a union of States, as distinct from that of</w:t>
      </w:r>
    </w:p>
    <w:p>
      <w:pPr>
        <w:pStyle w:val="Normal"/>
      </w:pPr>
      <w:r>
        <w:t xml:space="preserve">individuals?  Is the sovereignty in the several States, or in the</w:t>
      </w:r>
    </w:p>
    <w:p>
      <w:pPr>
        <w:pStyle w:val="Normal"/>
      </w:pPr>
      <w:r>
        <w:t xml:space="preserve">American people in the aggregate?  The very language which we are</w:t>
      </w:r>
    </w:p>
    <w:p>
      <w:pPr>
        <w:pStyle w:val="Normal"/>
      </w:pPr>
      <w:r>
        <w:t xml:space="preserve">compelled to use when speaking of our political institutions affords</w:t>
      </w:r>
    </w:p>
    <w:p>
      <w:pPr>
        <w:pStyle w:val="Normal"/>
      </w:pPr>
      <w:r>
        <w:t xml:space="preserve">proof conclusive as to its real character.  The terms union, federal,</w:t>
      </w:r>
    </w:p>
    <w:p>
      <w:pPr>
        <w:pStyle w:val="Normal"/>
      </w:pPr>
      <w:r>
        <w:t xml:space="preserve">united, all imply a combination of sovereignties, a confederation of</w:t>
      </w:r>
    </w:p>
    <w:p>
      <w:pPr>
        <w:pStyle w:val="Normal"/>
      </w:pPr>
      <w:r>
        <w:t xml:space="preserve">States.  They never apply to an association of individuals.  Who ever</w:t>
      </w:r>
    </w:p>
    <w:p>
      <w:pPr>
        <w:pStyle w:val="Normal"/>
      </w:pPr>
      <w:r>
        <w:t xml:space="preserve">heard of the United State of New York, of Massachusetts, or of</w:t>
      </w:r>
    </w:p>
    <w:p>
      <w:pPr>
        <w:pStyle w:val="Normal"/>
      </w:pPr>
      <w:r>
        <w:t xml:space="preserve">Virginia?  Who ever heard the term federal or union applied to the</w:t>
      </w:r>
    </w:p>
    <w:p>
      <w:pPr>
        <w:pStyle w:val="Normal"/>
      </w:pPr>
      <w:r>
        <w:t xml:space="preserve">aggregation of individuals into one community?  Nor is the other point</w:t>
      </w:r>
    </w:p>
    <w:p>
      <w:pPr>
        <w:pStyle w:val="Normal"/>
      </w:pPr>
      <w:r>
        <w:t xml:space="preserve">less clear--that the sovereignty is in the several States, and that our</w:t>
      </w:r>
    </w:p>
    <w:p>
      <w:pPr>
        <w:pStyle w:val="Normal"/>
      </w:pPr>
      <w:r>
        <w:t xml:space="preserve">system is a union of twenty-four sovereign powers, under a</w:t>
      </w:r>
    </w:p>
    <w:p>
      <w:pPr>
        <w:pStyle w:val="Normal"/>
      </w:pPr>
      <w:r>
        <w:t xml:space="preserve">constitutional compact, and not of a divided sovereignty between the</w:t>
      </w:r>
    </w:p>
    <w:p>
      <w:pPr>
        <w:pStyle w:val="Normal"/>
      </w:pPr>
      <w:r>
        <w:t xml:space="preserve">States severally and the United States?  In spite of all that has been</w:t>
      </w:r>
    </w:p>
    <w:p>
      <w:pPr>
        <w:pStyle w:val="Normal"/>
      </w:pPr>
      <w:r>
        <w:t xml:space="preserve">said, I maintain that sovereignty is in its nature indivisible.  It is</w:t>
      </w:r>
    </w:p>
    <w:p>
      <w:pPr>
        <w:pStyle w:val="Normal"/>
      </w:pPr>
      <w:r>
        <w:t xml:space="preserve">the supreme power in a State, and we might just as well speak of half a</w:t>
      </w:r>
    </w:p>
    <w:p>
      <w:pPr>
        <w:pStyle w:val="Normal"/>
      </w:pPr>
      <w:r>
        <w:t xml:space="preserve">square, or half of a triangle, as of half a sovereignty.  It is a gross</w:t>
      </w:r>
    </w:p>
    <w:p>
      <w:pPr>
        <w:pStyle w:val="Normal"/>
      </w:pPr>
      <w:r>
        <w:t xml:space="preserve">error to confound the *exercise* of sovereign powers with *sovereignty*</w:t>
      </w:r>
    </w:p>
    <w:p>
      <w:pPr>
        <w:pStyle w:val="Normal"/>
      </w:pPr>
      <w:r>
        <w:t xml:space="preserve">itself, or the *delegation* of such powers with the *surrender* of</w:t>
      </w:r>
    </w:p>
    <w:p>
      <w:pPr>
        <w:pStyle w:val="Normal"/>
      </w:pPr>
      <w:r>
        <w:t xml:space="preserve">them.  A sovereign may delegate his powers to be exercised by as many</w:t>
      </w:r>
    </w:p>
    <w:p>
      <w:pPr>
        <w:pStyle w:val="Normal"/>
      </w:pPr>
      <w:r>
        <w:t xml:space="preserve">agents as he may think proper, under such conditions and with such</w:t>
      </w:r>
    </w:p>
    <w:p>
      <w:pPr>
        <w:pStyle w:val="Normal"/>
      </w:pPr>
      <w:r>
        <w:t xml:space="preserve">limitations as he may impose; but to surrender any portion of his</w:t>
      </w:r>
    </w:p>
    <w:p>
      <w:pPr>
        <w:pStyle w:val="Normal"/>
      </w:pPr>
      <w:r>
        <w:t xml:space="preserve">sovereignty to another is to annihilate the whole.  The Senator from</w:t>
      </w:r>
    </w:p>
    <w:p>
      <w:pPr>
        <w:pStyle w:val="Normal"/>
      </w:pPr>
      <w:r>
        <w:t xml:space="preserve">Delaware (Mr. Clayton) calls this metaphysical reasoning, which he says</w:t>
      </w:r>
    </w:p>
    <w:p>
      <w:pPr>
        <w:pStyle w:val="Normal"/>
      </w:pPr>
      <w:r>
        <w:t xml:space="preserve">he cannot comprehend.  If by metaphysics he means that scholastic</w:t>
      </w:r>
    </w:p>
    <w:p>
      <w:pPr>
        <w:pStyle w:val="Normal"/>
      </w:pPr>
      <w:r>
        <w:t xml:space="preserve">refinement which makes distinctions without difference, no one can hold</w:t>
      </w:r>
    </w:p>
    <w:p>
      <w:pPr>
        <w:pStyle w:val="Normal"/>
      </w:pPr>
      <w:r>
        <w:t xml:space="preserve">it in more utter contempt than I do; but if, on the contrary, he means</w:t>
      </w:r>
    </w:p>
    <w:p>
      <w:pPr>
        <w:pStyle w:val="Normal"/>
      </w:pPr>
      <w:r>
        <w:t xml:space="preserve">the power of analysis and combination--that power which reduces the</w:t>
      </w:r>
    </w:p>
    <w:p>
      <w:pPr>
        <w:pStyle w:val="Normal"/>
      </w:pPr>
      <w:r>
        <w:t xml:space="preserve">most complex idea into its elements, which traces causes to their first</w:t>
      </w:r>
    </w:p>
    <w:p>
      <w:pPr>
        <w:pStyle w:val="Normal"/>
      </w:pPr>
      <w:r>
        <w:t xml:space="preserve">principle, and, by the power of generalization and combination, unites</w:t>
      </w:r>
    </w:p>
    <w:p>
      <w:pPr>
        <w:pStyle w:val="Normal"/>
      </w:pPr>
      <w:r>
        <w:t xml:space="preserve">the whole in one harmonious system--then, so far from deserving</w:t>
      </w:r>
    </w:p>
    <w:p>
      <w:pPr>
        <w:pStyle w:val="Normal"/>
      </w:pPr>
      <w:r>
        <w:t xml:space="preserve">contempt, it is the highest attribute of the human mind.  It is the</w:t>
      </w:r>
    </w:p>
    <w:p>
      <w:pPr>
        <w:pStyle w:val="Normal"/>
      </w:pPr>
      <w:r>
        <w:t xml:space="preserve">power which raises man above the brute--which distinguishes his</w:t>
      </w:r>
    </w:p>
    <w:p>
      <w:pPr>
        <w:pStyle w:val="Normal"/>
      </w:pPr>
      <w:r>
        <w:t xml:space="preserve">faculties from mere sagacity, which he holds in common with inferior</w:t>
      </w:r>
    </w:p>
    <w:p>
      <w:pPr>
        <w:pStyle w:val="Normal"/>
      </w:pPr>
      <w:r>
        <w:t xml:space="preserve">animals.  It is this power which has raised the astronomer from being a</w:t>
      </w:r>
    </w:p>
    <w:p>
      <w:pPr>
        <w:pStyle w:val="Normal"/>
      </w:pPr>
      <w:r>
        <w:t xml:space="preserve">mere gazer at the stars to the high intellectual eminence of a Newton</w:t>
      </w:r>
    </w:p>
    <w:p>
      <w:pPr>
        <w:pStyle w:val="Normal"/>
      </w:pPr>
      <w:r>
        <w:t xml:space="preserve">or a Laplace, and astronomy itself from a mere observation of isolated</w:t>
      </w:r>
    </w:p>
    <w:p>
      <w:pPr>
        <w:pStyle w:val="Normal"/>
      </w:pPr>
      <w:r>
        <w:t xml:space="preserve">facts into that noble science which displays to our admiration the</w:t>
      </w:r>
    </w:p>
    <w:p>
      <w:pPr>
        <w:pStyle w:val="Normal"/>
      </w:pPr>
      <w:r>
        <w:t xml:space="preserve">system of the universe.  And shall this high power of the mind, which</w:t>
      </w:r>
    </w:p>
    <w:p>
      <w:pPr>
        <w:pStyle w:val="Normal"/>
      </w:pPr>
      <w:r>
        <w:t xml:space="preserve">has effected such wonders when directed to the laws which control the</w:t>
      </w:r>
    </w:p>
    <w:p>
      <w:pPr>
        <w:pStyle w:val="Normal"/>
      </w:pPr>
      <w:r>
        <w:t xml:space="preserve">material world, be forever prohibited, under a senseless cry of</w:t>
      </w:r>
    </w:p>
    <w:p>
      <w:pPr>
        <w:pStyle w:val="Normal"/>
      </w:pPr>
      <w:r>
        <w:t xml:space="preserve">metaphysics, from being applied to the high purposes of political</w:t>
      </w:r>
    </w:p>
    <w:p>
      <w:pPr>
        <w:pStyle w:val="Normal"/>
      </w:pPr>
      <w:r>
        <w:t xml:space="preserve">science and legislation?  I hold them to be subject to laws as fixed as</w:t>
      </w:r>
    </w:p>
    <w:p>
      <w:pPr>
        <w:pStyle w:val="Normal"/>
      </w:pPr>
      <w:r>
        <w:t xml:space="preserve">matter itself, and to be as fit a subject for the application of the</w:t>
      </w:r>
    </w:p>
    <w:p>
      <w:pPr>
        <w:pStyle w:val="Normal"/>
      </w:pPr>
      <w:r>
        <w:t xml:space="preserve">highest intellectual power.  Denunciation may, indeed, fall upon the</w:t>
      </w:r>
    </w:p>
    <w:p>
      <w:pPr>
        <w:pStyle w:val="Normal"/>
      </w:pPr>
      <w:r>
        <w:t xml:space="preserve">philosophical inquirer into these first principles, as it did upon</w:t>
      </w:r>
    </w:p>
    <w:p>
      <w:pPr>
        <w:pStyle w:val="Normal"/>
      </w:pPr>
      <w:r>
        <w:t xml:space="preserve">Galileo and Bacon, when they first unfolded the great discoveries which</w:t>
      </w:r>
    </w:p>
    <w:p>
      <w:pPr>
        <w:pStyle w:val="Normal"/>
      </w:pPr>
      <w:r>
        <w:t xml:space="preserve">have immortalized their names; but the time will come when truth will</w:t>
      </w:r>
    </w:p>
    <w:p>
      <w:pPr>
        <w:pStyle w:val="Normal"/>
      </w:pPr>
      <w:r>
        <w:t xml:space="preserve">prevail in spite of prejudice and denunciation, and when politics and</w:t>
      </w:r>
    </w:p>
    <w:p>
      <w:pPr>
        <w:pStyle w:val="Normal"/>
      </w:pPr>
      <w:r>
        <w:t xml:space="preserve">legislation will be considered as much a science as astronomy and</w:t>
      </w:r>
    </w:p>
    <w:p>
      <w:pPr>
        <w:pStyle w:val="Normal"/>
      </w:pPr>
      <w:r>
        <w:t xml:space="preserve">chemistry.</w:t>
      </w:r>
    </w:p>
    <w:p>
      <w:pPr>
        <w:pStyle w:val="Normal"/>
      </w:pPr>
      <w:r>
        <w:t xml:space="preserve">In connection with this part of the subject, I understood the Senator</w:t>
      </w:r>
    </w:p>
    <w:p>
      <w:pPr>
        <w:pStyle w:val="Normal"/>
      </w:pPr>
      <w:r>
        <w:t xml:space="preserve">from Virginia (Mr. Rives) to say that sovereignty was divided, and that</w:t>
      </w:r>
    </w:p>
    <w:p>
      <w:pPr>
        <w:pStyle w:val="Normal"/>
      </w:pPr>
      <w:r>
        <w:t xml:space="preserve">a portion remained with the States severally, and that the residue was</w:t>
      </w:r>
    </w:p>
    <w:p>
      <w:pPr>
        <w:pStyle w:val="Normal"/>
      </w:pPr>
      <w:r>
        <w:t xml:space="preserve">vested in the Union.  By Union, I suppose, the Senator meant the United</w:t>
      </w:r>
    </w:p>
    <w:p>
      <w:pPr>
        <w:pStyle w:val="Normal"/>
      </w:pPr>
      <w:r>
        <w:t xml:space="preserve">States. If such be his meaning--if he intended to affirm that the</w:t>
      </w:r>
    </w:p>
    <w:p>
      <w:pPr>
        <w:pStyle w:val="Normal"/>
      </w:pPr>
      <w:r>
        <w:t xml:space="preserve">sovereignty was in the twenty-four States, in whatever light he may</w:t>
      </w:r>
    </w:p>
    <w:p>
      <w:pPr>
        <w:pStyle w:val="Normal"/>
      </w:pPr>
      <w:r>
        <w:t xml:space="preserve">view them, our opinions will not disagree; but according to my</w:t>
      </w:r>
    </w:p>
    <w:p>
      <w:pPr>
        <w:pStyle w:val="Normal"/>
      </w:pPr>
      <w:r>
        <w:t xml:space="preserve">conception, the whole sovereignty is in the several States, while the</w:t>
      </w:r>
    </w:p>
    <w:p>
      <w:pPr>
        <w:pStyle w:val="Normal"/>
      </w:pPr>
      <w:r>
        <w:t xml:space="preserve">exercise of sovereign power is divided--a part being exercised under</w:t>
      </w:r>
    </w:p>
    <w:p>
      <w:pPr>
        <w:pStyle w:val="Normal"/>
      </w:pPr>
      <w:r>
        <w:t xml:space="preserve">compact, through this general government, and the residue through the</w:t>
      </w:r>
    </w:p>
    <w:p>
      <w:pPr>
        <w:pStyle w:val="Normal"/>
      </w:pPr>
      <w:r>
        <w:t xml:space="preserve">separate State governments.  But if the Senator from Virginia (Mr.</w:t>
      </w:r>
    </w:p>
    <w:p>
      <w:pPr>
        <w:pStyle w:val="Normal"/>
      </w:pPr>
      <w:r>
        <w:t xml:space="preserve">Rives) means to assert that the twenty-four States form but one</w:t>
      </w:r>
    </w:p>
    <w:p>
      <w:pPr>
        <w:pStyle w:val="Normal"/>
      </w:pPr>
      <w:r>
        <w:t xml:space="preserve">community, with a single sovereign power as to the objects of the</w:t>
      </w:r>
    </w:p>
    <w:p>
      <w:pPr>
        <w:pStyle w:val="Normal"/>
      </w:pPr>
      <w:r>
        <w:t xml:space="preserve">Union, it will be but the revival of the old question, of whether the</w:t>
      </w:r>
    </w:p>
    <w:p>
      <w:pPr>
        <w:pStyle w:val="Normal"/>
      </w:pPr>
      <w:r>
        <w:t xml:space="preserve">Union is a union between States, as distinct communities, or a mere</w:t>
      </w:r>
    </w:p>
    <w:p>
      <w:pPr>
        <w:pStyle w:val="Normal"/>
      </w:pPr>
      <w:r>
        <w:t xml:space="preserve">aggregate of the American people, as a mass of individuals; and in this</w:t>
      </w:r>
    </w:p>
    <w:p>
      <w:pPr>
        <w:pStyle w:val="Normal"/>
      </w:pPr>
      <w:r>
        <w:t xml:space="preserve">light his opinions would lead directly to consolidation....</w:t>
      </w:r>
    </w:p>
    <w:p>
      <w:pPr>
        <w:pStyle w:val="Normal"/>
      </w:pPr>
      <w:r>
        <w:t xml:space="preserve">Disguise it as you may, the controversy is one between power and</w:t>
      </w:r>
    </w:p>
    <w:p>
      <w:pPr>
        <w:pStyle w:val="Normal"/>
      </w:pPr>
      <w:r>
        <w:t xml:space="preserve">liberty; and I tell the gentlemen who are opposed to me, that, as</w:t>
      </w:r>
    </w:p>
    <w:p>
      <w:pPr>
        <w:pStyle w:val="Normal"/>
      </w:pPr>
      <w:r>
        <w:t xml:space="preserve">strong as may be the love of power on their side, the love of liberty</w:t>
      </w:r>
    </w:p>
    <w:p>
      <w:pPr>
        <w:pStyle w:val="Normal"/>
      </w:pPr>
      <w:r>
        <w:t xml:space="preserve">is still stronger on ours.  History furnishes many instances of similar</w:t>
      </w:r>
    </w:p>
    <w:p>
      <w:pPr>
        <w:pStyle w:val="Normal"/>
      </w:pPr>
      <w:r>
        <w:t xml:space="preserve">struggles, where the love of liberty has prevailed against power under</w:t>
      </w:r>
    </w:p>
    <w:p>
      <w:pPr>
        <w:pStyle w:val="Normal"/>
      </w:pPr>
      <w:r>
        <w:t xml:space="preserve">every disadvantage, and among them few more striking than that of our</w:t>
      </w:r>
    </w:p>
    <w:p>
      <w:pPr>
        <w:pStyle w:val="Normal"/>
      </w:pPr>
      <w:r>
        <w:t xml:space="preserve">own Revolution; where, as strong as was the parent country, and feeble</w:t>
      </w:r>
    </w:p>
    <w:p>
      <w:pPr>
        <w:pStyle w:val="Normal"/>
      </w:pPr>
      <w:r>
        <w:t xml:space="preserve">as were the Colonies, yet, under the impulse of liberty, and the</w:t>
      </w:r>
    </w:p>
    <w:p>
      <w:pPr>
        <w:pStyle w:val="Normal"/>
      </w:pPr>
      <w:r>
        <w:t xml:space="preserve">blessing of God, they gloriously triumphed in the contest.  There are,</w:t>
      </w:r>
    </w:p>
    <w:p>
      <w:pPr>
        <w:pStyle w:val="Normal"/>
      </w:pPr>
      <w:r>
        <w:t xml:space="preserve">indeed, many striking analogies between that and the present</w:t>
      </w:r>
    </w:p>
    <w:p>
      <w:pPr>
        <w:pStyle w:val="Normal"/>
      </w:pPr>
      <w:r>
        <w:t xml:space="preserve">controversy.  They both originated substantially in the same</w:t>
      </w:r>
    </w:p>
    <w:p>
      <w:pPr>
        <w:pStyle w:val="Normal"/>
      </w:pPr>
      <w:r>
        <w:t xml:space="preserve">cause--with this difference--in the present case, the power of taxation</w:t>
      </w:r>
    </w:p>
    <w:p>
      <w:pPr>
        <w:pStyle w:val="Normal"/>
      </w:pPr>
      <w:r>
        <w:t xml:space="preserve">is converted into that of regulating industry; in the other the power</w:t>
      </w:r>
    </w:p>
    <w:p>
      <w:pPr>
        <w:pStyle w:val="Normal"/>
      </w:pPr>
      <w:r>
        <w:t xml:space="preserve">of regulating industry, by the regulation of commerce, was attempted to</w:t>
      </w:r>
    </w:p>
    <w:p>
      <w:pPr>
        <w:pStyle w:val="Normal"/>
      </w:pPr>
      <w:r>
        <w:t xml:space="preserve">be converted into the power of taxation.  Were I to trace the analogy</w:t>
      </w:r>
    </w:p>
    <w:p>
      <w:pPr>
        <w:pStyle w:val="Normal"/>
      </w:pPr>
      <w:r>
        <w:t xml:space="preserve">further, we should find that the perversion of the taxing power, in the</w:t>
      </w:r>
    </w:p>
    <w:p>
      <w:pPr>
        <w:pStyle w:val="Normal"/>
      </w:pPr>
      <w:r>
        <w:t xml:space="preserve">one case, has given precisely the same control to the northern section</w:t>
      </w:r>
    </w:p>
    <w:p>
      <w:pPr>
        <w:pStyle w:val="Normal"/>
      </w:pPr>
      <w:r>
        <w:t xml:space="preserve">over the industry of the southern section of the Union, which the power</w:t>
      </w:r>
    </w:p>
    <w:p>
      <w:pPr>
        <w:pStyle w:val="Normal"/>
      </w:pPr>
      <w:r>
        <w:t xml:space="preserve">to regulate commerce gave to Great Britain over the industry of the</w:t>
      </w:r>
    </w:p>
    <w:p>
      <w:pPr>
        <w:pStyle w:val="Normal"/>
      </w:pPr>
      <w:r>
        <w:t xml:space="preserve">Colonies in the other; and that the very articles in which the Colonies</w:t>
      </w:r>
    </w:p>
    <w:p>
      <w:pPr>
        <w:pStyle w:val="Normal"/>
      </w:pPr>
      <w:r>
        <w:t xml:space="preserve">were permitted to have a free trade, and those in which the</w:t>
      </w:r>
    </w:p>
    <w:p>
      <w:pPr>
        <w:pStyle w:val="Normal"/>
      </w:pPr>
      <w:r>
        <w:t xml:space="preserve">mother-country had a monopoly, are almost identically the same as those</w:t>
      </w:r>
    </w:p>
    <w:p>
      <w:pPr>
        <w:pStyle w:val="Normal"/>
      </w:pPr>
      <w:r>
        <w:t xml:space="preserve">in which the Southern States are permitted to have a free trade by the</w:t>
      </w:r>
    </w:p>
    <w:p>
      <w:pPr>
        <w:pStyle w:val="Normal"/>
      </w:pPr>
      <w:r>
        <w:t xml:space="preserve">Act of 1832, and in which the Northern States have, by the same act,</w:t>
      </w:r>
    </w:p>
    <w:p>
      <w:pPr>
        <w:pStyle w:val="Normal"/>
      </w:pPr>
      <w:r>
        <w:t xml:space="preserve">secured a monopoly.  The only difference is in the means.  In the</w:t>
      </w:r>
    </w:p>
    <w:p>
      <w:pPr>
        <w:pStyle w:val="Normal"/>
      </w:pPr>
      <w:r>
        <w:t xml:space="preserve">former, the Colonies were permitted to have a free trade with all</w:t>
      </w:r>
    </w:p>
    <w:p>
      <w:pPr>
        <w:pStyle w:val="Normal"/>
      </w:pPr>
      <w:r>
        <w:t xml:space="preserve">countries south of Cape Finisterre, a cape in the northern part of</w:t>
      </w:r>
    </w:p>
    <w:p>
      <w:pPr>
        <w:pStyle w:val="Normal"/>
      </w:pPr>
      <w:r>
        <w:t xml:space="preserve">Spain; while north of that, the trade of the Colonies was prohibited,</w:t>
      </w:r>
    </w:p>
    <w:p>
      <w:pPr>
        <w:pStyle w:val="Normal"/>
      </w:pPr>
      <w:r>
        <w:t xml:space="preserve">except through the mother-country, by means of her commercial</w:t>
      </w:r>
    </w:p>
    <w:p>
      <w:pPr>
        <w:pStyle w:val="Normal"/>
      </w:pPr>
      <w:r>
        <w:t xml:space="preserve">regulations.  If we compare the products of the country north and south</w:t>
      </w:r>
    </w:p>
    <w:p>
      <w:pPr>
        <w:pStyle w:val="Normal"/>
      </w:pPr>
      <w:r>
        <w:t xml:space="preserve">of Cape Finisterre, we shall find them almost identical with the list</w:t>
      </w:r>
    </w:p>
    <w:p>
      <w:pPr>
        <w:pStyle w:val="Normal"/>
      </w:pPr>
      <w:r>
        <w:t xml:space="preserve">of last year.  Nor does the analogy terminate here.  The very arguments</w:t>
      </w:r>
    </w:p>
    <w:p>
      <w:pPr>
        <w:pStyle w:val="Normal"/>
      </w:pPr>
      <w:r>
        <w:t xml:space="preserve">resorted to at the commencement of the American Revolution, and the</w:t>
      </w:r>
    </w:p>
    <w:p>
      <w:pPr>
        <w:pStyle w:val="Normal"/>
      </w:pPr>
      <w:r>
        <w:t xml:space="preserve">measures adopted, and the motives assigned to bring on that contest (to</w:t>
      </w:r>
    </w:p>
    <w:p>
      <w:pPr>
        <w:pStyle w:val="Normal"/>
      </w:pPr>
      <w:r>
        <w:t xml:space="preserve">enforce the law), are almost identically the same.</w:t>
      </w:r>
    </w:p>
    <w:p>
      <w:pPr>
        <w:pStyle w:val="Normal"/>
      </w:pPr>
      <w:r>
        <w:t xml:space="preserve">But to return from this digression to the consideration of the bill.</w:t>
      </w:r>
    </w:p>
    <w:p>
      <w:pPr>
        <w:pStyle w:val="Normal"/>
      </w:pPr>
      <w:r>
        <w:t xml:space="preserve">Whatever difference of opinion may exist upon other points, there is</w:t>
      </w:r>
    </w:p>
    <w:p>
      <w:pPr>
        <w:pStyle w:val="Normal"/>
      </w:pPr>
      <w:r>
        <w:t xml:space="preserve">one on which I should suppose there can be none; that this bill rests</w:t>
      </w:r>
    </w:p>
    <w:p>
      <w:pPr>
        <w:pStyle w:val="Normal"/>
      </w:pPr>
      <w:r>
        <w:t xml:space="preserve">upon principles which, if carried out, will ride over State</w:t>
      </w:r>
    </w:p>
    <w:p>
      <w:pPr>
        <w:pStyle w:val="Normal"/>
      </w:pPr>
      <w:r>
        <w:t xml:space="preserve">sovereignties, and that it will be idle for any advocates hereafter to</w:t>
      </w:r>
    </w:p>
    <w:p>
      <w:pPr>
        <w:pStyle w:val="Normal"/>
      </w:pPr>
      <w:r>
        <w:t xml:space="preserve">talk of State rights.  The Senator from Virginia (Mr. Rives) says that</w:t>
      </w:r>
    </w:p>
    <w:p>
      <w:pPr>
        <w:pStyle w:val="Normal"/>
      </w:pPr>
      <w:r>
        <w:t xml:space="preserve">he is the advocate of State rights; but he must permit me to tell him</w:t>
      </w:r>
    </w:p>
    <w:p>
      <w:pPr>
        <w:pStyle w:val="Normal"/>
      </w:pPr>
      <w:r>
        <w:t xml:space="preserve">that, although he may differ in premises from the other gentlemen with</w:t>
      </w:r>
    </w:p>
    <w:p>
      <w:pPr>
        <w:pStyle w:val="Normal"/>
      </w:pPr>
      <w:r>
        <w:t xml:space="preserve">whom he acts on this occasion, yet, in supporting this bill, he</w:t>
      </w:r>
    </w:p>
    <w:p>
      <w:pPr>
        <w:pStyle w:val="Normal"/>
      </w:pPr>
      <w:r>
        <w:t xml:space="preserve">obliterates every vestige of distinction between him and them, saving</w:t>
      </w:r>
    </w:p>
    <w:p>
      <w:pPr>
        <w:pStyle w:val="Normal"/>
      </w:pPr>
      <w:r>
        <w:t xml:space="preserve">only that, professing the principles of '98, his example will be more</w:t>
      </w:r>
    </w:p>
    <w:p>
      <w:pPr>
        <w:pStyle w:val="Normal"/>
      </w:pPr>
      <w:r>
        <w:t xml:space="preserve">pernicious than that of the most open and bitter opponent of the rights</w:t>
      </w:r>
    </w:p>
    <w:p>
      <w:pPr>
        <w:pStyle w:val="Normal"/>
      </w:pPr>
      <w:r>
        <w:t xml:space="preserve">of the States.  I will also add, what I am compelled to say, that I</w:t>
      </w:r>
    </w:p>
    <w:p>
      <w:pPr>
        <w:pStyle w:val="Normal"/>
      </w:pPr>
      <w:r>
        <w:t xml:space="preserve">must consider him (Mr. Rives) as less consistent than our old</w:t>
      </w:r>
    </w:p>
    <w:p>
      <w:pPr>
        <w:pStyle w:val="Normal"/>
      </w:pPr>
      <w:r>
        <w:t xml:space="preserve">opponents, whose conclusions were fairly drawn from their premises,</w:t>
      </w:r>
    </w:p>
    <w:p>
      <w:pPr>
        <w:pStyle w:val="Normal"/>
      </w:pPr>
      <w:r>
        <w:t xml:space="preserve">while his premises ought to have led him to opposite conclusions.  The</w:t>
      </w:r>
    </w:p>
    <w:p>
      <w:pPr>
        <w:pStyle w:val="Normal"/>
      </w:pPr>
      <w:r>
        <w:t xml:space="preserve">gentleman has told us that the new-fangled doctrines, as he chooses to</w:t>
      </w:r>
    </w:p>
    <w:p>
      <w:pPr>
        <w:pStyle w:val="Normal"/>
      </w:pPr>
      <w:r>
        <w:t xml:space="preserve">call them, have brought State rights into disrepute.  I must tell him,</w:t>
      </w:r>
    </w:p>
    <w:p>
      <w:pPr>
        <w:pStyle w:val="Normal"/>
      </w:pPr>
      <w:r>
        <w:t xml:space="preserve">in reply, that what he calls new-fangled are but the doctrines of '98;</w:t>
      </w:r>
    </w:p>
    <w:p>
      <w:pPr>
        <w:pStyle w:val="Normal"/>
      </w:pPr>
      <w:r>
        <w:t xml:space="preserve">and that it is he (Mr. Rives), and others with him, who, professing</w:t>
      </w:r>
    </w:p>
    <w:p>
      <w:pPr>
        <w:pStyle w:val="Normal"/>
      </w:pPr>
      <w:r>
        <w:t xml:space="preserve">these doctrines, have degraded them by explaining away their meaning</w:t>
      </w:r>
    </w:p>
    <w:p>
      <w:pPr>
        <w:pStyle w:val="Normal"/>
      </w:pPr>
      <w:r>
        <w:t xml:space="preserve">and efficacy.</w:t>
      </w:r>
    </w:p>
    <w:p>
      <w:pPr>
        <w:pStyle w:val="Normal"/>
      </w:pPr>
      <w:r>
        <w:t xml:space="preserve">He (Mr. R.) has disclaimed, in behalf of Virginia, the authorship of</w:t>
      </w:r>
    </w:p>
    <w:p>
      <w:pPr>
        <w:pStyle w:val="Normal"/>
      </w:pPr>
      <w:r>
        <w:t xml:space="preserve">nullification.  I will not dispute that point.  If Virginia chooses to</w:t>
      </w:r>
    </w:p>
    <w:p>
      <w:pPr>
        <w:pStyle w:val="Normal"/>
      </w:pPr>
      <w:r>
        <w:t xml:space="preserve">throw away one of her brightest ornaments, she must not hereafter</w:t>
      </w:r>
    </w:p>
    <w:p>
      <w:pPr>
        <w:pStyle w:val="Normal"/>
      </w:pPr>
      <w:r>
        <w:t xml:space="preserve">complain that it has become the property of another.  But while I have,</w:t>
      </w:r>
    </w:p>
    <w:p>
      <w:pPr>
        <w:pStyle w:val="Normal"/>
      </w:pPr>
      <w:r>
        <w:t xml:space="preserve">as a representatives of Carolina, no right to complain of the disavowal</w:t>
      </w:r>
    </w:p>
    <w:p>
      <w:pPr>
        <w:pStyle w:val="Normal"/>
      </w:pPr>
      <w:r>
        <w:t xml:space="preserve">of the Senator from Virginia, I must believe that he (Mr. R.) has done</w:t>
      </w:r>
    </w:p>
    <w:p>
      <w:pPr>
        <w:pStyle w:val="Normal"/>
      </w:pPr>
      <w:r>
        <w:t xml:space="preserve">his native State great injustice by declaring on this floor, that when</w:t>
      </w:r>
    </w:p>
    <w:p>
      <w:pPr>
        <w:pStyle w:val="Normal"/>
      </w:pPr>
      <w:r>
        <w:t xml:space="preserve">she gravely resolved, in '98, that "in cases of deliberate and</w:t>
      </w:r>
    </w:p>
    <w:p>
      <w:pPr>
        <w:pStyle w:val="Normal"/>
      </w:pPr>
      <w:r>
        <w:t xml:space="preserve">dangerous infractions of the Constitution, the States, as parties to</w:t>
      </w:r>
    </w:p>
    <w:p>
      <w:pPr>
        <w:pStyle w:val="Normal"/>
      </w:pPr>
      <w:r>
        <w:t xml:space="preserve">the compact, have the right, and are in duty bound, to interpose to</w:t>
      </w:r>
    </w:p>
    <w:p>
      <w:pPr>
        <w:pStyle w:val="Normal"/>
      </w:pPr>
      <w:r>
        <w:t xml:space="preserve">arrest the progress of the evil, and to maintain within their</w:t>
      </w:r>
    </w:p>
    <w:p>
      <w:pPr>
        <w:pStyle w:val="Normal"/>
      </w:pPr>
      <w:r>
        <w:t xml:space="preserve">respective limits the authorities, rights, and liberties appertaining</w:t>
      </w:r>
    </w:p>
    <w:p>
      <w:pPr>
        <w:pStyle w:val="Normal"/>
      </w:pPr>
      <w:r>
        <w:t xml:space="preserve">to them," she meant no more than to proclaim the right to protest and</w:t>
      </w:r>
    </w:p>
    <w:p>
      <w:pPr>
        <w:pStyle w:val="Normal"/>
      </w:pPr>
      <w:r>
        <w:t xml:space="preserve">to remonstrate.  To suppose that, in putting forth so solemn a</w:t>
      </w:r>
    </w:p>
    <w:p>
      <w:pPr>
        <w:pStyle w:val="Normal"/>
      </w:pPr>
      <w:r>
        <w:t xml:space="preserve">declaration, which she afterward sustained by so able and elaborate an</w:t>
      </w:r>
    </w:p>
    <w:p>
      <w:pPr>
        <w:pStyle w:val="Normal"/>
      </w:pPr>
      <w:r>
        <w:t xml:space="preserve">argument, she meant no more than to assert what no one had ever denied,</w:t>
      </w:r>
    </w:p>
    <w:p>
      <w:pPr>
        <w:pStyle w:val="Normal"/>
      </w:pPr>
      <w:r>
        <w:t xml:space="preserve">would be to suppose that the State had been guilty of the most</w:t>
      </w:r>
    </w:p>
    <w:p>
      <w:pPr>
        <w:pStyle w:val="Normal"/>
      </w:pPr>
      <w:r>
        <w:t xml:space="preserve">egregious trifling that ever was exhibited on so solemn an occasion.</w:t>
      </w:r>
    </w:p>
    <w:p>
      <w:pPr>
        <w:pStyle w:val="Normal"/>
      </w:pPr>
      <w:r>
        <w:t xml:space="preserve">*** END OF THE PROJECT GUTENBERG EBOOK REMARKS OF MR. CALHOUN OF SOUTH CAROLINA ON THE BILL TO PREVENT THE INTERFERENCE OF CERTAIN FEDERAL OFFICERS IN ELECTIONS: DELIVERED IN THE SENATE OF THE UNITED STATES FEBRUARY 22, 1839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