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Mayflower Compact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﻿The Project Gutenberg eBook of The Mayflower Compact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Mayflower Compact</w:t>
      </w:r>
    </w:p>
    <w:p>
      <w:pPr>
        <w:pStyle w:val="Normal"/>
      </w:pPr>
      <w:r>
        <w:t xml:space="preserve">Release date: December 1, 1977 [eBook #7]</w:t>
      </w:r>
    </w:p>
    <w:p>
      <w:pPr>
        <w:pStyle w:val="Normal"/>
      </w:pPr>
      <w:r>
        <w:t xml:space="preserve">Most recently updated: September 6,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MAYFLOWER COMPACT ***</w:t>
      </w:r>
    </w:p>
    <w:p>
      <w:pPr>
        <w:pStyle w:val="Normal"/>
      </w:pPr>
      <w:r>
        <w:t xml:space="preserve">The Mayflower Compact</w:t>
      </w:r>
    </w:p>
    <w:p>
      <w:pPr>
        <w:pStyle w:val="Normal"/>
      </w:pPr>
      <w:r>
        <w:t xml:space="preserve">November 11, 1620  [This was November 21, old style calendar]</w:t>
      </w:r>
    </w:p>
    <w:p>
      <w:pPr>
        <w:pStyle w:val="Normal"/>
      </w:pPr>
      <w:r>
        <w:t xml:space="preserve">In the name of God, Amen.  We, whose names are underwritten, the Loyal</w:t>
      </w:r>
    </w:p>
    <w:p>
      <w:pPr>
        <w:pStyle w:val="Normal"/>
      </w:pPr>
      <w:r>
        <w:t xml:space="preserve">Subjects of our dread Sovereigne Lord, King James, by the Grace of God,</w:t>
      </w:r>
    </w:p>
    <w:p>
      <w:pPr>
        <w:pStyle w:val="Normal"/>
      </w:pPr>
      <w:r>
        <w:t xml:space="preserve">of Great Britaine, France, and Ireland, King, Defender of the Faith,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Having undertaken for the Glory of God, and Advancement of the</w:t>
      </w:r>
    </w:p>
    <w:p>
      <w:pPr>
        <w:pStyle w:val="Normal"/>
      </w:pPr>
      <w:r>
        <w:t xml:space="preserve">Christian Faith, and the Honour of our King and Country, a Voyage to</w:t>
      </w:r>
    </w:p>
    <w:p>
      <w:pPr>
        <w:pStyle w:val="Normal"/>
      </w:pPr>
      <w:r>
        <w:t xml:space="preserve">plant the first colony in the Northerne Parts of Virginia; doe, by</w:t>
      </w:r>
    </w:p>
    <w:p>
      <w:pPr>
        <w:pStyle w:val="Normal"/>
      </w:pPr>
      <w:r>
        <w:t xml:space="preserve">these Presents, solemnly and mutually in the Presence of God and one of</w:t>
      </w:r>
    </w:p>
    <w:p>
      <w:pPr>
        <w:pStyle w:val="Normal"/>
      </w:pPr>
      <w:r>
        <w:t xml:space="preserve">another, covenant and combine ourselves together into a civill Body</w:t>
      </w:r>
    </w:p>
    <w:p>
      <w:pPr>
        <w:pStyle w:val="Normal"/>
      </w:pPr>
      <w:r>
        <w:t xml:space="preserve">Politick, for our better Ordering and Preservation, and Furtherance of</w:t>
      </w:r>
    </w:p>
    <w:p>
      <w:pPr>
        <w:pStyle w:val="Normal"/>
      </w:pPr>
      <w:r>
        <w:t xml:space="preserve">the Ends aforesaid; And by Virtue hereof to enact, constitute, and</w:t>
      </w:r>
    </w:p>
    <w:p>
      <w:pPr>
        <w:pStyle w:val="Normal"/>
      </w:pPr>
      <w:r>
        <w:t xml:space="preserve">frame, such just and equall Laws, Ordinances, Acts, Constitutions, and</w:t>
      </w:r>
    </w:p>
    <w:p>
      <w:pPr>
        <w:pStyle w:val="Normal"/>
      </w:pPr>
      <w:r>
        <w:t xml:space="preserve">Offices, from time to time, as shall be thought most meete and</w:t>
      </w:r>
    </w:p>
    <w:p>
      <w:pPr>
        <w:pStyle w:val="Normal"/>
      </w:pPr>
      <w:r>
        <w:t xml:space="preserve">convenient for the Generall Good of the Colonie; unto which we promise</w:t>
      </w:r>
    </w:p>
    <w:p>
      <w:pPr>
        <w:pStyle w:val="Normal"/>
      </w:pPr>
      <w:r>
        <w:t xml:space="preserve">all due Submission and Obedience.</w:t>
      </w:r>
    </w:p>
    <w:p>
      <w:pPr>
        <w:pStyle w:val="Normal"/>
      </w:pPr>
      <w:r>
        <w:t xml:space="preserve">In Witness whereof we have hereunto subscribed our names at Cape Cod</w:t>
      </w:r>
    </w:p>
    <w:p>
      <w:pPr>
        <w:pStyle w:val="Normal"/>
      </w:pPr>
      <w:r>
        <w:t xml:space="preserve">the eleventh of November, in the Raigne of our Sovereigne Lord, King</w:t>
      </w:r>
    </w:p>
    <w:p>
      <w:pPr>
        <w:pStyle w:val="Normal"/>
      </w:pPr>
      <w:r>
        <w:t xml:space="preserve">James of England, France, and Ireland, the eighteenth, and of Scotland,</w:t>
      </w:r>
    </w:p>
    <w:p>
      <w:pPr>
        <w:pStyle w:val="Normal"/>
      </w:pPr>
      <w:r>
        <w:t xml:space="preserve">the fiftie-fourth, Anno. Domini, 1620.</w:t>
      </w:r>
    </w:p>
    <w:p>
      <w:pPr>
        <w:pStyle w:val="Normal"/>
      </w:pPr>
      <w:r>
        <w:t xml:space="preserve">Mr. John Carver           Mr. Stephen Hopkins</w:t>
      </w:r>
    </w:p>
    <w:p>
      <w:pPr>
        <w:pStyle w:val="Normal"/>
      </w:pPr>
      <w:r>
        <w:t xml:space="preserve">Mr. William Bradford      Digery Priest</w:t>
      </w:r>
    </w:p>
    <w:p>
      <w:pPr>
        <w:pStyle w:val="Normal"/>
      </w:pPr>
      <w:r>
        <w:t xml:space="preserve">Mr. Edward Winslow        Thomas Williams</w:t>
      </w:r>
    </w:p>
    <w:p>
      <w:pPr>
        <w:pStyle w:val="Normal"/>
      </w:pPr>
      <w:r>
        <w:t xml:space="preserve">Mr. William Brewster      Gilbert Winslow</w:t>
      </w:r>
    </w:p>
    <w:p>
      <w:pPr>
        <w:pStyle w:val="Normal"/>
      </w:pPr>
      <w:r>
        <w:t xml:space="preserve">Isaac Allerton            Edmund Margesson</w:t>
      </w:r>
    </w:p>
    <w:p>
      <w:pPr>
        <w:pStyle w:val="Normal"/>
      </w:pPr>
      <w:r>
        <w:t xml:space="preserve">Miles Standish            Peter Brown</w:t>
      </w:r>
    </w:p>
    <w:p>
      <w:pPr>
        <w:pStyle w:val="Normal"/>
      </w:pPr>
      <w:r>
        <w:t xml:space="preserve">John Alden                Richard Bitteridge</w:t>
      </w:r>
    </w:p>
    <w:p>
      <w:pPr>
        <w:pStyle w:val="Normal"/>
      </w:pPr>
      <w:r>
        <w:t xml:space="preserve">John Turner               George Soule</w:t>
      </w:r>
    </w:p>
    <w:p>
      <w:pPr>
        <w:pStyle w:val="Normal"/>
      </w:pPr>
      <w:r>
        <w:t xml:space="preserve">Francis Eaton             Edward Tilly</w:t>
      </w:r>
    </w:p>
    <w:p>
      <w:pPr>
        <w:pStyle w:val="Normal"/>
      </w:pPr>
      <w:r>
        <w:t xml:space="preserve">James Chilton             John Tilly</w:t>
      </w:r>
    </w:p>
    <w:p>
      <w:pPr>
        <w:pStyle w:val="Normal"/>
      </w:pPr>
      <w:r>
        <w:t xml:space="preserve">John Craxton              Francis Cooke</w:t>
      </w:r>
    </w:p>
    <w:p>
      <w:pPr>
        <w:pStyle w:val="Normal"/>
      </w:pPr>
      <w:r>
        <w:t xml:space="preserve">John Billington           Thomas Rogers</w:t>
      </w:r>
    </w:p>
    <w:p>
      <w:pPr>
        <w:pStyle w:val="Normal"/>
      </w:pPr>
      <w:r>
        <w:t xml:space="preserve">Joses Fletcher            Thomas Tinker</w:t>
      </w:r>
    </w:p>
    <w:p>
      <w:pPr>
        <w:pStyle w:val="Normal"/>
      </w:pPr>
      <w:r>
        <w:t xml:space="preserve">John Goodman              John Ridgate</w:t>
      </w:r>
    </w:p>
    <w:p>
      <w:pPr>
        <w:pStyle w:val="Normal"/>
      </w:pPr>
      <w:r>
        <w:t xml:space="preserve">Mr. Samuel Fuller         Edward Fuller</w:t>
      </w:r>
    </w:p>
    <w:p>
      <w:pPr>
        <w:pStyle w:val="Normal"/>
      </w:pPr>
      <w:r>
        <w:t xml:space="preserve">Mr. Christopher Martin    Richard Clark</w:t>
      </w:r>
    </w:p>
    <w:p>
      <w:pPr>
        <w:pStyle w:val="Normal"/>
      </w:pPr>
      <w:r>
        <w:t xml:space="preserve">Mr. William Mullins       Richard Gardiner</w:t>
      </w:r>
    </w:p>
    <w:p>
      <w:pPr>
        <w:pStyle w:val="Normal"/>
      </w:pPr>
      <w:r>
        <w:t xml:space="preserve">Mr. William White         Mr. John Allerton</w:t>
      </w:r>
    </w:p>
    <w:p>
      <w:pPr>
        <w:pStyle w:val="Normal"/>
      </w:pPr>
      <w:r>
        <w:t xml:space="preserve">Mr. Richard Warren        Thomas English</w:t>
      </w:r>
    </w:p>
    <w:p>
      <w:pPr>
        <w:pStyle w:val="Normal"/>
      </w:pPr>
      <w:r>
        <w:t xml:space="preserve">John Howland              Edward Doten</w:t>
      </w:r>
    </w:p>
    <w:p>
      <w:pPr>
        <w:pStyle w:val="Normal"/>
      </w:pPr>
      <w:r>
        <w:t xml:space="preserve">Edward Liester</w:t>
      </w:r>
    </w:p>
    <w:p>
      <w:pPr>
        <w:pStyle w:val="Normal"/>
      </w:pPr>
      <w:r>
        <w:t xml:space="preserve">*** END OF THE PROJECT GUTENBERG EBOOK THE MAYFLOWER COMPACT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