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acreditar</w:t>
      </w:r>
      <w:r>
        <w:t xml:space="preserve"> = </w:t>
      </w:r>
      <w:r>
        <w:rPr>
          <w:i/>
          <w:color w:val="0066CC"/>
        </w:rPr>
        <w:t>believe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