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CC09C" w14:textId="666D4647" w:rsidR="00487256" w:rsidRPr="005B77DA" w:rsidRDefault="003A4CA7" w:rsidP="00487256">
      <w:pPr>
        <w:spacing w:line="240" w:lineRule="auto"/>
        <w:jc w:val="center"/>
        <w:rPr>
          <w:rFonts w:ascii="Noto Sans Black" w:eastAsia="Arial" w:hAnsi="Noto Sans Black" w:cs="Noto Sans Black"/>
          <w:bCs/>
          <w:color w:val="691C20"/>
          <w:sz w:val="20"/>
          <w:szCs w:val="20"/>
          <w:lang w:eastAsia="es-MX"/>
        </w:rPr>
      </w:pPr>
      <w:r w:rsidRPr="005B77DA">
        <w:rPr>
          <w:rFonts w:ascii="Noto Sans Black" w:eastAsia="Arial" w:hAnsi="Noto Sans Black" w:cs="Noto Sans Black"/>
          <w:bCs/>
          <w:color w:val="691C20"/>
          <w:sz w:val="20"/>
          <w:szCs w:val="20"/>
          <w:lang w:eastAsia="es-MX"/>
        </w:rPr>
        <w:t xml:space="preserve">ANEXO </w:t>
      </w:r>
      <w:r w:rsidR="006673FE" w:rsidRPr="005B77DA">
        <w:rPr>
          <w:rFonts w:ascii="Noto Sans Black" w:eastAsia="Arial" w:hAnsi="Noto Sans Black" w:cs="Noto Sans Black"/>
          <w:bCs/>
          <w:color w:val="691C20"/>
          <w:sz w:val="20"/>
          <w:szCs w:val="20"/>
          <w:lang w:eastAsia="es-MX"/>
        </w:rPr>
        <w:t>2</w:t>
      </w:r>
      <w:r w:rsidR="00FB4705" w:rsidRPr="005B77DA">
        <w:rPr>
          <w:rFonts w:ascii="Noto Sans Black" w:eastAsia="Arial" w:hAnsi="Noto Sans Black" w:cs="Noto Sans Black"/>
          <w:bCs/>
          <w:color w:val="691C20"/>
          <w:sz w:val="20"/>
          <w:szCs w:val="20"/>
          <w:lang w:eastAsia="es-MX"/>
        </w:rPr>
        <w:t>: ACTA DE SUSTITUCIÓN DE INTEGRANTES DEL COMITÉ</w:t>
      </w:r>
    </w:p>
    <w:p w14:paraId="50BC7373" w14:textId="3F4C050B" w:rsidR="00FB4705" w:rsidRPr="005B77DA" w:rsidRDefault="00FB4705" w:rsidP="00FB4705">
      <w:pPr>
        <w:tabs>
          <w:tab w:val="center" w:pos="4419"/>
          <w:tab w:val="right" w:pos="8838"/>
        </w:tabs>
        <w:spacing w:line="240" w:lineRule="auto"/>
        <w:jc w:val="center"/>
        <w:rPr>
          <w:rFonts w:ascii="Noto Sans Black" w:eastAsia="Arial" w:hAnsi="Noto Sans Black" w:cs="Noto Sans Black"/>
          <w:bCs/>
          <w:sz w:val="20"/>
          <w:szCs w:val="20"/>
          <w:lang w:eastAsia="es-MX"/>
        </w:rPr>
      </w:pPr>
      <w:r w:rsidRPr="005B77DA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>NOMBRE DEL PROGRAMA:</w:t>
      </w:r>
      <w:r w:rsidR="00122636" w:rsidRPr="005B77DA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 xml:space="preserve"> </w:t>
      </w:r>
      <w:r w:rsidR="00D27A2B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>U006 SUBSIDIOS PARA ORGANISMOS DESCENTRALIZADOS ESTATALES</w:t>
      </w:r>
    </w:p>
    <w:p w14:paraId="68A5EB13" w14:textId="19F9B13D" w:rsidR="00FB4705" w:rsidRPr="005B77DA" w:rsidRDefault="00FB4705" w:rsidP="00FB4705">
      <w:pPr>
        <w:spacing w:line="240" w:lineRule="auto"/>
        <w:jc w:val="center"/>
        <w:rPr>
          <w:rFonts w:ascii="Noto Sans Black" w:eastAsia="Arial" w:hAnsi="Noto Sans Black" w:cs="Noto Sans Black"/>
          <w:bCs/>
          <w:sz w:val="20"/>
          <w:szCs w:val="20"/>
          <w:lang w:eastAsia="es-MX"/>
        </w:rPr>
      </w:pPr>
      <w:r w:rsidRPr="005B77DA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>EJERCICIO FISCAL</w:t>
      </w:r>
      <w:r w:rsidR="00122636" w:rsidRPr="005B77DA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>:</w:t>
      </w:r>
      <w:r w:rsidR="00080E23" w:rsidRPr="005B77DA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 xml:space="preserve"> </w:t>
      </w:r>
      <w:r w:rsidR="00D27A2B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>2025</w:t>
      </w:r>
    </w:p>
    <w:p w14:paraId="4038321C" w14:textId="14AF0EBC" w:rsidR="00FB4705" w:rsidRPr="005B77DA" w:rsidRDefault="00FB4705" w:rsidP="00FB4705">
      <w:pPr>
        <w:spacing w:after="0" w:line="240" w:lineRule="auto"/>
        <w:jc w:val="right"/>
        <w:rPr>
          <w:rFonts w:ascii="Noto Sans Black" w:eastAsia="Times New Roman" w:hAnsi="Noto Sans Black" w:cs="Noto Sans Black"/>
          <w:bCs/>
          <w:sz w:val="20"/>
          <w:szCs w:val="20"/>
          <w:lang w:eastAsia="es-MX"/>
        </w:rPr>
      </w:pPr>
      <w:r w:rsidRPr="005B77DA">
        <w:rPr>
          <w:rFonts w:ascii="Noto Sans Black" w:eastAsia="Times New Roman" w:hAnsi="Noto Sans Black" w:cs="Noto Sans Black"/>
          <w:bCs/>
          <w:sz w:val="20"/>
          <w:szCs w:val="20"/>
          <w:lang w:eastAsia="es-MX"/>
        </w:rPr>
        <w:t xml:space="preserve">Fecha de sustitución: </w:t>
      </w:r>
      <w:proofErr w:type="spellStart"/>
      <w:r w:rsidRPr="005B77DA">
        <w:rPr>
          <w:rFonts w:ascii="Noto Sans Black" w:eastAsia="Times New Roman" w:hAnsi="Noto Sans Black" w:cs="Noto Sans Black"/>
          <w:bCs/>
          <w:sz w:val="20"/>
          <w:szCs w:val="20"/>
          <w:lang w:eastAsia="es-MX"/>
        </w:rPr>
        <w:t>dd</w:t>
      </w:r>
      <w:proofErr w:type="spellEnd"/>
      <w:r w:rsidRPr="005B77DA">
        <w:rPr>
          <w:rFonts w:ascii="Noto Sans Black" w:eastAsia="Times New Roman" w:hAnsi="Noto Sans Black" w:cs="Noto Sans Black"/>
          <w:bCs/>
          <w:sz w:val="20"/>
          <w:szCs w:val="20"/>
          <w:lang w:eastAsia="es-MX"/>
        </w:rPr>
        <w:t>/mm/</w:t>
      </w:r>
      <w:proofErr w:type="spellStart"/>
      <w:r w:rsidRPr="005B77DA">
        <w:rPr>
          <w:rFonts w:ascii="Noto Sans Black" w:eastAsia="Times New Roman" w:hAnsi="Noto Sans Black" w:cs="Noto Sans Black"/>
          <w:bCs/>
          <w:sz w:val="20"/>
          <w:szCs w:val="20"/>
          <w:lang w:eastAsia="es-MX"/>
        </w:rPr>
        <w:t>aaaa</w:t>
      </w:r>
      <w:proofErr w:type="spellEnd"/>
    </w:p>
    <w:p w14:paraId="7193BCD9" w14:textId="1245F3A2" w:rsidR="00487256" w:rsidRPr="005B77DA" w:rsidRDefault="00487256" w:rsidP="00487256">
      <w:pPr>
        <w:spacing w:line="240" w:lineRule="auto"/>
        <w:jc w:val="center"/>
        <w:rPr>
          <w:rFonts w:ascii="Noto Sans" w:eastAsia="Arial" w:hAnsi="Noto Sans" w:cs="Noto Sans"/>
          <w:b/>
          <w:color w:val="9F2241" w:themeColor="accent1"/>
          <w:sz w:val="20"/>
          <w:szCs w:val="20"/>
          <w:lang w:eastAsia="es-MX"/>
        </w:rPr>
      </w:pPr>
    </w:p>
    <w:tbl>
      <w:tblPr>
        <w:tblW w:w="877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1"/>
      </w:tblGrid>
      <w:tr w:rsidR="00FB4705" w:rsidRPr="005B77DA" w14:paraId="1FA43950" w14:textId="77777777" w:rsidTr="001C5406">
        <w:trPr>
          <w:trHeight w:val="467"/>
          <w:jc w:val="center"/>
        </w:trPr>
        <w:tc>
          <w:tcPr>
            <w:tcW w:w="8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vAlign w:val="center"/>
            <w:hideMark/>
          </w:tcPr>
          <w:p w14:paraId="04613112" w14:textId="77777777" w:rsidR="00FB4705" w:rsidRPr="005B77DA" w:rsidRDefault="00FB4705" w:rsidP="00C17CD6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 xml:space="preserve">Nombre del Comité de Contraloría Social: </w:t>
            </w:r>
          </w:p>
        </w:tc>
      </w:tr>
      <w:tr w:rsidR="00FB4705" w:rsidRPr="005B77DA" w14:paraId="3A814DD5" w14:textId="77777777" w:rsidTr="00C17CD6">
        <w:trPr>
          <w:trHeight w:val="378"/>
          <w:jc w:val="center"/>
        </w:trPr>
        <w:tc>
          <w:tcPr>
            <w:tcW w:w="8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6742" w14:textId="77777777" w:rsidR="00FB4705" w:rsidRPr="005B77DA" w:rsidRDefault="00FB4705" w:rsidP="00C17CD6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  <w:tr w:rsidR="00FB4705" w:rsidRPr="005B77DA" w14:paraId="75321BD4" w14:textId="77777777" w:rsidTr="001C5406">
        <w:trPr>
          <w:trHeight w:val="467"/>
          <w:jc w:val="center"/>
        </w:trPr>
        <w:tc>
          <w:tcPr>
            <w:tcW w:w="8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vAlign w:val="center"/>
            <w:hideMark/>
          </w:tcPr>
          <w:p w14:paraId="0D93ABCA" w14:textId="77777777" w:rsidR="00FB4705" w:rsidRPr="005B77DA" w:rsidRDefault="00FB4705" w:rsidP="00C17CD6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Clave del Comité asignada por la Unidad Responsable del Programa</w:t>
            </w:r>
          </w:p>
        </w:tc>
      </w:tr>
      <w:tr w:rsidR="00FB4705" w:rsidRPr="005B77DA" w14:paraId="437EA0E3" w14:textId="77777777" w:rsidTr="00C17CD6">
        <w:trPr>
          <w:trHeight w:val="378"/>
          <w:jc w:val="center"/>
        </w:trPr>
        <w:tc>
          <w:tcPr>
            <w:tcW w:w="8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7DBE" w14:textId="77777777" w:rsidR="00FB4705" w:rsidRPr="005B77DA" w:rsidRDefault="00FB4705" w:rsidP="00C17CD6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</w:tbl>
    <w:tbl>
      <w:tblPr>
        <w:tblpPr w:leftFromText="141" w:rightFromText="141" w:vertAnchor="page" w:horzAnchor="margin" w:tblpY="5632"/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6237"/>
      </w:tblGrid>
      <w:tr w:rsidR="00345A4E" w:rsidRPr="005B77DA" w14:paraId="16F2D28C" w14:textId="77777777" w:rsidTr="00345A4E">
        <w:trPr>
          <w:trHeight w:val="9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21C829A8" w14:textId="77777777" w:rsidR="00345A4E" w:rsidRPr="005B77DA" w:rsidRDefault="00345A4E" w:rsidP="00345A4E">
            <w:pPr>
              <w:spacing w:after="0" w:line="240" w:lineRule="auto"/>
              <w:jc w:val="center"/>
              <w:rPr>
                <w:rFonts w:ascii="Noto Sans" w:eastAsia="Arial" w:hAnsi="Noto Sans" w:cs="Noto Sans"/>
                <w:b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b/>
                <w:color w:val="FFFFFF" w:themeColor="background1"/>
                <w:sz w:val="20"/>
                <w:szCs w:val="20"/>
                <w:lang w:eastAsia="es-MX"/>
              </w:rPr>
              <w:t>Integrantes del Comité de Contraloría Social a sustituir</w:t>
            </w:r>
          </w:p>
        </w:tc>
      </w:tr>
      <w:tr w:rsidR="00345A4E" w:rsidRPr="005B77DA" w14:paraId="133D2A80" w14:textId="77777777" w:rsidTr="00345A4E">
        <w:trPr>
          <w:trHeight w:val="9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7C840764" w14:textId="77777777" w:rsidR="00345A4E" w:rsidRPr="005B77DA" w:rsidRDefault="00345A4E" w:rsidP="00345A4E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completo: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92EB" w14:textId="77777777" w:rsidR="00345A4E" w:rsidRPr="005B77DA" w:rsidRDefault="00345A4E" w:rsidP="00345A4E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Nombre (s) Apellido 1 Apellido 2</w:t>
            </w:r>
          </w:p>
        </w:tc>
      </w:tr>
      <w:tr w:rsidR="00345A4E" w:rsidRPr="005B77DA" w14:paraId="783946E8" w14:textId="77777777" w:rsidTr="00345A4E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2C941DFC" w14:textId="77777777" w:rsidR="00345A4E" w:rsidRPr="005B77DA" w:rsidRDefault="00345A4E" w:rsidP="00345A4E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Sexo: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09D7" w14:textId="77777777" w:rsidR="00345A4E" w:rsidRPr="005B77DA" w:rsidRDefault="00345A4E" w:rsidP="00345A4E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 Hombre / Mujer</w:t>
            </w:r>
          </w:p>
        </w:tc>
      </w:tr>
      <w:tr w:rsidR="00345A4E" w:rsidRPr="005B77DA" w14:paraId="3AE3F2EF" w14:textId="77777777" w:rsidTr="00345A4E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48622F43" w14:textId="77777777" w:rsidR="00345A4E" w:rsidRPr="005B77DA" w:rsidRDefault="00345A4E" w:rsidP="00345A4E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Edad: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F647" w14:textId="77777777" w:rsidR="00345A4E" w:rsidRPr="005B77DA" w:rsidRDefault="00345A4E" w:rsidP="00345A4E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45A4E" w:rsidRPr="005B77DA" w14:paraId="7CFF589A" w14:textId="77777777" w:rsidTr="00345A4E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55EB9F74" w14:textId="77777777" w:rsidR="00345A4E" w:rsidRPr="005B77DA" w:rsidRDefault="00345A4E" w:rsidP="00345A4E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Cargo del integrante: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FCCE" w14:textId="77777777" w:rsidR="00345A4E" w:rsidRPr="005B77DA" w:rsidRDefault="00345A4E" w:rsidP="00345A4E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45A4E" w:rsidRPr="005B77DA" w14:paraId="58B310FD" w14:textId="77777777" w:rsidTr="00345A4E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6AF7101E" w14:textId="77777777" w:rsidR="00345A4E" w:rsidRPr="005B77DA" w:rsidRDefault="00345A4E" w:rsidP="00345A4E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38A0" w14:textId="77777777" w:rsidR="00345A4E" w:rsidRPr="005B77DA" w:rsidRDefault="00345A4E" w:rsidP="00345A4E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45A4E" w:rsidRPr="005B77DA" w14:paraId="394A466E" w14:textId="77777777" w:rsidTr="00345A4E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689FA2F5" w14:textId="77777777" w:rsidR="00345A4E" w:rsidRPr="005B77DA" w:rsidRDefault="00345A4E" w:rsidP="00345A4E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Teléfono (incluir lada):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842B" w14:textId="77777777" w:rsidR="00345A4E" w:rsidRPr="005B77DA" w:rsidRDefault="00345A4E" w:rsidP="00345A4E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45A4E" w:rsidRPr="005B77DA" w14:paraId="7F2FCBE9" w14:textId="77777777" w:rsidTr="00345A4E">
        <w:trPr>
          <w:trHeight w:val="39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717CB782" w14:textId="77777777" w:rsidR="00345A4E" w:rsidRPr="005B77DA" w:rsidRDefault="00345A4E" w:rsidP="00345A4E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Firma: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8F65A" w14:textId="77777777" w:rsidR="00345A4E" w:rsidRPr="005B77DA" w:rsidRDefault="00345A4E" w:rsidP="00345A4E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3A41C5FF" w14:textId="060AD8D1" w:rsidR="00FB4705" w:rsidRPr="005B77DA" w:rsidRDefault="00FB4705" w:rsidP="00FB4705">
      <w:pPr>
        <w:spacing w:line="240" w:lineRule="auto"/>
        <w:contextualSpacing/>
        <w:jc w:val="both"/>
        <w:rPr>
          <w:rFonts w:ascii="Noto Sans" w:eastAsia="Arial" w:hAnsi="Noto Sans" w:cs="Noto Sans"/>
          <w:b/>
          <w:color w:val="691C20"/>
          <w:sz w:val="20"/>
          <w:szCs w:val="20"/>
          <w:lang w:eastAsia="es-MX"/>
        </w:rPr>
      </w:pPr>
    </w:p>
    <w:tbl>
      <w:tblPr>
        <w:tblpPr w:leftFromText="141" w:rightFromText="141" w:vertAnchor="page" w:horzAnchor="margin" w:tblpY="5632"/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6237"/>
      </w:tblGrid>
      <w:tr w:rsidR="00345A4E" w:rsidRPr="005B77DA" w14:paraId="24234C57" w14:textId="77777777" w:rsidTr="00C83BB3">
        <w:trPr>
          <w:trHeight w:val="9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68A1D989" w14:textId="77777777" w:rsidR="00345A4E" w:rsidRPr="005B77DA" w:rsidRDefault="00345A4E" w:rsidP="00C83BB3">
            <w:pPr>
              <w:spacing w:after="0" w:line="240" w:lineRule="auto"/>
              <w:jc w:val="center"/>
              <w:rPr>
                <w:rFonts w:ascii="Noto Sans" w:eastAsia="Arial" w:hAnsi="Noto Sans" w:cs="Noto Sans"/>
                <w:b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b/>
                <w:color w:val="FFFFFF" w:themeColor="background1"/>
                <w:sz w:val="20"/>
                <w:szCs w:val="20"/>
                <w:lang w:eastAsia="es-MX"/>
              </w:rPr>
              <w:t>Integrantes del Comité de Contraloría Social a sustituir</w:t>
            </w:r>
          </w:p>
        </w:tc>
      </w:tr>
      <w:tr w:rsidR="00345A4E" w:rsidRPr="005B77DA" w14:paraId="1C8E0787" w14:textId="77777777" w:rsidTr="00C83BB3">
        <w:trPr>
          <w:trHeight w:val="9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79346AD6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completo: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8DA6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Nombre (s) Apellido 1 Apellido 2</w:t>
            </w:r>
          </w:p>
        </w:tc>
      </w:tr>
      <w:tr w:rsidR="00345A4E" w:rsidRPr="005B77DA" w14:paraId="5DC2845D" w14:textId="77777777" w:rsidTr="00C83BB3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0FC38104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Sexo: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280E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 Hombre / Mujer</w:t>
            </w:r>
          </w:p>
        </w:tc>
      </w:tr>
      <w:tr w:rsidR="00345A4E" w:rsidRPr="005B77DA" w14:paraId="27E943C8" w14:textId="77777777" w:rsidTr="00C83BB3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0A5CD77A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Edad: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282E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45A4E" w:rsidRPr="005B77DA" w14:paraId="25092CDB" w14:textId="77777777" w:rsidTr="00C83BB3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3ADA05AE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Cargo del integrante: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BCA0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45A4E" w:rsidRPr="005B77DA" w14:paraId="542EB660" w14:textId="77777777" w:rsidTr="00C83BB3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6C0A8228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2600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45A4E" w:rsidRPr="005B77DA" w14:paraId="58404223" w14:textId="77777777" w:rsidTr="00C83BB3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1F175BB1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Teléfono (incluir lada):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4E78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45A4E" w:rsidRPr="005B77DA" w14:paraId="192CBA36" w14:textId="77777777" w:rsidTr="00C83BB3">
        <w:trPr>
          <w:trHeight w:val="39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34360BD0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Firma: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FEEE6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1704B4F3" w14:textId="2A9E7DDC" w:rsidR="00345A4E" w:rsidRPr="005B77DA" w:rsidRDefault="00345A4E" w:rsidP="00FB4705">
      <w:pPr>
        <w:spacing w:line="240" w:lineRule="auto"/>
        <w:contextualSpacing/>
        <w:jc w:val="both"/>
        <w:rPr>
          <w:rFonts w:ascii="Noto Sans" w:eastAsia="Arial" w:hAnsi="Noto Sans" w:cs="Noto Sans"/>
          <w:b/>
          <w:color w:val="691C20"/>
          <w:sz w:val="20"/>
          <w:szCs w:val="20"/>
          <w:lang w:eastAsia="es-MX"/>
        </w:rPr>
      </w:pPr>
    </w:p>
    <w:tbl>
      <w:tblPr>
        <w:tblpPr w:leftFromText="141" w:rightFromText="141" w:vertAnchor="page" w:horzAnchor="margin" w:tblpY="5632"/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6237"/>
      </w:tblGrid>
      <w:tr w:rsidR="00345A4E" w:rsidRPr="005B77DA" w14:paraId="30EFE24A" w14:textId="77777777" w:rsidTr="00C83BB3">
        <w:trPr>
          <w:trHeight w:val="9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1CE24EA5" w14:textId="77777777" w:rsidR="00345A4E" w:rsidRPr="005B77DA" w:rsidRDefault="00345A4E" w:rsidP="00C83BB3">
            <w:pPr>
              <w:spacing w:after="0" w:line="240" w:lineRule="auto"/>
              <w:jc w:val="center"/>
              <w:rPr>
                <w:rFonts w:ascii="Noto Sans" w:eastAsia="Arial" w:hAnsi="Noto Sans" w:cs="Noto Sans"/>
                <w:b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b/>
                <w:color w:val="FFFFFF" w:themeColor="background1"/>
                <w:sz w:val="20"/>
                <w:szCs w:val="20"/>
                <w:lang w:eastAsia="es-MX"/>
              </w:rPr>
              <w:t>Integrantes del Comité de Contraloría Social a sustituir</w:t>
            </w:r>
          </w:p>
        </w:tc>
      </w:tr>
      <w:tr w:rsidR="00345A4E" w:rsidRPr="005B77DA" w14:paraId="7F89B84D" w14:textId="77777777" w:rsidTr="00C83BB3">
        <w:trPr>
          <w:trHeight w:val="9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7DC8FC42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completo: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65D7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Nombre (s) Apellido 1 Apellido 2</w:t>
            </w:r>
          </w:p>
        </w:tc>
      </w:tr>
      <w:tr w:rsidR="00345A4E" w:rsidRPr="005B77DA" w14:paraId="254C9D89" w14:textId="77777777" w:rsidTr="00C83BB3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617061F3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Sexo: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8A69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 Hombre / Mujer</w:t>
            </w:r>
          </w:p>
        </w:tc>
      </w:tr>
      <w:tr w:rsidR="00345A4E" w:rsidRPr="005B77DA" w14:paraId="68E31BF1" w14:textId="77777777" w:rsidTr="00C83BB3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07445DE0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Edad: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0A54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45A4E" w:rsidRPr="005B77DA" w14:paraId="541CC968" w14:textId="77777777" w:rsidTr="00C83BB3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6BB3EE2D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Cargo del integrante: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1753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45A4E" w:rsidRPr="005B77DA" w14:paraId="722390FE" w14:textId="77777777" w:rsidTr="00C83BB3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6F67772A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8509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45A4E" w:rsidRPr="005B77DA" w14:paraId="28B7DCC9" w14:textId="77777777" w:rsidTr="00C83BB3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597E61AC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Teléfono (incluir lada):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F7FF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45A4E" w:rsidRPr="005B77DA" w14:paraId="2025E3D3" w14:textId="77777777" w:rsidTr="00C83BB3">
        <w:trPr>
          <w:trHeight w:val="39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309DDB1F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Firma: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BEE68" w14:textId="77777777" w:rsidR="00345A4E" w:rsidRPr="005B77DA" w:rsidRDefault="00345A4E" w:rsidP="00C83BB3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</w:tc>
      </w:tr>
    </w:tbl>
    <w:tbl>
      <w:tblPr>
        <w:tblpPr w:leftFromText="141" w:rightFromText="141" w:vertAnchor="page" w:horzAnchor="margin" w:tblpY="8157"/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6237"/>
      </w:tblGrid>
      <w:tr w:rsidR="003F38A2" w:rsidRPr="005B77DA" w14:paraId="2A06962B" w14:textId="77777777" w:rsidTr="003F38A2">
        <w:trPr>
          <w:trHeight w:val="9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05A51AEC" w14:textId="77777777" w:rsidR="003F38A2" w:rsidRPr="005B77DA" w:rsidRDefault="003F38A2" w:rsidP="003F38A2">
            <w:pPr>
              <w:spacing w:after="0" w:line="240" w:lineRule="auto"/>
              <w:jc w:val="center"/>
              <w:rPr>
                <w:rFonts w:ascii="Noto Sans" w:eastAsia="Arial" w:hAnsi="Noto Sans" w:cs="Noto Sans"/>
                <w:b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b/>
                <w:color w:val="FFFFFF" w:themeColor="background1"/>
                <w:sz w:val="20"/>
                <w:szCs w:val="20"/>
                <w:lang w:eastAsia="es-MX"/>
              </w:rPr>
              <w:t>Integrante(s) del Comité de Contraloría Social nuevo(s)</w:t>
            </w:r>
          </w:p>
        </w:tc>
      </w:tr>
      <w:tr w:rsidR="003F38A2" w:rsidRPr="005B77DA" w14:paraId="2EBD3EF5" w14:textId="77777777" w:rsidTr="003F38A2">
        <w:trPr>
          <w:trHeight w:val="9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59BBBF91" w14:textId="77777777" w:rsidR="003F38A2" w:rsidRPr="005B77DA" w:rsidRDefault="003F38A2" w:rsidP="003F38A2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completo: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169D" w14:textId="77777777" w:rsidR="003F38A2" w:rsidRPr="005B77DA" w:rsidRDefault="003F38A2" w:rsidP="003F38A2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Nombre (s) Apellido 1 Apellido 2</w:t>
            </w:r>
          </w:p>
        </w:tc>
      </w:tr>
      <w:tr w:rsidR="003F38A2" w:rsidRPr="005B77DA" w14:paraId="67A19F98" w14:textId="77777777" w:rsidTr="003F38A2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2D250024" w14:textId="77777777" w:rsidR="003F38A2" w:rsidRPr="005B77DA" w:rsidRDefault="003F38A2" w:rsidP="003F38A2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Sexo: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3553" w14:textId="77777777" w:rsidR="003F38A2" w:rsidRPr="005B77DA" w:rsidRDefault="003F38A2" w:rsidP="003F38A2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 Hombre / Mujer</w:t>
            </w:r>
          </w:p>
        </w:tc>
      </w:tr>
      <w:tr w:rsidR="003F38A2" w:rsidRPr="005B77DA" w14:paraId="6FCC5E1A" w14:textId="77777777" w:rsidTr="003F38A2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3E748088" w14:textId="77777777" w:rsidR="003F38A2" w:rsidRPr="005B77DA" w:rsidRDefault="003F38A2" w:rsidP="003F38A2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Edad: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B3FB" w14:textId="77777777" w:rsidR="003F38A2" w:rsidRPr="005B77DA" w:rsidRDefault="003F38A2" w:rsidP="003F38A2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F38A2" w:rsidRPr="005B77DA" w14:paraId="7194EB56" w14:textId="77777777" w:rsidTr="003F38A2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0E42F4F3" w14:textId="77777777" w:rsidR="003F38A2" w:rsidRPr="005B77DA" w:rsidRDefault="003F38A2" w:rsidP="003F38A2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Cargo del integrante: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BB82A" w14:textId="77777777" w:rsidR="003F38A2" w:rsidRPr="005B77DA" w:rsidRDefault="003F38A2" w:rsidP="003F38A2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F38A2" w:rsidRPr="005B77DA" w14:paraId="2DC954FB" w14:textId="77777777" w:rsidTr="003F38A2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79153867" w14:textId="77777777" w:rsidR="003F38A2" w:rsidRPr="005B77DA" w:rsidRDefault="003F38A2" w:rsidP="003F38A2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B27E" w14:textId="77777777" w:rsidR="003F38A2" w:rsidRPr="005B77DA" w:rsidRDefault="003F38A2" w:rsidP="003F38A2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F38A2" w:rsidRPr="005B77DA" w14:paraId="52B852A7" w14:textId="77777777" w:rsidTr="003F38A2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1FCDE66B" w14:textId="77777777" w:rsidR="003F38A2" w:rsidRPr="005B77DA" w:rsidRDefault="003F38A2" w:rsidP="003F38A2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Teléfono (incluir lada):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6A6B" w14:textId="77777777" w:rsidR="003F38A2" w:rsidRPr="005B77DA" w:rsidRDefault="003F38A2" w:rsidP="003F38A2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3F38A2" w:rsidRPr="005B77DA" w14:paraId="719FE249" w14:textId="77777777" w:rsidTr="003F38A2">
        <w:trPr>
          <w:trHeight w:val="39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0447AAF6" w14:textId="77777777" w:rsidR="003F38A2" w:rsidRPr="005B77DA" w:rsidRDefault="003F38A2" w:rsidP="003F38A2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Firma: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64E1F" w14:textId="77777777" w:rsidR="003F38A2" w:rsidRPr="005B77DA" w:rsidRDefault="003F38A2" w:rsidP="003F38A2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1D4F2183" w14:textId="35B3DF10" w:rsidR="00345A4E" w:rsidRPr="005B77DA" w:rsidRDefault="00345A4E" w:rsidP="00FB4705">
      <w:pPr>
        <w:spacing w:line="240" w:lineRule="auto"/>
        <w:contextualSpacing/>
        <w:jc w:val="both"/>
        <w:rPr>
          <w:rFonts w:ascii="Noto Sans" w:eastAsia="Arial" w:hAnsi="Noto Sans" w:cs="Noto Sans"/>
          <w:b/>
          <w:color w:val="691C20"/>
          <w:sz w:val="20"/>
          <w:szCs w:val="20"/>
          <w:lang w:eastAsia="es-MX"/>
        </w:rPr>
      </w:pPr>
    </w:p>
    <w:p w14:paraId="18F42E71" w14:textId="405E587F" w:rsidR="008D2A4C" w:rsidRPr="005B77DA" w:rsidRDefault="00FB4705" w:rsidP="00487256">
      <w:pPr>
        <w:spacing w:line="240" w:lineRule="auto"/>
        <w:jc w:val="both"/>
        <w:rPr>
          <w:rFonts w:ascii="Noto Sans" w:eastAsia="Arial" w:hAnsi="Noto Sans" w:cs="Noto Sans"/>
          <w:b/>
          <w:color w:val="691C20"/>
          <w:sz w:val="20"/>
          <w:szCs w:val="20"/>
          <w:lang w:eastAsia="es-MX"/>
        </w:rPr>
      </w:pPr>
      <w:r w:rsidRPr="005B77DA">
        <w:rPr>
          <w:rFonts w:ascii="Noto Sans" w:eastAsia="Arial" w:hAnsi="Noto Sans" w:cs="Noto Sans"/>
          <w:b/>
          <w:color w:val="691C20"/>
          <w:sz w:val="20"/>
          <w:szCs w:val="20"/>
          <w:lang w:eastAsia="es-MX"/>
        </w:rPr>
        <w:t xml:space="preserve">SEÑALE EL </w:t>
      </w:r>
      <w:r w:rsidR="008D2A4C" w:rsidRPr="005B77DA">
        <w:rPr>
          <w:rFonts w:ascii="Noto Sans" w:eastAsia="Arial" w:hAnsi="Noto Sans" w:cs="Noto Sans"/>
          <w:b/>
          <w:color w:val="691C20"/>
          <w:sz w:val="20"/>
          <w:szCs w:val="20"/>
          <w:lang w:eastAsia="es-MX"/>
        </w:rPr>
        <w:t xml:space="preserve">MOTIVO DE SUSTITUCIÓN: </w:t>
      </w:r>
    </w:p>
    <w:tbl>
      <w:tblPr>
        <w:tblW w:w="8788" w:type="dxa"/>
        <w:tblLook w:val="01E0" w:firstRow="1" w:lastRow="1" w:firstColumn="1" w:lastColumn="1" w:noHBand="0" w:noVBand="0"/>
      </w:tblPr>
      <w:tblGrid>
        <w:gridCol w:w="4253"/>
        <w:gridCol w:w="283"/>
        <w:gridCol w:w="4252"/>
      </w:tblGrid>
      <w:tr w:rsidR="008D2A4C" w:rsidRPr="005B77DA" w14:paraId="37150ECB" w14:textId="77777777" w:rsidTr="00B41242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B513CB3" w14:textId="5E811C2B" w:rsidR="008D2A4C" w:rsidRPr="005B77DA" w:rsidRDefault="003F38A2" w:rsidP="00B41242">
            <w:pPr>
              <w:jc w:val="both"/>
              <w:rPr>
                <w:rFonts w:ascii="Noto Sans" w:hAnsi="Noto Sans" w:cs="Noto Sans"/>
                <w:sz w:val="20"/>
                <w:szCs w:val="20"/>
              </w:rPr>
            </w:pPr>
            <w:r w:rsidRPr="005B77DA">
              <w:rPr>
                <w:rFonts w:ascii="Noto Sans" w:hAnsi="Noto Sans" w:cs="Noto Sans"/>
                <w:sz w:val="20"/>
                <w:szCs w:val="20"/>
              </w:rPr>
              <w:t>Separación voluntaria, mediante escrito libre dirigido a los miembros del Comité (se anexa escrito)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25F17" w14:textId="77777777" w:rsidR="008D2A4C" w:rsidRPr="005B77DA" w:rsidRDefault="008D2A4C" w:rsidP="00B41242">
            <w:pPr>
              <w:rPr>
                <w:rFonts w:ascii="Noto Sans" w:hAnsi="Noto Sans" w:cs="Noto Sans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56DACE" w14:textId="145F63A5" w:rsidR="008D2A4C" w:rsidRPr="005B77DA" w:rsidRDefault="008F483B" w:rsidP="00B41242">
            <w:pPr>
              <w:jc w:val="both"/>
              <w:rPr>
                <w:rFonts w:ascii="Noto Sans" w:hAnsi="Noto Sans" w:cs="Noto Sans"/>
                <w:sz w:val="20"/>
                <w:szCs w:val="20"/>
              </w:rPr>
            </w:pPr>
            <w:r w:rsidRPr="005B77DA">
              <w:rPr>
                <w:rFonts w:ascii="Noto Sans" w:hAnsi="Noto Sans" w:cs="Noto Sans"/>
                <w:sz w:val="20"/>
                <w:szCs w:val="20"/>
              </w:rPr>
              <w:t>Acuerdo de la mayoría de la</w:t>
            </w:r>
            <w:r w:rsidR="008D2A4C" w:rsidRPr="005B77DA">
              <w:rPr>
                <w:rFonts w:ascii="Noto Sans" w:hAnsi="Noto Sans" w:cs="Noto Sans"/>
                <w:sz w:val="20"/>
                <w:szCs w:val="20"/>
              </w:rPr>
              <w:t>s</w:t>
            </w:r>
            <w:r w:rsidRPr="005B77DA">
              <w:rPr>
                <w:rFonts w:ascii="Noto Sans" w:hAnsi="Noto Sans" w:cs="Noto Sans"/>
                <w:sz w:val="20"/>
                <w:szCs w:val="20"/>
              </w:rPr>
              <w:t xml:space="preserve"> personas beneficiaria</w:t>
            </w:r>
            <w:r w:rsidR="008D2A4C" w:rsidRPr="005B77DA">
              <w:rPr>
                <w:rFonts w:ascii="Noto Sans" w:hAnsi="Noto Sans" w:cs="Noto Sans"/>
                <w:sz w:val="20"/>
                <w:szCs w:val="20"/>
              </w:rPr>
              <w:t>s del programa (se</w:t>
            </w:r>
            <w:r w:rsidR="00E25B56" w:rsidRPr="005B77DA">
              <w:rPr>
                <w:rFonts w:ascii="Noto Sans" w:hAnsi="Noto Sans" w:cs="Noto Sans"/>
                <w:sz w:val="20"/>
                <w:szCs w:val="20"/>
              </w:rPr>
              <w:t xml:space="preserve"> anexa</w:t>
            </w:r>
            <w:r w:rsidR="008D2A4C" w:rsidRPr="005B77DA">
              <w:rPr>
                <w:rFonts w:ascii="Noto Sans" w:hAnsi="Noto Sans" w:cs="Noto Sans"/>
                <w:sz w:val="20"/>
                <w:szCs w:val="20"/>
              </w:rPr>
              <w:t xml:space="preserve"> </w:t>
            </w:r>
            <w:r w:rsidR="00E25B56" w:rsidRPr="005B77DA">
              <w:rPr>
                <w:rFonts w:ascii="Noto Sans" w:hAnsi="Noto Sans" w:cs="Noto Sans"/>
                <w:sz w:val="20"/>
                <w:szCs w:val="20"/>
              </w:rPr>
              <w:t>minuta</w:t>
            </w:r>
            <w:r w:rsidR="008D2A4C" w:rsidRPr="005B77DA">
              <w:rPr>
                <w:rFonts w:ascii="Noto Sans" w:hAnsi="Noto Sans" w:cs="Noto Sans"/>
                <w:sz w:val="20"/>
                <w:szCs w:val="20"/>
              </w:rPr>
              <w:t>)</w:t>
            </w:r>
          </w:p>
        </w:tc>
      </w:tr>
      <w:tr w:rsidR="00B41242" w:rsidRPr="005B77DA" w14:paraId="28F955A9" w14:textId="77777777" w:rsidTr="00B41242">
        <w:trPr>
          <w:trHeight w:val="84"/>
        </w:trPr>
        <w:tc>
          <w:tcPr>
            <w:tcW w:w="425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CC8ACF0" w14:textId="77777777" w:rsidR="00B41242" w:rsidRPr="005B77DA" w:rsidRDefault="00B41242" w:rsidP="00B41242">
            <w:pPr>
              <w:pStyle w:val="Sinespaciado"/>
              <w:rPr>
                <w:rFonts w:ascii="Noto Sans" w:hAnsi="Noto Sans" w:cs="Noto Sans"/>
              </w:rPr>
            </w:pPr>
          </w:p>
        </w:tc>
        <w:tc>
          <w:tcPr>
            <w:tcW w:w="283" w:type="dxa"/>
            <w:vAlign w:val="center"/>
          </w:tcPr>
          <w:p w14:paraId="399F635B" w14:textId="77777777" w:rsidR="00B41242" w:rsidRPr="005B77DA" w:rsidRDefault="00B41242" w:rsidP="00B41242">
            <w:pPr>
              <w:pStyle w:val="Sinespaciado"/>
              <w:rPr>
                <w:rFonts w:ascii="Noto Sans" w:hAnsi="Noto Sans" w:cs="Noto Sans"/>
              </w:rPr>
            </w:pPr>
          </w:p>
        </w:tc>
        <w:tc>
          <w:tcPr>
            <w:tcW w:w="42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2B370C0" w14:textId="77777777" w:rsidR="00B41242" w:rsidRPr="005B77DA" w:rsidRDefault="00B41242" w:rsidP="00B41242">
            <w:pPr>
              <w:pStyle w:val="Sinespaciado"/>
              <w:rPr>
                <w:rFonts w:ascii="Noto Sans" w:hAnsi="Noto Sans" w:cs="Noto Sans"/>
              </w:rPr>
            </w:pPr>
          </w:p>
        </w:tc>
      </w:tr>
      <w:tr w:rsidR="008D2A4C" w:rsidRPr="005B77DA" w14:paraId="71F00AD9" w14:textId="77777777" w:rsidTr="00B41242"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DD11396" w14:textId="2CD7CB7E" w:rsidR="008D2A4C" w:rsidRPr="005B77DA" w:rsidRDefault="003F38A2" w:rsidP="00B41242">
            <w:pPr>
              <w:rPr>
                <w:rFonts w:ascii="Noto Sans" w:hAnsi="Noto Sans" w:cs="Noto Sans"/>
                <w:sz w:val="20"/>
                <w:szCs w:val="20"/>
              </w:rPr>
            </w:pPr>
            <w:r w:rsidRPr="005B77DA">
              <w:rPr>
                <w:rFonts w:ascii="Noto Sans" w:hAnsi="Noto Sans" w:cs="Noto Sans"/>
                <w:sz w:val="20"/>
                <w:szCs w:val="20"/>
              </w:rPr>
              <w:t>Muerte de la persona integrante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E9503C" w14:textId="77777777" w:rsidR="008D2A4C" w:rsidRPr="005B77DA" w:rsidRDefault="008D2A4C" w:rsidP="00B41242">
            <w:pPr>
              <w:rPr>
                <w:rFonts w:ascii="Noto Sans" w:hAnsi="Noto Sans" w:cs="Noto Sans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9B7F99F" w14:textId="1A229044" w:rsidR="008D2A4C" w:rsidRPr="005B77DA" w:rsidRDefault="008D2A4C" w:rsidP="00B41242">
            <w:pPr>
              <w:jc w:val="both"/>
              <w:rPr>
                <w:rFonts w:ascii="Noto Sans" w:hAnsi="Noto Sans" w:cs="Noto Sans"/>
                <w:sz w:val="20"/>
                <w:szCs w:val="20"/>
              </w:rPr>
            </w:pPr>
            <w:r w:rsidRPr="005B77DA">
              <w:rPr>
                <w:rFonts w:ascii="Noto Sans" w:hAnsi="Noto Sans" w:cs="Noto Sans"/>
                <w:sz w:val="20"/>
                <w:szCs w:val="20"/>
              </w:rPr>
              <w:t>Pérdida del carácter de</w:t>
            </w:r>
            <w:r w:rsidR="008F483B" w:rsidRPr="005B77DA">
              <w:rPr>
                <w:rFonts w:ascii="Noto Sans" w:hAnsi="Noto Sans" w:cs="Noto Sans"/>
                <w:sz w:val="20"/>
                <w:szCs w:val="20"/>
              </w:rPr>
              <w:t xml:space="preserve"> persona beneficiaria</w:t>
            </w:r>
            <w:r w:rsidRPr="005B77DA">
              <w:rPr>
                <w:rFonts w:ascii="Noto Sans" w:hAnsi="Noto Sans" w:cs="Noto Sans"/>
                <w:sz w:val="20"/>
                <w:szCs w:val="20"/>
              </w:rPr>
              <w:t xml:space="preserve"> del programa</w:t>
            </w:r>
          </w:p>
        </w:tc>
      </w:tr>
      <w:tr w:rsidR="00B41242" w:rsidRPr="005B77DA" w14:paraId="1AC42EF7" w14:textId="77777777" w:rsidTr="00B41242">
        <w:tc>
          <w:tcPr>
            <w:tcW w:w="425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A48DCDF" w14:textId="77777777" w:rsidR="00B41242" w:rsidRPr="005B77DA" w:rsidRDefault="00B41242" w:rsidP="00B41242">
            <w:pPr>
              <w:pStyle w:val="Sinespaciado"/>
              <w:rPr>
                <w:rFonts w:ascii="Noto Sans" w:hAnsi="Noto Sans" w:cs="Noto Sans"/>
              </w:rPr>
            </w:pPr>
          </w:p>
        </w:tc>
        <w:tc>
          <w:tcPr>
            <w:tcW w:w="283" w:type="dxa"/>
            <w:vAlign w:val="center"/>
          </w:tcPr>
          <w:p w14:paraId="184E3713" w14:textId="77777777" w:rsidR="00B41242" w:rsidRPr="005B77DA" w:rsidRDefault="00B41242" w:rsidP="00B41242">
            <w:pPr>
              <w:pStyle w:val="Sinespaciado"/>
              <w:rPr>
                <w:rFonts w:ascii="Noto Sans" w:hAnsi="Noto Sans" w:cs="Noto Sans"/>
              </w:rPr>
            </w:pPr>
          </w:p>
        </w:tc>
        <w:tc>
          <w:tcPr>
            <w:tcW w:w="42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BA38223" w14:textId="77777777" w:rsidR="00B41242" w:rsidRPr="005B77DA" w:rsidRDefault="00B41242" w:rsidP="00B41242">
            <w:pPr>
              <w:pStyle w:val="Sinespaciado"/>
              <w:rPr>
                <w:rFonts w:ascii="Noto Sans" w:hAnsi="Noto Sans" w:cs="Noto Sans"/>
              </w:rPr>
            </w:pPr>
          </w:p>
        </w:tc>
      </w:tr>
      <w:tr w:rsidR="008D2A4C" w:rsidRPr="005B77DA" w14:paraId="30D8A985" w14:textId="77777777" w:rsidTr="00B41242"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C8C70" w14:textId="3B0530BC" w:rsidR="008D2A4C" w:rsidRPr="005B77DA" w:rsidRDefault="008D2A4C" w:rsidP="00B41242">
            <w:pPr>
              <w:jc w:val="both"/>
              <w:rPr>
                <w:rFonts w:ascii="Noto Sans" w:hAnsi="Noto Sans" w:cs="Noto Sans"/>
                <w:sz w:val="20"/>
                <w:szCs w:val="20"/>
              </w:rPr>
            </w:pPr>
            <w:r w:rsidRPr="005B77DA">
              <w:rPr>
                <w:rFonts w:ascii="Noto Sans" w:hAnsi="Noto Sans" w:cs="Noto Sans"/>
                <w:sz w:val="20"/>
                <w:szCs w:val="20"/>
              </w:rPr>
              <w:t xml:space="preserve">Acuerdo del Comité </w:t>
            </w:r>
            <w:r w:rsidR="00E25B56" w:rsidRPr="005B77DA">
              <w:rPr>
                <w:rFonts w:ascii="Noto Sans" w:hAnsi="Noto Sans" w:cs="Noto Sans"/>
                <w:sz w:val="20"/>
                <w:szCs w:val="20"/>
              </w:rPr>
              <w:t xml:space="preserve">tomado </w:t>
            </w:r>
            <w:r w:rsidRPr="005B77DA">
              <w:rPr>
                <w:rFonts w:ascii="Noto Sans" w:hAnsi="Noto Sans" w:cs="Noto Sans"/>
                <w:sz w:val="20"/>
                <w:szCs w:val="20"/>
              </w:rPr>
              <w:t>por ma</w:t>
            </w:r>
            <w:r w:rsidR="00E25B56" w:rsidRPr="005B77DA">
              <w:rPr>
                <w:rFonts w:ascii="Noto Sans" w:hAnsi="Noto Sans" w:cs="Noto Sans"/>
                <w:sz w:val="20"/>
                <w:szCs w:val="20"/>
              </w:rPr>
              <w:t>yoría de votos (se anexa minuta</w:t>
            </w:r>
            <w:r w:rsidRPr="005B77DA">
              <w:rPr>
                <w:rFonts w:ascii="Noto Sans" w:hAnsi="Noto Sans" w:cs="Noto Sans"/>
                <w:sz w:val="20"/>
                <w:szCs w:val="20"/>
              </w:rPr>
              <w:t>)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546FB1" w14:textId="77777777" w:rsidR="008D2A4C" w:rsidRPr="005B77DA" w:rsidRDefault="008D2A4C" w:rsidP="00B41242">
            <w:pPr>
              <w:rPr>
                <w:rFonts w:ascii="Noto Sans" w:hAnsi="Noto Sans" w:cs="Noto Sans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DAC53" w14:textId="4FE5F9A2" w:rsidR="008D2A4C" w:rsidRPr="005B77DA" w:rsidRDefault="00B41242" w:rsidP="00B41242">
            <w:pPr>
              <w:rPr>
                <w:rFonts w:ascii="Noto Sans" w:hAnsi="Noto Sans" w:cs="Noto Sans"/>
                <w:sz w:val="20"/>
                <w:szCs w:val="20"/>
              </w:rPr>
            </w:pPr>
            <w:r w:rsidRPr="005B77DA">
              <w:rPr>
                <w:rFonts w:ascii="Noto Sans" w:hAnsi="Noto Sans" w:cs="Noto Sans"/>
                <w:sz w:val="20"/>
                <w:szCs w:val="20"/>
              </w:rPr>
              <w:t>Otra</w:t>
            </w:r>
            <w:r w:rsidR="008D2A4C" w:rsidRPr="005B77DA">
              <w:rPr>
                <w:rFonts w:ascii="Noto Sans" w:hAnsi="Noto Sans" w:cs="Noto Sans"/>
                <w:sz w:val="20"/>
                <w:szCs w:val="20"/>
              </w:rPr>
              <w:t xml:space="preserve"> </w:t>
            </w:r>
            <w:r w:rsidRPr="005B77DA">
              <w:rPr>
                <w:rFonts w:ascii="Noto Sans" w:hAnsi="Noto Sans" w:cs="Noto Sans"/>
                <w:sz w:val="20"/>
                <w:szCs w:val="20"/>
              </w:rPr>
              <w:t>(</w:t>
            </w:r>
            <w:r w:rsidR="008D2A4C" w:rsidRPr="005B77DA">
              <w:rPr>
                <w:rFonts w:ascii="Noto Sans" w:hAnsi="Noto Sans" w:cs="Noto Sans"/>
                <w:sz w:val="20"/>
                <w:szCs w:val="20"/>
              </w:rPr>
              <w:t>Especifique</w:t>
            </w:r>
            <w:r w:rsidRPr="005B77DA">
              <w:rPr>
                <w:rFonts w:ascii="Noto Sans" w:hAnsi="Noto Sans" w:cs="Noto Sans"/>
                <w:sz w:val="20"/>
                <w:szCs w:val="20"/>
              </w:rPr>
              <w:t>)</w:t>
            </w:r>
          </w:p>
        </w:tc>
      </w:tr>
    </w:tbl>
    <w:p w14:paraId="180B2F41" w14:textId="0D4BD222" w:rsidR="008F483B" w:rsidRPr="005B77DA" w:rsidRDefault="008F483B" w:rsidP="00487256">
      <w:pPr>
        <w:spacing w:line="240" w:lineRule="auto"/>
        <w:jc w:val="both"/>
        <w:rPr>
          <w:rFonts w:ascii="Noto Sans" w:eastAsia="Arial" w:hAnsi="Noto Sans" w:cs="Noto Sans"/>
          <w:b/>
          <w:color w:val="691C20"/>
          <w:sz w:val="20"/>
          <w:szCs w:val="20"/>
          <w:highlight w:val="yellow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F483B" w:rsidRPr="005B77DA" w14:paraId="36D1E703" w14:textId="77777777" w:rsidTr="00C17CD6">
        <w:tc>
          <w:tcPr>
            <w:tcW w:w="8828" w:type="dxa"/>
          </w:tcPr>
          <w:p w14:paraId="0360E22F" w14:textId="7D824F18" w:rsidR="008F483B" w:rsidRPr="005B77DA" w:rsidRDefault="008F483B" w:rsidP="008F483B">
            <w:pPr>
              <w:rPr>
                <w:rFonts w:ascii="Noto Sans" w:eastAsia="Calibri" w:hAnsi="Noto Sans" w:cs="Noto Sans"/>
                <w:b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Calibri" w:hAnsi="Noto Sans" w:cs="Noto Sans"/>
                <w:b/>
                <w:sz w:val="20"/>
                <w:szCs w:val="20"/>
                <w:lang w:eastAsia="es-MX"/>
              </w:rPr>
              <w:t>Datos de la persona servidora pública que apoya en el proceso de sustitución del Comité</w:t>
            </w:r>
          </w:p>
        </w:tc>
      </w:tr>
      <w:tr w:rsidR="008F483B" w:rsidRPr="005B77DA" w14:paraId="42C0817B" w14:textId="77777777" w:rsidTr="00C17CD6">
        <w:tc>
          <w:tcPr>
            <w:tcW w:w="8828" w:type="dxa"/>
          </w:tcPr>
          <w:p w14:paraId="2D9831F0" w14:textId="77777777" w:rsidR="008F483B" w:rsidRPr="005B77DA" w:rsidRDefault="008F483B" w:rsidP="00C17CD6">
            <w:pPr>
              <w:rPr>
                <w:rFonts w:ascii="Noto Sans" w:eastAsia="Calibri" w:hAnsi="Noto Sans" w:cs="Noto Sans"/>
                <w:b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Calibri" w:hAnsi="Noto Sans" w:cs="Noto Sans"/>
                <w:b/>
                <w:sz w:val="20"/>
                <w:szCs w:val="20"/>
                <w:lang w:eastAsia="es-MX"/>
              </w:rPr>
              <w:t>Nombre:</w:t>
            </w:r>
          </w:p>
        </w:tc>
      </w:tr>
      <w:tr w:rsidR="008F483B" w:rsidRPr="005B77DA" w14:paraId="5F293307" w14:textId="77777777" w:rsidTr="00C17CD6">
        <w:tc>
          <w:tcPr>
            <w:tcW w:w="8828" w:type="dxa"/>
          </w:tcPr>
          <w:p w14:paraId="6E34157C" w14:textId="77777777" w:rsidR="008F483B" w:rsidRPr="005B77DA" w:rsidRDefault="008F483B" w:rsidP="00C17CD6">
            <w:pPr>
              <w:rPr>
                <w:rFonts w:ascii="Noto Sans" w:eastAsia="Calibri" w:hAnsi="Noto Sans" w:cs="Noto Sans"/>
                <w:b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Calibri" w:hAnsi="Noto Sans" w:cs="Noto Sans"/>
                <w:b/>
                <w:sz w:val="20"/>
                <w:szCs w:val="20"/>
                <w:lang w:eastAsia="es-MX"/>
              </w:rPr>
              <w:t>Cargo:</w:t>
            </w:r>
          </w:p>
        </w:tc>
      </w:tr>
      <w:tr w:rsidR="008F483B" w:rsidRPr="005B77DA" w14:paraId="2E299BD4" w14:textId="77777777" w:rsidTr="00C17CD6">
        <w:tc>
          <w:tcPr>
            <w:tcW w:w="8828" w:type="dxa"/>
          </w:tcPr>
          <w:p w14:paraId="4A976C7C" w14:textId="77777777" w:rsidR="008F483B" w:rsidRPr="005B77DA" w:rsidRDefault="008F483B" w:rsidP="00C17CD6">
            <w:pPr>
              <w:rPr>
                <w:rFonts w:ascii="Noto Sans" w:eastAsia="Calibri" w:hAnsi="Noto Sans" w:cs="Noto Sans"/>
                <w:b/>
                <w:sz w:val="20"/>
                <w:szCs w:val="20"/>
                <w:lang w:eastAsia="es-MX"/>
              </w:rPr>
            </w:pPr>
            <w:r w:rsidRPr="005B77DA">
              <w:rPr>
                <w:rFonts w:ascii="Noto Sans" w:eastAsia="Calibri" w:hAnsi="Noto Sans" w:cs="Noto Sans"/>
                <w:b/>
                <w:sz w:val="20"/>
                <w:szCs w:val="20"/>
                <w:lang w:eastAsia="es-MX"/>
              </w:rPr>
              <w:t xml:space="preserve">Firma </w:t>
            </w:r>
          </w:p>
        </w:tc>
      </w:tr>
    </w:tbl>
    <w:p w14:paraId="7E550B89" w14:textId="7A31DE9B" w:rsidR="008F483B" w:rsidRPr="005B77DA" w:rsidRDefault="008F483B" w:rsidP="008F483B">
      <w:pPr>
        <w:spacing w:line="240" w:lineRule="auto"/>
        <w:ind w:firstLine="708"/>
        <w:jc w:val="both"/>
        <w:rPr>
          <w:rFonts w:ascii="Noto Sans" w:eastAsia="Arial" w:hAnsi="Noto Sans" w:cs="Noto Sans"/>
          <w:b/>
          <w:color w:val="691C20"/>
          <w:sz w:val="20"/>
          <w:szCs w:val="20"/>
          <w:highlight w:val="yellow"/>
          <w:lang w:eastAsia="es-MX"/>
        </w:rPr>
      </w:pPr>
    </w:p>
    <w:p w14:paraId="6635E23B" w14:textId="78914889" w:rsidR="002D707C" w:rsidRDefault="002D707C" w:rsidP="008F483B">
      <w:pPr>
        <w:spacing w:line="240" w:lineRule="auto"/>
        <w:ind w:firstLine="708"/>
        <w:jc w:val="both"/>
        <w:rPr>
          <w:rFonts w:ascii="Noto Sans" w:eastAsia="Arial" w:hAnsi="Noto Sans" w:cs="Noto Sans"/>
          <w:b/>
          <w:color w:val="691C20"/>
          <w:sz w:val="20"/>
          <w:szCs w:val="20"/>
          <w:highlight w:val="yellow"/>
          <w:lang w:eastAsia="es-MX"/>
        </w:rPr>
      </w:pPr>
    </w:p>
    <w:p w14:paraId="6C890672" w14:textId="29034DDB" w:rsidR="00D27A2B" w:rsidRPr="00D27A2B" w:rsidRDefault="00D27A2B" w:rsidP="00D27A2B">
      <w:pPr>
        <w:spacing w:line="240" w:lineRule="auto"/>
        <w:jc w:val="both"/>
        <w:rPr>
          <w:rFonts w:ascii="Noto Sans" w:eastAsia="Arial" w:hAnsi="Noto Sans" w:cs="Noto Sans"/>
          <w:bCs/>
          <w:sz w:val="20"/>
          <w:szCs w:val="20"/>
          <w:lang w:eastAsia="es-MX"/>
        </w:rPr>
      </w:pPr>
      <w:r w:rsidRPr="00D27A2B">
        <w:rPr>
          <w:rFonts w:ascii="Noto Sans" w:eastAsia="Arial" w:hAnsi="Noto Sans" w:cs="Noto Sans"/>
          <w:bCs/>
          <w:sz w:val="20"/>
          <w:szCs w:val="20"/>
          <w:lang w:eastAsia="es-MX"/>
        </w:rPr>
        <w:t xml:space="preserve">LEYENDA DE CONFIDENCIALIDAD De conformidad con el inciso a) del Artículo 57 del "Acuerdo por el que se emiten las políticas y disposiciones para impulsar el uso y aprovechamiento de la informática, el gobierno digital, las tecnologías de la información y comunicación, y la seguridad de la información en la Administración Pública Federal" publicado en el Diario Oficial de la Federación el 6 de septiembre del 2021. La información contenida en correos </w:t>
      </w:r>
      <w:r w:rsidRPr="00D27A2B">
        <w:rPr>
          <w:rFonts w:ascii="Noto Sans" w:eastAsia="Arial" w:hAnsi="Noto Sans" w:cs="Noto Sans"/>
          <w:bCs/>
          <w:sz w:val="20"/>
          <w:szCs w:val="20"/>
          <w:lang w:eastAsia="es-MX"/>
        </w:rPr>
        <w:t>institucionales</w:t>
      </w:r>
      <w:r w:rsidRPr="00D27A2B">
        <w:rPr>
          <w:rFonts w:ascii="Noto Sans" w:eastAsia="Arial" w:hAnsi="Noto Sans" w:cs="Noto Sans"/>
          <w:bCs/>
          <w:sz w:val="20"/>
          <w:szCs w:val="20"/>
          <w:lang w:eastAsia="es-MX"/>
        </w:rPr>
        <w:t xml:space="preserve"> es de carácter confidencial y su tratamiento es con estricta observancia a los principios de licitud, finalidad, lealtad, consentimiento, calidad, proporcionalidad, información y responsabilidad establecidos en la Ley General de Protección de Datos Personales en Posesión de Sujetos Obligados.</w:t>
      </w:r>
    </w:p>
    <w:p w14:paraId="68BA9307" w14:textId="77777777" w:rsidR="00D27A2B" w:rsidRDefault="00D27A2B" w:rsidP="008F483B">
      <w:pPr>
        <w:spacing w:line="240" w:lineRule="auto"/>
        <w:ind w:firstLine="708"/>
        <w:jc w:val="both"/>
        <w:rPr>
          <w:rFonts w:ascii="Noto Sans" w:eastAsia="Arial" w:hAnsi="Noto Sans" w:cs="Noto Sans"/>
          <w:b/>
          <w:color w:val="691C20"/>
          <w:sz w:val="20"/>
          <w:szCs w:val="20"/>
          <w:highlight w:val="yellow"/>
          <w:lang w:eastAsia="es-MX"/>
        </w:rPr>
      </w:pPr>
    </w:p>
    <w:p w14:paraId="7E8312AE" w14:textId="77777777" w:rsidR="00D27A2B" w:rsidRPr="005B77DA" w:rsidRDefault="00D27A2B" w:rsidP="008F483B">
      <w:pPr>
        <w:spacing w:line="240" w:lineRule="auto"/>
        <w:ind w:firstLine="708"/>
        <w:jc w:val="both"/>
        <w:rPr>
          <w:rFonts w:ascii="Noto Sans" w:eastAsia="Arial" w:hAnsi="Noto Sans" w:cs="Noto Sans"/>
          <w:b/>
          <w:color w:val="691C20"/>
          <w:sz w:val="20"/>
          <w:szCs w:val="20"/>
          <w:highlight w:val="yellow"/>
          <w:lang w:eastAsia="es-MX"/>
        </w:rPr>
      </w:pPr>
    </w:p>
    <w:p w14:paraId="1C9FED06" w14:textId="77777777" w:rsidR="00291FA1" w:rsidRPr="005B77DA" w:rsidRDefault="00291FA1">
      <w:pPr>
        <w:rPr>
          <w:rFonts w:ascii="Noto Sans" w:hAnsi="Noto Sans" w:cs="Noto Sans"/>
          <w:b/>
          <w:sz w:val="20"/>
          <w:szCs w:val="20"/>
        </w:rPr>
      </w:pPr>
    </w:p>
    <w:sectPr w:rsidR="00291FA1" w:rsidRPr="005B77DA" w:rsidSect="00F047A9">
      <w:headerReference w:type="default" r:id="rId8"/>
      <w:footerReference w:type="default" r:id="rId9"/>
      <w:pgSz w:w="12240" w:h="15840"/>
      <w:pgMar w:top="1701" w:right="1701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4FE53" w14:textId="77777777" w:rsidR="00C0297E" w:rsidRDefault="00C0297E" w:rsidP="00487256">
      <w:pPr>
        <w:spacing w:after="0" w:line="240" w:lineRule="auto"/>
      </w:pPr>
      <w:r>
        <w:separator/>
      </w:r>
    </w:p>
  </w:endnote>
  <w:endnote w:type="continuationSeparator" w:id="0">
    <w:p w14:paraId="330C8328" w14:textId="77777777" w:rsidR="00C0297E" w:rsidRDefault="00C0297E" w:rsidP="0048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Black">
    <w:altName w:val="Calibri"/>
    <w:charset w:val="00"/>
    <w:family w:val="swiss"/>
    <w:pitch w:val="variable"/>
    <w:sig w:usb0="E00002FF" w:usb1="4000201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8E465" w14:textId="77777777" w:rsidR="003C6D33" w:rsidRDefault="003C6D3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605F0" w14:textId="77777777" w:rsidR="00C0297E" w:rsidRDefault="00C0297E" w:rsidP="00487256">
      <w:pPr>
        <w:spacing w:after="0" w:line="240" w:lineRule="auto"/>
      </w:pPr>
      <w:r>
        <w:separator/>
      </w:r>
    </w:p>
  </w:footnote>
  <w:footnote w:type="continuationSeparator" w:id="0">
    <w:p w14:paraId="73D32810" w14:textId="77777777" w:rsidR="00C0297E" w:rsidRDefault="00C0297E" w:rsidP="0048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C06A7" w14:textId="0F83B69B" w:rsidR="003C6D33" w:rsidRDefault="00D27A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7ECBBD8C" wp14:editId="26CF97AB">
          <wp:simplePos x="0" y="0"/>
          <wp:positionH relativeFrom="column">
            <wp:posOffset>-3810</wp:posOffset>
          </wp:positionH>
          <wp:positionV relativeFrom="paragraph">
            <wp:posOffset>-183515</wp:posOffset>
          </wp:positionV>
          <wp:extent cx="1352550" cy="731021"/>
          <wp:effectExtent l="0" t="0" r="0" b="0"/>
          <wp:wrapSquare wrapText="bothSides"/>
          <wp:docPr id="511989377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1989377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7310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F0AD9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10512B3" wp14:editId="0C02F1F7">
          <wp:simplePos x="0" y="0"/>
          <wp:positionH relativeFrom="margin">
            <wp:align>right</wp:align>
          </wp:positionH>
          <wp:positionV relativeFrom="paragraph">
            <wp:posOffset>-250190</wp:posOffset>
          </wp:positionV>
          <wp:extent cx="2552700" cy="792480"/>
          <wp:effectExtent l="0" t="0" r="0" b="762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_GUARDIANES DEL GASTO_PNG_Mesa de trabajo 1 copia 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53" t="25889" r="10387" b="27766"/>
                  <a:stretch/>
                </pic:blipFill>
                <pic:spPr bwMode="auto">
                  <a:xfrm>
                    <a:off x="0" y="0"/>
                    <a:ext cx="2552700" cy="7924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A43EF"/>
    <w:multiLevelType w:val="hybridMultilevel"/>
    <w:tmpl w:val="E0BE93B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C4D35"/>
    <w:multiLevelType w:val="hybridMultilevel"/>
    <w:tmpl w:val="80FA794A"/>
    <w:lvl w:ilvl="0" w:tplc="52529B8C">
      <w:start w:val="1"/>
      <w:numFmt w:val="decimal"/>
      <w:lvlText w:val="%1)"/>
      <w:lvlJc w:val="left"/>
      <w:pPr>
        <w:ind w:left="360" w:hanging="360"/>
      </w:pPr>
      <w:rPr>
        <w:color w:val="9F2241" w:themeColor="accent1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A267AF"/>
    <w:multiLevelType w:val="hybridMultilevel"/>
    <w:tmpl w:val="D9F0889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506738">
    <w:abstractNumId w:val="2"/>
  </w:num>
  <w:num w:numId="2" w16cid:durableId="2030988860">
    <w:abstractNumId w:val="0"/>
  </w:num>
  <w:num w:numId="3" w16cid:durableId="727845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256"/>
    <w:rsid w:val="00007B12"/>
    <w:rsid w:val="000557C2"/>
    <w:rsid w:val="00080E23"/>
    <w:rsid w:val="00082C13"/>
    <w:rsid w:val="00110D09"/>
    <w:rsid w:val="00122636"/>
    <w:rsid w:val="001728FD"/>
    <w:rsid w:val="00190712"/>
    <w:rsid w:val="001976F9"/>
    <w:rsid w:val="001C5406"/>
    <w:rsid w:val="00217641"/>
    <w:rsid w:val="00223D60"/>
    <w:rsid w:val="00291FA1"/>
    <w:rsid w:val="002932EA"/>
    <w:rsid w:val="002D707C"/>
    <w:rsid w:val="00316CCC"/>
    <w:rsid w:val="003430B9"/>
    <w:rsid w:val="00345A4E"/>
    <w:rsid w:val="0036334C"/>
    <w:rsid w:val="0037402A"/>
    <w:rsid w:val="003A4CA7"/>
    <w:rsid w:val="003B67C8"/>
    <w:rsid w:val="003C6D33"/>
    <w:rsid w:val="003F38A2"/>
    <w:rsid w:val="00423651"/>
    <w:rsid w:val="00454602"/>
    <w:rsid w:val="00487256"/>
    <w:rsid w:val="004C4E57"/>
    <w:rsid w:val="004C7E7B"/>
    <w:rsid w:val="005A1051"/>
    <w:rsid w:val="005B77DA"/>
    <w:rsid w:val="005E1F6B"/>
    <w:rsid w:val="00613348"/>
    <w:rsid w:val="00654CEE"/>
    <w:rsid w:val="006673FE"/>
    <w:rsid w:val="006D04A4"/>
    <w:rsid w:val="007F0AD9"/>
    <w:rsid w:val="00824DFB"/>
    <w:rsid w:val="00846600"/>
    <w:rsid w:val="00861740"/>
    <w:rsid w:val="00873920"/>
    <w:rsid w:val="008D2A4C"/>
    <w:rsid w:val="008F483B"/>
    <w:rsid w:val="00901F28"/>
    <w:rsid w:val="009C2FBA"/>
    <w:rsid w:val="00A40C05"/>
    <w:rsid w:val="00A41184"/>
    <w:rsid w:val="00B36D2E"/>
    <w:rsid w:val="00B41242"/>
    <w:rsid w:val="00C0297E"/>
    <w:rsid w:val="00D27A2B"/>
    <w:rsid w:val="00D4034B"/>
    <w:rsid w:val="00D84EA2"/>
    <w:rsid w:val="00E22951"/>
    <w:rsid w:val="00E25B56"/>
    <w:rsid w:val="00EE1A8C"/>
    <w:rsid w:val="00F0404E"/>
    <w:rsid w:val="00F047A9"/>
    <w:rsid w:val="00F72211"/>
    <w:rsid w:val="00FB4705"/>
    <w:rsid w:val="00FE18E8"/>
    <w:rsid w:val="00FF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F2A96"/>
  <w15:chartTrackingRefBased/>
  <w15:docId w15:val="{1CABC33F-E5F4-4261-8C76-7A9BAB9F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72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256"/>
  </w:style>
  <w:style w:type="paragraph" w:styleId="Piedepgina">
    <w:name w:val="footer"/>
    <w:basedOn w:val="Normal"/>
    <w:link w:val="PiedepginaCar"/>
    <w:uiPriority w:val="99"/>
    <w:unhideWhenUsed/>
    <w:rsid w:val="004872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256"/>
  </w:style>
  <w:style w:type="paragraph" w:styleId="Prrafodelista">
    <w:name w:val="List Paragraph"/>
    <w:basedOn w:val="Normal"/>
    <w:uiPriority w:val="34"/>
    <w:qFormat/>
    <w:rsid w:val="00F047A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412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Identidad Gráfica SFP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9F2241"/>
      </a:accent1>
      <a:accent2>
        <a:srgbClr val="235B4E"/>
      </a:accent2>
      <a:accent3>
        <a:srgbClr val="DDC9A3"/>
      </a:accent3>
      <a:accent4>
        <a:srgbClr val="691C32"/>
      </a:accent4>
      <a:accent5>
        <a:srgbClr val="A5A5A5"/>
      </a:accent5>
      <a:accent6>
        <a:srgbClr val="10312B"/>
      </a:accent6>
      <a:hlink>
        <a:srgbClr val="BC955C"/>
      </a:hlink>
      <a:folHlink>
        <a:srgbClr val="C5A98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D7A81-72BF-4BD2-B839-7001CF19E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5</dc:creator>
  <cp:keywords/>
  <dc:description/>
  <cp:lastModifiedBy>Ma. Salomé Cedillo Villar</cp:lastModifiedBy>
  <cp:revision>2</cp:revision>
  <dcterms:created xsi:type="dcterms:W3CDTF">2025-01-27T19:12:00Z</dcterms:created>
  <dcterms:modified xsi:type="dcterms:W3CDTF">2025-01-27T19:12:00Z</dcterms:modified>
</cp:coreProperties>
</file>