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34EC5">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D34EC5">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051F19D6"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(Keras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Keras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Keras, where you simply import the data without the need to worry about how to push it into databases</w:t>
      </w:r>
      <w:r>
        <w:rPr>
          <w:i/>
          <w:iCs/>
        </w:rPr>
        <w:t>, this becomes clear when modelling data using NN via Jupyter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Keras,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 (Atakan Cetinsoy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1DDEE513" w:rsidR="003B728B" w:rsidRDefault="003C7264" w:rsidP="003B728B">
      <w:pPr>
        <w:pStyle w:val="ListParagraph"/>
        <w:numPr>
          <w:ilvl w:val="0"/>
          <w:numId w:val="25"/>
        </w:numPr>
        <w:jc w:val="start"/>
      </w:pPr>
      <w:r w:rsidRPr="003C7264">
        <w:t>Store a 1.31 GB dataset in both an RDBMS (SQL) and Hadoop, and then retrieve the data into a Jupyter Notebook to model a neural network.</w:t>
      </w:r>
    </w:p>
    <w:p w14:paraId="20115C14" w14:textId="121183AE" w:rsidR="003C7264" w:rsidRDefault="003C7264" w:rsidP="003B728B">
      <w:pPr>
        <w:pStyle w:val="ListParagraph"/>
        <w:numPr>
          <w:ilvl w:val="0"/>
          <w:numId w:val="25"/>
        </w:numPr>
        <w:jc w:val="start"/>
      </w:pPr>
      <w:r w:rsidRPr="003C7264">
        <w:t>Utilize an API (Keras) to model a neural network and compare its performance in conjunction with RDBMS and Hadoop.</w:t>
      </w:r>
    </w:p>
    <w:p w14:paraId="5331D86F" w14:textId="6E8121AA"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scenarios</w:t>
      </w:r>
      <w:r w:rsidR="00F75B6B">
        <w:t>.</w:t>
      </w:r>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How do Relational Database Management Systems (RDBMS) and Hadoop compare in terms of efficiency and effectiveness in processing large datasets for the application of neural networks, and how can APIs, particularly the Keras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The current state of RDBMS has evolved substantially with enhancements in storage, speed, and scalability by using cloud-based solutions (Li et al., 2016). The future holds a shift for RDBMS transitioning to a NoSQL database (Candel, Sevilla Ruiz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SuvithaVani,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r w:rsidR="00A3095E">
        <w:t>in</w:t>
      </w:r>
      <w:r w:rsidR="009C5298">
        <w:t>to</w:t>
      </w:r>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Twitter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(Neeta Awasthy and Nikhila Valivarthi,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(Bughin,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AlexNet's success in the ImageNet challenge, showcasing DLNNs' potential in image recognition (Krizhevsky, Sutskever,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170F8D">
      <w:pPr>
        <w:pStyle w:val="ListParagraph"/>
        <w:numPr>
          <w:ilvl w:val="0"/>
          <w:numId w:val="25"/>
        </w:numPr>
        <w:jc w:val="both"/>
      </w:pPr>
      <w:r>
        <w:t>Objectives</w:t>
      </w:r>
    </w:p>
    <w:p w14:paraId="05803B77" w14:textId="0992B030" w:rsidR="00712921" w:rsidRDefault="00EA03C4" w:rsidP="00170F8D">
      <w:pPr>
        <w:pStyle w:val="ListParagraph"/>
        <w:numPr>
          <w:ilvl w:val="0"/>
          <w:numId w:val="25"/>
        </w:numPr>
        <w:jc w:val="both"/>
      </w:pPr>
      <w:r>
        <w:t xml:space="preserve">Research </w:t>
      </w:r>
      <w:r w:rsidR="00EE20AE">
        <w:t>questions</w:t>
      </w:r>
    </w:p>
    <w:p w14:paraId="0771AEC2" w14:textId="23258EE3" w:rsidR="00EE20AE" w:rsidRDefault="002A6098" w:rsidP="00170F8D">
      <w:pPr>
        <w:pStyle w:val="ListParagraph"/>
        <w:numPr>
          <w:ilvl w:val="0"/>
          <w:numId w:val="25"/>
        </w:numPr>
        <w:jc w:val="both"/>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3C3A7568" w:rsidR="00D7522C" w:rsidRDefault="006A74DA" w:rsidP="00E7596C">
      <w:pPr>
        <w:pStyle w:val="BodyText"/>
      </w:pPr>
      <w:r>
        <w:t xml:space="preserve">This section </w:t>
      </w:r>
      <w:r w:rsidR="000A1C5A">
        <w:t>aim</w:t>
      </w:r>
      <w:r w:rsidR="00905AAC">
        <w:t>s</w:t>
      </w:r>
      <w:r w:rsidR="000A1C5A">
        <w:t xml:space="preserve"> to explain the demo work with all its components.</w:t>
      </w:r>
    </w:p>
    <w:p w14:paraId="21E30BED" w14:textId="7B4ABFC1" w:rsidR="00905AAC" w:rsidRDefault="00905AAC" w:rsidP="00905AAC">
      <w:pPr>
        <w:pStyle w:val="Heading2"/>
      </w:pPr>
      <w:r>
        <w:t xml:space="preserve">Technical </w:t>
      </w:r>
      <w:r w:rsidR="009F12C8">
        <w:t>Setup</w:t>
      </w:r>
    </w:p>
    <w:p w14:paraId="606C7B28" w14:textId="0190FA7A" w:rsidR="005E0820" w:rsidRPr="005E0820" w:rsidRDefault="009A068D" w:rsidP="005E0820">
      <w:pPr>
        <w:pStyle w:val="BodyText"/>
      </w:pPr>
      <w:r>
        <w:t xml:space="preserve">Hardware and software configuration </w:t>
      </w:r>
      <w:r w:rsidR="005730C7">
        <w:t xml:space="preserve">of the host laptop and the </w:t>
      </w:r>
      <w:r w:rsidR="008A437D">
        <w:t>VM</w:t>
      </w:r>
      <w:r w:rsidR="00AF03FC">
        <w:t>.</w:t>
      </w:r>
    </w:p>
    <w:p w14:paraId="48FB1010" w14:textId="1DF57DEE" w:rsidR="00752D55" w:rsidRDefault="00752D55" w:rsidP="003041C2">
      <w:pPr>
        <w:pStyle w:val="ListParagraph"/>
        <w:numPr>
          <w:ilvl w:val="0"/>
          <w:numId w:val="25"/>
        </w:numPr>
        <w:jc w:val="both"/>
      </w:pPr>
      <w:r>
        <w:t>Laptop: HP 250 G8</w:t>
      </w:r>
      <w:r w:rsidR="008A0B4D">
        <w:t xml:space="preserve"> PC</w:t>
      </w:r>
      <w:r w:rsidR="00F53DD7">
        <w:t>.</w:t>
      </w:r>
    </w:p>
    <w:p w14:paraId="71707D4C" w14:textId="22FE9D5C" w:rsidR="009356C5" w:rsidRDefault="009356C5" w:rsidP="003041C2">
      <w:pPr>
        <w:pStyle w:val="ListParagraph"/>
        <w:numPr>
          <w:ilvl w:val="1"/>
          <w:numId w:val="25"/>
        </w:numPr>
        <w:jc w:val="both"/>
      </w:pPr>
      <w:r>
        <w:t>Operating System (OS): Microsoft Windows 10 Pro.</w:t>
      </w:r>
    </w:p>
    <w:p w14:paraId="423C407F" w14:textId="28C2DD73" w:rsidR="008A0B4D" w:rsidRDefault="004D35C9" w:rsidP="003041C2">
      <w:pPr>
        <w:pStyle w:val="ListParagraph"/>
        <w:numPr>
          <w:ilvl w:val="1"/>
          <w:numId w:val="25"/>
        </w:numPr>
        <w:jc w:val="both"/>
      </w:pPr>
      <w:r>
        <w:t>Processor: 11</w:t>
      </w:r>
      <w:r w:rsidRPr="004D35C9">
        <w:rPr>
          <w:vertAlign w:val="superscript"/>
        </w:rPr>
        <w:t>th</w:t>
      </w:r>
      <w:r>
        <w:t xml:space="preserve"> Gen Intel®</w:t>
      </w:r>
      <w:r w:rsidR="00413D2B">
        <w:t xml:space="preserve"> Core™ i7-1165G7 @ 2.80GHz, </w:t>
      </w:r>
      <w:r w:rsidR="00733D60">
        <w:t xml:space="preserve">2803 Mhz, 4 </w:t>
      </w:r>
      <w:r w:rsidR="00FF2F42">
        <w:t>c</w:t>
      </w:r>
      <w:r w:rsidR="00733D60">
        <w:t xml:space="preserve">ores, 8 </w:t>
      </w:r>
      <w:r w:rsidR="00FF2F42">
        <w:t>l</w:t>
      </w:r>
      <w:r w:rsidR="00733D60">
        <w:t xml:space="preserve">ogical </w:t>
      </w:r>
      <w:r w:rsidR="00FF2F42">
        <w:t>p</w:t>
      </w:r>
      <w:r w:rsidR="00733D60">
        <w:t>rocess</w:t>
      </w:r>
      <w:r w:rsidR="009274A5">
        <w:t>ors.</w:t>
      </w:r>
    </w:p>
    <w:p w14:paraId="0C7AF65C" w14:textId="2EB4F093" w:rsidR="004D4586" w:rsidRDefault="004D4586" w:rsidP="003041C2">
      <w:pPr>
        <w:pStyle w:val="ListParagraph"/>
        <w:numPr>
          <w:ilvl w:val="1"/>
          <w:numId w:val="25"/>
        </w:numPr>
        <w:jc w:val="both"/>
      </w:pPr>
      <w:r>
        <w:t>RAM: 16GB.</w:t>
      </w:r>
    </w:p>
    <w:p w14:paraId="6A3276DB" w14:textId="5918D84B" w:rsidR="0097434B" w:rsidRDefault="0097434B" w:rsidP="003041C2">
      <w:pPr>
        <w:pStyle w:val="ListParagraph"/>
        <w:numPr>
          <w:ilvl w:val="1"/>
          <w:numId w:val="25"/>
        </w:numPr>
        <w:jc w:val="both"/>
      </w:pPr>
      <w:r>
        <w:t>Har</w:t>
      </w:r>
      <w:r w:rsidR="001E0763">
        <w:t>d Disk Drive (H</w:t>
      </w:r>
      <w:r w:rsidR="00FC1A75">
        <w:t>DD</w:t>
      </w:r>
      <w:r w:rsidR="001E0763">
        <w:t>)</w:t>
      </w:r>
      <w:r w:rsidR="00FC1A75">
        <w:t>: 237GB.</w:t>
      </w:r>
    </w:p>
    <w:p w14:paraId="62A40D2D" w14:textId="26819170" w:rsidR="00752D55" w:rsidRDefault="00556E3D" w:rsidP="003041C2">
      <w:pPr>
        <w:pStyle w:val="ListParagraph"/>
        <w:numPr>
          <w:ilvl w:val="0"/>
          <w:numId w:val="25"/>
        </w:numPr>
        <w:jc w:val="both"/>
      </w:pPr>
      <w:r>
        <w:t>Virtual</w:t>
      </w:r>
      <w:r w:rsidR="009B1C9C">
        <w:t>Box</w:t>
      </w:r>
      <w:r>
        <w:t>:</w:t>
      </w:r>
      <w:r w:rsidR="00E20578">
        <w:t xml:space="preserve"> </w:t>
      </w:r>
      <w:r w:rsidR="009B1C9C">
        <w:t xml:space="preserve">Version </w:t>
      </w:r>
      <w:r w:rsidR="00F53DD7">
        <w:t>7.0.14.</w:t>
      </w:r>
    </w:p>
    <w:p w14:paraId="1DE139D7" w14:textId="4141BBB1" w:rsidR="00EE41C0" w:rsidRDefault="00EE41C0" w:rsidP="003041C2">
      <w:pPr>
        <w:pStyle w:val="ListParagraph"/>
        <w:numPr>
          <w:ilvl w:val="1"/>
          <w:numId w:val="25"/>
        </w:numPr>
        <w:jc w:val="both"/>
      </w:pPr>
      <w:r>
        <w:t xml:space="preserve">OS: </w:t>
      </w:r>
      <w:r w:rsidR="006002A1">
        <w:t>Ubuntu 22.04 LTS (Jammy Jelly</w:t>
      </w:r>
      <w:r w:rsidR="003041C2">
        <w:t>fish) (64-bit).</w:t>
      </w:r>
    </w:p>
    <w:p w14:paraId="45BAF103" w14:textId="0C60E2F0" w:rsidR="001D726D" w:rsidRDefault="001D726D" w:rsidP="003041C2">
      <w:pPr>
        <w:pStyle w:val="ListParagraph"/>
        <w:numPr>
          <w:ilvl w:val="1"/>
          <w:numId w:val="25"/>
        </w:numPr>
        <w:jc w:val="both"/>
      </w:pPr>
      <w:r>
        <w:t xml:space="preserve">Processor: </w:t>
      </w:r>
      <w:r w:rsidR="00B745D1" w:rsidRPr="00B745D1">
        <w:t>Configured with 2 cores and 2 logical processors from the host's 11th Gen Intel® Core™ i7-1165G7 processor</w:t>
      </w:r>
      <w:r w:rsidR="00B745D1">
        <w:t>.</w:t>
      </w:r>
    </w:p>
    <w:p w14:paraId="64B0D0B4" w14:textId="3C652370" w:rsidR="006B5B7E" w:rsidRDefault="006B5B7E" w:rsidP="003041C2">
      <w:pPr>
        <w:pStyle w:val="ListParagraph"/>
        <w:numPr>
          <w:ilvl w:val="1"/>
          <w:numId w:val="25"/>
        </w:numPr>
        <w:jc w:val="both"/>
      </w:pPr>
      <w:r>
        <w:t>RAM:</w:t>
      </w:r>
      <w:r w:rsidR="0084189C">
        <w:t xml:space="preserve"> </w:t>
      </w:r>
      <w:r w:rsidR="00306388" w:rsidRPr="00306388">
        <w:t>4GB</w:t>
      </w:r>
      <w:r w:rsidR="00306388">
        <w:t>.</w:t>
      </w:r>
    </w:p>
    <w:p w14:paraId="76281686" w14:textId="3A223E36" w:rsidR="00306388" w:rsidRDefault="00306388" w:rsidP="00306388">
      <w:pPr>
        <w:pStyle w:val="ListParagraph"/>
        <w:numPr>
          <w:ilvl w:val="1"/>
          <w:numId w:val="25"/>
        </w:numPr>
        <w:jc w:val="both"/>
      </w:pPr>
      <w:r w:rsidRPr="00306388">
        <w:t>Memory (Disk Space): 100GB</w:t>
      </w:r>
      <w:r w:rsidR="00431401">
        <w:t>.</w:t>
      </w:r>
    </w:p>
    <w:p w14:paraId="66DD267B" w14:textId="77777777" w:rsidR="00154C67" w:rsidRPr="00306388" w:rsidRDefault="00154C67" w:rsidP="00154C67">
      <w:pPr>
        <w:pStyle w:val="ListParagraph"/>
        <w:ind w:start="72pt"/>
        <w:jc w:val="both"/>
      </w:pPr>
    </w:p>
    <w:p w14:paraId="6558FB1C" w14:textId="6727D472" w:rsidR="00306388" w:rsidRDefault="00154C67" w:rsidP="00C320BF">
      <w:pPr>
        <w:pStyle w:val="BodyText"/>
      </w:pPr>
      <w:r>
        <w:t xml:space="preserve">Essential software versions </w:t>
      </w:r>
      <w:r w:rsidR="009A2089">
        <w:t>installed on VM</w:t>
      </w:r>
      <w:r w:rsidR="00243F20">
        <w:t>:</w:t>
      </w:r>
    </w:p>
    <w:p w14:paraId="1EB705E2" w14:textId="228890B5" w:rsidR="009A2089" w:rsidRDefault="00243F20" w:rsidP="009A2089">
      <w:pPr>
        <w:pStyle w:val="ListParagraph"/>
        <w:numPr>
          <w:ilvl w:val="0"/>
          <w:numId w:val="25"/>
        </w:numPr>
        <w:jc w:val="both"/>
      </w:pPr>
      <w:r>
        <w:t>Hadoop: 3.3.6</w:t>
      </w:r>
      <w:r w:rsidR="007A5FF3">
        <w:t>.</w:t>
      </w:r>
    </w:p>
    <w:p w14:paraId="4309E98E" w14:textId="131E1BE0" w:rsidR="00243F20" w:rsidRDefault="00243F20" w:rsidP="009A2089">
      <w:pPr>
        <w:pStyle w:val="ListParagraph"/>
        <w:numPr>
          <w:ilvl w:val="0"/>
          <w:numId w:val="25"/>
        </w:numPr>
        <w:jc w:val="both"/>
      </w:pPr>
      <w:r>
        <w:t xml:space="preserve">Spark: </w:t>
      </w:r>
      <w:r w:rsidR="00D05209">
        <w:t>3.4.2</w:t>
      </w:r>
      <w:r w:rsidR="007A5FF3">
        <w:t>.</w:t>
      </w:r>
    </w:p>
    <w:p w14:paraId="6035472E" w14:textId="05201607" w:rsidR="00243F20" w:rsidRDefault="00243F20" w:rsidP="009A2089">
      <w:pPr>
        <w:pStyle w:val="ListParagraph"/>
        <w:numPr>
          <w:ilvl w:val="0"/>
          <w:numId w:val="25"/>
        </w:numPr>
        <w:jc w:val="both"/>
      </w:pPr>
      <w:r>
        <w:t>MySQL:</w:t>
      </w:r>
      <w:r w:rsidR="00D05209">
        <w:t xml:space="preserve"> 8.0.36</w:t>
      </w:r>
      <w:r w:rsidR="007A5FF3">
        <w:t>.</w:t>
      </w:r>
    </w:p>
    <w:p w14:paraId="3A1663CE" w14:textId="3AF9C01E" w:rsidR="00243F20" w:rsidRDefault="00243F20" w:rsidP="009A2089">
      <w:pPr>
        <w:pStyle w:val="ListParagraph"/>
        <w:numPr>
          <w:ilvl w:val="0"/>
          <w:numId w:val="25"/>
        </w:numPr>
        <w:jc w:val="both"/>
      </w:pPr>
      <w:r>
        <w:t>MySQL Workbench:</w:t>
      </w:r>
      <w:r w:rsidR="007A5FF3">
        <w:t xml:space="preserve"> 8.0.36.</w:t>
      </w:r>
    </w:p>
    <w:p w14:paraId="4FED9D65" w14:textId="1A4C13DF" w:rsidR="00243F20" w:rsidRDefault="00243F20" w:rsidP="009A2089">
      <w:pPr>
        <w:pStyle w:val="ListParagraph"/>
        <w:numPr>
          <w:ilvl w:val="0"/>
          <w:numId w:val="25"/>
        </w:numPr>
        <w:jc w:val="both"/>
      </w:pPr>
      <w:r>
        <w:t>Jupyter Notebook:</w:t>
      </w:r>
      <w:r w:rsidR="00D05209">
        <w:t xml:space="preserve"> 6.4.8</w:t>
      </w:r>
      <w:r w:rsidR="007A5FF3">
        <w:t>.</w:t>
      </w:r>
    </w:p>
    <w:p w14:paraId="5D057E9D" w14:textId="5FCE4BD9" w:rsidR="00474AC2" w:rsidRPr="005B520E" w:rsidRDefault="00474AC2" w:rsidP="00474AC2">
      <w:pPr>
        <w:pStyle w:val="Heading2"/>
      </w:pPr>
      <w:r>
        <w:t>Dataset</w:t>
      </w:r>
    </w:p>
    <w:p w14:paraId="4B1430C5" w14:textId="28B3A837" w:rsidR="00CF1B97" w:rsidRDefault="00CF1B97" w:rsidP="00474AC2">
      <w:pPr>
        <w:pStyle w:val="BodyText"/>
      </w:pPr>
      <w:r w:rsidRPr="00CF1B97">
        <w:t>The dataset loaded into Hadoop and MySQL was sourced from the Datablist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Datablist GitHub account (GitHub, 2023). This approach ensures GDPR compliance, carefully avoiding any conflict with it.</w:t>
      </w:r>
      <w:r w:rsidR="0047742F">
        <w:t xml:space="preserve"> </w:t>
      </w:r>
      <w:r w:rsidR="005053FD">
        <w:t>Importantly, this dataset does not require a license for use</w:t>
      </w:r>
      <w:r w:rsidR="00A06CA3">
        <w:t>, as this data is dummy generated for testing purposes.</w:t>
      </w:r>
    </w:p>
    <w:p w14:paraId="4876EEA6" w14:textId="790AA881" w:rsidR="008A76EA" w:rsidRPr="005B520E" w:rsidRDefault="008A76EA" w:rsidP="008A76EA">
      <w:pPr>
        <w:pStyle w:val="Heading2"/>
      </w:pPr>
      <w:r>
        <w:t>Data</w:t>
      </w:r>
      <w:r>
        <w:t xml:space="preserve"> load</w:t>
      </w:r>
    </w:p>
    <w:p w14:paraId="52AE46A5" w14:textId="0742772E" w:rsidR="007D7723" w:rsidRDefault="00E52F3E" w:rsidP="007D7723">
      <w:pPr>
        <w:pStyle w:val="BodyText"/>
      </w:pPr>
      <w:r>
        <w:t xml:space="preserve">At first </w:t>
      </w:r>
      <w:r w:rsidR="00A838B0">
        <w:rPr>
          <w:i/>
          <w:iCs/>
        </w:rPr>
        <w:t>people.csv</w:t>
      </w:r>
      <w:r w:rsidR="00A838B0">
        <w:t xml:space="preserve"> weighted </w:t>
      </w:r>
      <w:r w:rsidR="00D25E51">
        <w:t>0.</w:t>
      </w:r>
      <w:r w:rsidR="00572DFD">
        <w:t>23</w:t>
      </w:r>
      <w:r w:rsidR="002A0861">
        <w:t xml:space="preserve"> </w:t>
      </w:r>
      <w:r w:rsidR="003816EC">
        <w:t>GB</w:t>
      </w:r>
      <w:r w:rsidR="002A0861">
        <w:t xml:space="preserve"> </w:t>
      </w:r>
      <w:r w:rsidR="00572DFD">
        <w:t xml:space="preserve">however for testing purposes it was increased to </w:t>
      </w:r>
      <w:r w:rsidR="003816EC">
        <w:t>1.6GB</w:t>
      </w:r>
      <w:r w:rsidR="00E30E31">
        <w:t xml:space="preserve"> using </w:t>
      </w:r>
      <w:r w:rsidR="001F75E2" w:rsidRPr="007239F8">
        <w:rPr>
          <w:i/>
          <w:iCs/>
        </w:rPr>
        <w:t>1.Increasing_dataset_size</w:t>
      </w:r>
      <w:r w:rsidR="001F75E2" w:rsidRPr="007239F8">
        <w:rPr>
          <w:i/>
          <w:iCs/>
        </w:rPr>
        <w:t>.ip</w:t>
      </w:r>
      <w:r w:rsidR="007239F8" w:rsidRPr="007239F8">
        <w:rPr>
          <w:i/>
          <w:iCs/>
        </w:rPr>
        <w:t>ynb</w:t>
      </w:r>
      <w:r w:rsidR="007239F8">
        <w:t xml:space="preserve"> script</w:t>
      </w:r>
      <w:r w:rsidR="00B7782C">
        <w:t>. The</w:t>
      </w:r>
      <w:r w:rsidR="007239F8">
        <w:t xml:space="preserve"> dataset was </w:t>
      </w:r>
      <w:r w:rsidR="00B7782C">
        <w:t>duplicated</w:t>
      </w:r>
      <w:r w:rsidR="001B10FA">
        <w:t xml:space="preserve"> seven times</w:t>
      </w:r>
      <w:r w:rsidR="00B05389">
        <w:t xml:space="preserve">, resulting in </w:t>
      </w:r>
      <w:r w:rsidR="001B10FA">
        <w:rPr>
          <w:i/>
          <w:iCs/>
        </w:rPr>
        <w:t>people</w:t>
      </w:r>
      <w:r w:rsidR="001B10FA">
        <w:rPr>
          <w:i/>
          <w:iCs/>
        </w:rPr>
        <w:t>_increased</w:t>
      </w:r>
      <w:r w:rsidR="001B10FA">
        <w:rPr>
          <w:i/>
          <w:iCs/>
        </w:rPr>
        <w:t>.csv</w:t>
      </w:r>
      <w:r w:rsidR="00A77567">
        <w:rPr>
          <w:i/>
          <w:iCs/>
        </w:rPr>
        <w:t xml:space="preserve">. </w:t>
      </w:r>
      <w:r w:rsidR="00A77567">
        <w:t>This choice is made with the intention of approaching Big Data</w:t>
      </w:r>
      <w:r w:rsidR="00CC234A">
        <w:t>.</w:t>
      </w:r>
      <w:r w:rsidR="003C19A6">
        <w:t xml:space="preserve"> </w:t>
      </w:r>
      <w:r w:rsidR="006561BC">
        <w:t>Although</w:t>
      </w:r>
      <w:r w:rsidR="006D03B9">
        <w:t xml:space="preserve"> </w:t>
      </w:r>
      <w:r w:rsidR="003C19A6">
        <w:t>1.6GB is not near what Big Data looks like nowadays,</w:t>
      </w:r>
      <w:r w:rsidR="00E17470">
        <w:t xml:space="preserve"> </w:t>
      </w:r>
      <w:r w:rsidR="003C19A6">
        <w:t xml:space="preserve">it is close to </w:t>
      </w:r>
      <w:r w:rsidR="00CB4B87">
        <w:t>concept in terms of over</w:t>
      </w:r>
      <w:r w:rsidR="0077402F">
        <w:t>whelming most conventional applications.</w:t>
      </w:r>
      <w:r w:rsidR="002B2717">
        <w:t xml:space="preserve"> </w:t>
      </w:r>
      <w:r w:rsidR="0077402F">
        <w:t>F</w:t>
      </w:r>
      <w:r w:rsidR="002B2717">
        <w:t xml:space="preserve">or </w:t>
      </w:r>
      <w:r w:rsidR="0077402F">
        <w:t>instance,</w:t>
      </w:r>
      <w:r w:rsidR="002B2717">
        <w:t xml:space="preserve"> Excel CSV grid will crash automatically when attempting to open this file</w:t>
      </w:r>
      <w:r w:rsidR="00E3577C">
        <w:t>. Yes</w:t>
      </w:r>
      <w:r w:rsidR="00EC4707">
        <w:t xml:space="preserve">, </w:t>
      </w:r>
      <w:r w:rsidR="002B2717">
        <w:t xml:space="preserve">we can use </w:t>
      </w:r>
      <w:r w:rsidR="003301D0">
        <w:t xml:space="preserve">Notepad ++ to how the data looks but no more than </w:t>
      </w:r>
      <w:r w:rsidR="00951DD2">
        <w:t>that.</w:t>
      </w:r>
    </w:p>
    <w:p w14:paraId="7C33AC4B" w14:textId="3EB63F44" w:rsidR="007D7723" w:rsidRDefault="00FA7747" w:rsidP="007D7723">
      <w:pPr>
        <w:pStyle w:val="Heading3"/>
        <w:rPr>
          <w:i w:val="0"/>
        </w:rPr>
      </w:pPr>
      <w:r>
        <w:t>Hadoop people_increased.csv load</w:t>
      </w:r>
      <w:r w:rsidR="007D7723">
        <w:t xml:space="preserve">: </w:t>
      </w:r>
      <w:r w:rsidR="003A4DEC">
        <w:rPr>
          <w:i w:val="0"/>
        </w:rPr>
        <w:t xml:space="preserve">First step creating a </w:t>
      </w:r>
      <w:r w:rsidR="00DF1B4C">
        <w:rPr>
          <w:i w:val="0"/>
        </w:rPr>
        <w:t>new directory and moving the dataset into it:</w:t>
      </w:r>
    </w:p>
    <w:p w14:paraId="7F44F318" w14:textId="77777777" w:rsidR="003A4DEC" w:rsidRPr="003A4DEC" w:rsidRDefault="003A4DEC" w:rsidP="003A4DEC"/>
    <w:p w14:paraId="31BF7EC7" w14:textId="4B517B11" w:rsidR="00561120" w:rsidRPr="00561120" w:rsidRDefault="00561120" w:rsidP="00561120">
      <w:r w:rsidRPr="00561120">
        <w:drawing>
          <wp:inline distT="0" distB="0" distL="0" distR="0" wp14:anchorId="0FEB2373" wp14:editId="1114AFA0">
            <wp:extent cx="3272644" cy="393345"/>
            <wp:effectExtent l="0" t="0" r="4445" b="6985"/>
            <wp:docPr id="9702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249985" name=""/>
                    <pic:cNvPicPr/>
                  </pic:nvPicPr>
                  <pic:blipFill>
                    <a:blip r:embed="rId10"/>
                    <a:stretch>
                      <a:fillRect/>
                    </a:stretch>
                  </pic:blipFill>
                  <pic:spPr>
                    <a:xfrm>
                      <a:off x="0" y="0"/>
                      <a:ext cx="3443443" cy="413874"/>
                    </a:xfrm>
                    <a:prstGeom prst="rect">
                      <a:avLst/>
                    </a:prstGeom>
                  </pic:spPr>
                </pic:pic>
              </a:graphicData>
            </a:graphic>
          </wp:inline>
        </w:drawing>
      </w:r>
    </w:p>
    <w:p w14:paraId="0E34508A" w14:textId="602FB87E" w:rsidR="00272EA1" w:rsidRDefault="00336069" w:rsidP="00351BC3">
      <w:pPr>
        <w:pStyle w:val="figurecaption"/>
        <w:jc w:val="center"/>
      </w:pPr>
      <w:r>
        <w:t xml:space="preserve">Commands </w:t>
      </w:r>
      <w:r w:rsidR="00A7323C">
        <w:t>to create and move a dataset into Hadoop.</w:t>
      </w:r>
    </w:p>
    <w:p w14:paraId="2EBA7190" w14:textId="77777777" w:rsidR="008953B2" w:rsidRDefault="008953B2" w:rsidP="00243755">
      <w:pPr>
        <w:pStyle w:val="figurecaption"/>
        <w:numPr>
          <w:ilvl w:val="0"/>
          <w:numId w:val="0"/>
        </w:numPr>
      </w:pPr>
    </w:p>
    <w:p w14:paraId="385D0A6D" w14:textId="423CB7EA" w:rsidR="00272EA1" w:rsidRDefault="00E21E07" w:rsidP="00CA47A2">
      <w:pPr>
        <w:pStyle w:val="BodyText"/>
      </w:pPr>
      <w:r>
        <w:lastRenderedPageBreak/>
        <w:t xml:space="preserve">After </w:t>
      </w:r>
      <w:r w:rsidR="008953B2">
        <w:t>a successful load Hadoop UI shows:</w:t>
      </w:r>
    </w:p>
    <w:p w14:paraId="5D230358" w14:textId="49C0883A" w:rsidR="00F823EB" w:rsidRDefault="00B11D1B" w:rsidP="00B11D1B">
      <w:pPr>
        <w:pStyle w:val="BodyText"/>
        <w:ind w:firstLine="0pt"/>
      </w:pPr>
      <w:r w:rsidRPr="00243755">
        <w:drawing>
          <wp:inline distT="0" distB="0" distL="0" distR="0" wp14:anchorId="7A36FC29" wp14:editId="54DB1B66">
            <wp:extent cx="3192284" cy="1033261"/>
            <wp:effectExtent l="0" t="0" r="8255" b="0"/>
            <wp:docPr id="15961795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6179575" name="Picture 1" descr="A screenshot of a computer&#10;&#10;Description automatically generated"/>
                    <pic:cNvPicPr/>
                  </pic:nvPicPr>
                  <pic:blipFill>
                    <a:blip r:embed="rId11"/>
                    <a:stretch>
                      <a:fillRect/>
                    </a:stretch>
                  </pic:blipFill>
                  <pic:spPr>
                    <a:xfrm>
                      <a:off x="0" y="0"/>
                      <a:ext cx="3205326" cy="1037482"/>
                    </a:xfrm>
                    <a:prstGeom prst="rect">
                      <a:avLst/>
                    </a:prstGeom>
                  </pic:spPr>
                </pic:pic>
              </a:graphicData>
            </a:graphic>
          </wp:inline>
        </w:drawing>
      </w:r>
    </w:p>
    <w:p w14:paraId="47248998" w14:textId="6BC8C8C2" w:rsidR="00243755" w:rsidRDefault="00243755" w:rsidP="00351BC3">
      <w:pPr>
        <w:pStyle w:val="figurecaption"/>
        <w:jc w:val="center"/>
      </w:pPr>
      <w:r>
        <w:t>Hadoop UI</w:t>
      </w:r>
      <w:r w:rsidR="00527449">
        <w:t>, Utilities, Browse the file syste</w:t>
      </w:r>
      <w:r w:rsidR="00351BC3">
        <w:t xml:space="preserve">m, </w:t>
      </w:r>
      <w:r w:rsidR="00351BC3" w:rsidRPr="00351BC3">
        <w:rPr>
          <w:i/>
          <w:iCs/>
        </w:rPr>
        <w:t>CA1_S2</w:t>
      </w:r>
      <w:r w:rsidR="00351BC3">
        <w:t xml:space="preserve"> directory.</w:t>
      </w:r>
    </w:p>
    <w:p w14:paraId="13C1C099" w14:textId="7DE05C51" w:rsidR="00222505" w:rsidRDefault="00860266" w:rsidP="00222505">
      <w:pPr>
        <w:pStyle w:val="BodyText"/>
      </w:pPr>
      <w:r>
        <w:t xml:space="preserve">Above figure </w:t>
      </w:r>
      <w:r w:rsidR="00834B1A">
        <w:t xml:space="preserve">shows </w:t>
      </w:r>
      <w:r w:rsidR="000C5D78">
        <w:t>a 1.52GB file</w:t>
      </w:r>
      <w:r w:rsidR="00CD1BE4">
        <w:t xml:space="preserve"> that is replicated once with a block size of 128</w:t>
      </w:r>
      <w:r w:rsidR="008800A8">
        <w:t xml:space="preserve">MB. To get a sense of how HDFS works we need to run the following command: </w:t>
      </w:r>
    </w:p>
    <w:p w14:paraId="49D51919" w14:textId="0F30A5C2" w:rsidR="00222505" w:rsidRDefault="00222505" w:rsidP="00222505">
      <w:pPr>
        <w:pStyle w:val="BodyText"/>
        <w:ind w:firstLine="0pt"/>
      </w:pPr>
      <w:r w:rsidRPr="00222505">
        <w:drawing>
          <wp:inline distT="0" distB="0" distL="0" distR="0" wp14:anchorId="5853B680" wp14:editId="1AD91D18">
            <wp:extent cx="3234165" cy="346281"/>
            <wp:effectExtent l="0" t="0" r="4445" b="0"/>
            <wp:docPr id="2091003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003852" name=""/>
                    <pic:cNvPicPr/>
                  </pic:nvPicPr>
                  <pic:blipFill>
                    <a:blip r:embed="rId12"/>
                    <a:stretch>
                      <a:fillRect/>
                    </a:stretch>
                  </pic:blipFill>
                  <pic:spPr>
                    <a:xfrm>
                      <a:off x="0" y="0"/>
                      <a:ext cx="3409847" cy="365091"/>
                    </a:xfrm>
                    <a:prstGeom prst="rect">
                      <a:avLst/>
                    </a:prstGeom>
                  </pic:spPr>
                </pic:pic>
              </a:graphicData>
            </a:graphic>
          </wp:inline>
        </w:drawing>
      </w:r>
    </w:p>
    <w:p w14:paraId="3D3DE586" w14:textId="5992F5F1" w:rsidR="00222505" w:rsidRDefault="000E6745" w:rsidP="00803C0D">
      <w:pPr>
        <w:pStyle w:val="figurecaption"/>
        <w:jc w:val="center"/>
      </w:pPr>
      <w:r>
        <w:t xml:space="preserve">HDFS report </w:t>
      </w:r>
      <w:r w:rsidR="00803C0D">
        <w:t>health files command</w:t>
      </w:r>
      <w:r w:rsidR="00B11D1B">
        <w:t>.</w:t>
      </w:r>
    </w:p>
    <w:p w14:paraId="5F7F5E3D" w14:textId="32820409" w:rsidR="00803C0D" w:rsidRDefault="00803C0D" w:rsidP="00351BC3">
      <w:pPr>
        <w:pStyle w:val="BodyText"/>
      </w:pPr>
      <w:r>
        <w:t>After running it, we</w:t>
      </w:r>
      <w:r w:rsidR="00442151">
        <w:t xml:space="preserve"> see the file divided and stored across </w:t>
      </w:r>
      <w:r w:rsidR="006520E0">
        <w:t>13 blocks</w:t>
      </w:r>
      <w:r w:rsidR="008E4957">
        <w:t>:</w:t>
      </w:r>
    </w:p>
    <w:p w14:paraId="363B3D66" w14:textId="61A25710" w:rsidR="00EC082E" w:rsidRDefault="00EC082E" w:rsidP="00EC082E">
      <w:pPr>
        <w:pStyle w:val="BodyText"/>
        <w:ind w:firstLine="0pt"/>
      </w:pPr>
      <w:r w:rsidRPr="00EC082E">
        <w:drawing>
          <wp:inline distT="0" distB="0" distL="0" distR="0" wp14:anchorId="2BF2E0F2" wp14:editId="34B8AD09">
            <wp:extent cx="3089910" cy="1833880"/>
            <wp:effectExtent l="0" t="0" r="0" b="0"/>
            <wp:docPr id="1494394258"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394258" name="Picture 1" descr="A computer screen shot of a program&#10;&#10;Description automatically generated"/>
                    <pic:cNvPicPr/>
                  </pic:nvPicPr>
                  <pic:blipFill>
                    <a:blip r:embed="rId13"/>
                    <a:stretch>
                      <a:fillRect/>
                    </a:stretch>
                  </pic:blipFill>
                  <pic:spPr>
                    <a:xfrm>
                      <a:off x="0" y="0"/>
                      <a:ext cx="3089910" cy="1833880"/>
                    </a:xfrm>
                    <a:prstGeom prst="rect">
                      <a:avLst/>
                    </a:prstGeom>
                  </pic:spPr>
                </pic:pic>
              </a:graphicData>
            </a:graphic>
          </wp:inline>
        </w:drawing>
      </w:r>
    </w:p>
    <w:p w14:paraId="0DED7D1D" w14:textId="24B08FA7" w:rsidR="00E049D8" w:rsidRDefault="00ED4984" w:rsidP="00E049D8">
      <w:pPr>
        <w:pStyle w:val="figurecaption"/>
        <w:jc w:val="center"/>
      </w:pPr>
      <w:r>
        <w:t>Console output</w:t>
      </w:r>
      <w:r w:rsidR="00E049D8">
        <w:t xml:space="preserve"> </w:t>
      </w:r>
      <w:r>
        <w:t>HDFS report health files command.</w:t>
      </w:r>
    </w:p>
    <w:p w14:paraId="6D705543" w14:textId="59BFD063" w:rsidR="00E049D8" w:rsidRDefault="00E049D8" w:rsidP="00E049D8">
      <w:pPr>
        <w:pStyle w:val="BodyText"/>
      </w:pPr>
      <w:r>
        <w:t xml:space="preserve">This means </w:t>
      </w:r>
      <w:r w:rsidR="00491D07">
        <w:t xml:space="preserve">the HDFS has filled 12 blocks completely </w:t>
      </w:r>
      <w:r w:rsidR="00491D07" w:rsidRPr="00491D07">
        <w:t>128MB (134,217,728 bytes) in size, consistent with HDFS's default block size setting</w:t>
      </w:r>
      <w:r w:rsidR="00E624B6">
        <w:t xml:space="preserve"> except the last one as is the remainder, with </w:t>
      </w:r>
      <w:r w:rsidR="003D6150" w:rsidRPr="003D6150">
        <w:t>20.24MB (21,234,682 bytes)</w:t>
      </w:r>
      <w:r w:rsidR="003D6150">
        <w:t xml:space="preserve">. This is common as the final block </w:t>
      </w:r>
      <w:r w:rsidR="00A545D5">
        <w:t>not using the default block size unless is a</w:t>
      </w:r>
      <w:r w:rsidR="00EE6CEA">
        <w:t xml:space="preserve"> multiple of that block size.</w:t>
      </w:r>
    </w:p>
    <w:p w14:paraId="33DEAC3B" w14:textId="1B543324" w:rsidR="00EE6CEA" w:rsidRDefault="00EE6CEA" w:rsidP="00EE6CEA">
      <w:pPr>
        <w:pStyle w:val="Heading3"/>
        <w:rPr>
          <w:i w:val="0"/>
        </w:rPr>
      </w:pPr>
      <w:r>
        <w:t>MySQL</w:t>
      </w:r>
      <w:r>
        <w:t xml:space="preserve"> people_increased.csv load: </w:t>
      </w:r>
      <w:r>
        <w:rPr>
          <w:i w:val="0"/>
        </w:rPr>
        <w:t>First step creating a new directory and moving the dataset into it:</w:t>
      </w:r>
    </w:p>
    <w:p w14:paraId="28CC6436" w14:textId="77777777" w:rsidR="00EE6CEA" w:rsidRDefault="00EE6CEA" w:rsidP="00E049D8">
      <w:pPr>
        <w:pStyle w:val="BodyText"/>
      </w:pPr>
    </w:p>
    <w:p w14:paraId="34AA7C04" w14:textId="77777777" w:rsidR="008953B2" w:rsidRDefault="008953B2" w:rsidP="00CA47A2">
      <w:pPr>
        <w:pStyle w:val="BodyText"/>
      </w:pPr>
    </w:p>
    <w:p w14:paraId="792440D1" w14:textId="77777777" w:rsidR="008953B2" w:rsidRPr="00CA47A2" w:rsidRDefault="008953B2" w:rsidP="00CA47A2">
      <w:pPr>
        <w:pStyle w:val="BodyText"/>
      </w:pPr>
    </w:p>
    <w:p w14:paraId="64CE4C5C" w14:textId="77777777" w:rsidR="007D7723" w:rsidRPr="005C3F86" w:rsidRDefault="007D7723" w:rsidP="007D7723">
      <w:pPr>
        <w:pStyle w:val="BodyText"/>
      </w:pPr>
    </w:p>
    <w:p w14:paraId="1FA7B150" w14:textId="77777777" w:rsidR="0067313D" w:rsidRPr="0067313D" w:rsidRDefault="0067313D" w:rsidP="006B1914">
      <w:pPr>
        <w:jc w:val="both"/>
      </w:pPr>
    </w:p>
    <w:p w14:paraId="37759C3F" w14:textId="2EED7DEA" w:rsidR="009F12C8" w:rsidRPr="009F12C8" w:rsidRDefault="009F12C8" w:rsidP="009F12C8">
      <w:pPr>
        <w:pStyle w:val="BodyText"/>
      </w:pPr>
    </w:p>
    <w:p w14:paraId="63B495C8" w14:textId="77777777" w:rsidR="00905AAC" w:rsidRPr="00D7522C" w:rsidRDefault="00905AAC" w:rsidP="00E7596C">
      <w:pPr>
        <w:pStyle w:val="BodyText"/>
        <w:rPr>
          <w:lang w:val="en-US"/>
        </w:rPr>
      </w:pP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Pr="00082FC6" w:rsidRDefault="009303D9" w:rsidP="007820DF">
      <w:pPr>
        <w:pStyle w:val="Heading5"/>
      </w:pPr>
      <w:r w:rsidRPr="005B520E">
        <w:t xml:space="preserve">References </w:t>
      </w:r>
    </w:p>
    <w:p w14:paraId="6B04171F" w14:textId="3A2F7A47" w:rsidR="00700E87" w:rsidRDefault="00AD70D0" w:rsidP="00700E87">
      <w:pPr>
        <w:pStyle w:val="BodyText"/>
        <w:ind w:firstLine="0pt"/>
      </w:pPr>
      <w:r w:rsidRPr="00AD70D0">
        <w:t xml:space="preserve">Arnold, B. and T., 2017. kerasR: R Interface to the Keras Deep Learning Library. </w:t>
      </w:r>
      <w:r w:rsidRPr="004953D8">
        <w:rPr>
          <w:i/>
          <w:iCs/>
        </w:rPr>
        <w:t>The Journal of Open Source Software</w:t>
      </w:r>
      <w:r w:rsidRPr="00AD70D0">
        <w:t>, 2(14), 296.</w:t>
      </w:r>
      <w:r w:rsidR="00B967F3">
        <w:t xml:space="preserve"> </w:t>
      </w:r>
      <w:hyperlink r:id="rId14"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r>
        <w:lastRenderedPageBreak/>
        <w:t xml:space="preserve">Bughin,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15"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r w:rsidRPr="003C792A">
        <w:t>Cetinsoy,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68CCEBB4" w14:textId="7D85F8CD" w:rsidR="00503A01" w:rsidRDefault="00503A01" w:rsidP="004953D8">
      <w:pPr>
        <w:pStyle w:val="BodyText"/>
        <w:ind w:firstLine="0pt"/>
      </w:pPr>
      <w:r w:rsidRPr="00503A01">
        <w:t xml:space="preserve">Datablist. (n.d.). </w:t>
      </w:r>
      <w:r w:rsidRPr="00074FEA">
        <w:rPr>
          <w:i/>
          <w:iCs/>
        </w:rPr>
        <w:t>Download Sample CSV Files for free</w:t>
      </w:r>
      <w:r w:rsidRPr="00503A01">
        <w:t xml:space="preserve">. [online] Available at: https://www.datablist.com/learn/csv/download-sample-csv-files [Accessed </w:t>
      </w:r>
      <w:r w:rsidR="00074FEA">
        <w:t>6</w:t>
      </w:r>
      <w:r w:rsidRPr="00503A01">
        <w:t xml:space="preserve"> March 2024].</w:t>
      </w:r>
    </w:p>
    <w:p w14:paraId="7C35258A" w14:textId="3C17F261" w:rsidR="00A312A7" w:rsidRDefault="00A312A7" w:rsidP="004953D8">
      <w:pPr>
        <w:pStyle w:val="BodyText"/>
        <w:ind w:firstLine="0pt"/>
      </w:pPr>
      <w:r w:rsidRPr="00A312A7">
        <w:t xml:space="preserve">GitHub. (2023). </w:t>
      </w:r>
      <w:r w:rsidRPr="009F791A">
        <w:rPr>
          <w:i/>
          <w:iCs/>
        </w:rPr>
        <w:t>Sample CSV files</w:t>
      </w:r>
      <w:r w:rsidRPr="00A312A7">
        <w:t xml:space="preserve">. [online] Available at: https://github.com/datablist/sample-csv-files </w:t>
      </w:r>
      <w:r w:rsidR="009F791A" w:rsidRPr="009F791A">
        <w:t>[Accessed 6 March 2024].</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r w:rsidRPr="009342CD">
        <w:t xml:space="preserve">Krizhevsky, A., Sutskever,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Narasayya, V.R., 2016. Accelerating Relational Databases by Leveraging Remote Memory and RDMA. In: </w:t>
      </w:r>
      <w:r w:rsidRPr="000A5217">
        <w:rPr>
          <w:i/>
          <w:iCs/>
        </w:rPr>
        <w:t>Proceedings of the 2016 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16"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Valivarthi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t xml:space="preserve">Palanisamy, S. and SuvithaVani,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Shazeer, N., Parmar, N., Uszkoreit, J., Jones, L., Gomez, A. N., Kaiser, Ł., &amp; Polosukhin,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D34EC5">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D120B62">
            <wp:simplePos x="0" y="0"/>
            <wp:positionH relativeFrom="margin">
              <wp:posOffset>12065</wp:posOffset>
            </wp:positionH>
            <wp:positionV relativeFrom="paragraph">
              <wp:posOffset>264795</wp:posOffset>
            </wp:positionV>
            <wp:extent cx="6690995" cy="1127125"/>
            <wp:effectExtent l="0" t="0" r="14605" b="15875"/>
            <wp:wrapTight wrapText="bothSides">
              <wp:wrapPolygon edited="0">
                <wp:start x="0" y="0"/>
                <wp:lineTo x="0" y="21539"/>
                <wp:lineTo x="21586" y="21539"/>
                <wp:lineTo x="2158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90995" cy="1127125"/>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D34EC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8CC442" w14:textId="77777777" w:rsidR="00D34EC5" w:rsidRDefault="00D34EC5" w:rsidP="001A3B3D">
      <w:r>
        <w:separator/>
      </w:r>
    </w:p>
  </w:endnote>
  <w:endnote w:type="continuationSeparator" w:id="0">
    <w:p w14:paraId="4C960D1C" w14:textId="77777777" w:rsidR="00D34EC5" w:rsidRDefault="00D34E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3813E0" w14:textId="77777777" w:rsidR="00D34EC5" w:rsidRDefault="00D34EC5" w:rsidP="001A3B3D">
      <w:r>
        <w:separator/>
      </w:r>
    </w:p>
  </w:footnote>
  <w:footnote w:type="continuationSeparator" w:id="0">
    <w:p w14:paraId="70694A97" w14:textId="77777777" w:rsidR="00D34EC5" w:rsidRDefault="00D34E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0F5"/>
    <w:rsid w:val="00005B21"/>
    <w:rsid w:val="00017B0C"/>
    <w:rsid w:val="000421B3"/>
    <w:rsid w:val="0004781E"/>
    <w:rsid w:val="00051937"/>
    <w:rsid w:val="0005399A"/>
    <w:rsid w:val="00054D47"/>
    <w:rsid w:val="000707B5"/>
    <w:rsid w:val="00074FEA"/>
    <w:rsid w:val="00082FC6"/>
    <w:rsid w:val="0008758A"/>
    <w:rsid w:val="000933AA"/>
    <w:rsid w:val="000A1C5A"/>
    <w:rsid w:val="000A5217"/>
    <w:rsid w:val="000C1E68"/>
    <w:rsid w:val="000C5D78"/>
    <w:rsid w:val="000E0193"/>
    <w:rsid w:val="000E6745"/>
    <w:rsid w:val="001137A5"/>
    <w:rsid w:val="00126F9F"/>
    <w:rsid w:val="00127395"/>
    <w:rsid w:val="00154C67"/>
    <w:rsid w:val="00161055"/>
    <w:rsid w:val="00170F1B"/>
    <w:rsid w:val="00170F8D"/>
    <w:rsid w:val="00171DF3"/>
    <w:rsid w:val="001767A7"/>
    <w:rsid w:val="001861CE"/>
    <w:rsid w:val="001A17EF"/>
    <w:rsid w:val="001A2EFD"/>
    <w:rsid w:val="001A3B3D"/>
    <w:rsid w:val="001B10FA"/>
    <w:rsid w:val="001B67DC"/>
    <w:rsid w:val="001C45CD"/>
    <w:rsid w:val="001D726D"/>
    <w:rsid w:val="001E0763"/>
    <w:rsid w:val="001F75E2"/>
    <w:rsid w:val="00210C23"/>
    <w:rsid w:val="00213B22"/>
    <w:rsid w:val="00213C5F"/>
    <w:rsid w:val="00222505"/>
    <w:rsid w:val="002254A9"/>
    <w:rsid w:val="00233D97"/>
    <w:rsid w:val="002347A2"/>
    <w:rsid w:val="00243755"/>
    <w:rsid w:val="00243F20"/>
    <w:rsid w:val="00272EA1"/>
    <w:rsid w:val="00273660"/>
    <w:rsid w:val="002850E3"/>
    <w:rsid w:val="00293FC2"/>
    <w:rsid w:val="002942F1"/>
    <w:rsid w:val="0029530C"/>
    <w:rsid w:val="002A0861"/>
    <w:rsid w:val="002A6098"/>
    <w:rsid w:val="002B2717"/>
    <w:rsid w:val="002C038F"/>
    <w:rsid w:val="002E4761"/>
    <w:rsid w:val="002F4BE8"/>
    <w:rsid w:val="003036D8"/>
    <w:rsid w:val="003041C2"/>
    <w:rsid w:val="00306388"/>
    <w:rsid w:val="00324460"/>
    <w:rsid w:val="003301D0"/>
    <w:rsid w:val="00336069"/>
    <w:rsid w:val="003473AC"/>
    <w:rsid w:val="00351BC3"/>
    <w:rsid w:val="00354FCF"/>
    <w:rsid w:val="00361BD9"/>
    <w:rsid w:val="00363D85"/>
    <w:rsid w:val="00371F7F"/>
    <w:rsid w:val="00380E91"/>
    <w:rsid w:val="003816EC"/>
    <w:rsid w:val="003859E9"/>
    <w:rsid w:val="00390502"/>
    <w:rsid w:val="00394491"/>
    <w:rsid w:val="003A19E2"/>
    <w:rsid w:val="003A2D0E"/>
    <w:rsid w:val="003A4DEC"/>
    <w:rsid w:val="003B2B40"/>
    <w:rsid w:val="003B4E04"/>
    <w:rsid w:val="003B728B"/>
    <w:rsid w:val="003C19A6"/>
    <w:rsid w:val="003C7264"/>
    <w:rsid w:val="003C792A"/>
    <w:rsid w:val="003D6150"/>
    <w:rsid w:val="003E6DFB"/>
    <w:rsid w:val="003E7294"/>
    <w:rsid w:val="003F5A08"/>
    <w:rsid w:val="004009E3"/>
    <w:rsid w:val="00413D2B"/>
    <w:rsid w:val="00420716"/>
    <w:rsid w:val="0042646D"/>
    <w:rsid w:val="00426600"/>
    <w:rsid w:val="00431401"/>
    <w:rsid w:val="004325FB"/>
    <w:rsid w:val="00442151"/>
    <w:rsid w:val="004432BA"/>
    <w:rsid w:val="0044407E"/>
    <w:rsid w:val="00447BB9"/>
    <w:rsid w:val="0045267F"/>
    <w:rsid w:val="0046031D"/>
    <w:rsid w:val="00473AC9"/>
    <w:rsid w:val="00474AC2"/>
    <w:rsid w:val="0047742F"/>
    <w:rsid w:val="00477C5D"/>
    <w:rsid w:val="00483961"/>
    <w:rsid w:val="00484160"/>
    <w:rsid w:val="00491BA4"/>
    <w:rsid w:val="00491D07"/>
    <w:rsid w:val="004953D8"/>
    <w:rsid w:val="004A65FF"/>
    <w:rsid w:val="004C5E34"/>
    <w:rsid w:val="004D35C9"/>
    <w:rsid w:val="004D4586"/>
    <w:rsid w:val="004D72B5"/>
    <w:rsid w:val="00501DF9"/>
    <w:rsid w:val="00503A01"/>
    <w:rsid w:val="005053FD"/>
    <w:rsid w:val="00513EFA"/>
    <w:rsid w:val="00527449"/>
    <w:rsid w:val="00534361"/>
    <w:rsid w:val="005365C0"/>
    <w:rsid w:val="00551B7F"/>
    <w:rsid w:val="00553907"/>
    <w:rsid w:val="00556E3D"/>
    <w:rsid w:val="00561120"/>
    <w:rsid w:val="00565F4A"/>
    <w:rsid w:val="0056610F"/>
    <w:rsid w:val="00566B39"/>
    <w:rsid w:val="00572DFD"/>
    <w:rsid w:val="005730C7"/>
    <w:rsid w:val="00575BCA"/>
    <w:rsid w:val="00595EFB"/>
    <w:rsid w:val="005A73C7"/>
    <w:rsid w:val="005B0344"/>
    <w:rsid w:val="005B520E"/>
    <w:rsid w:val="005C3F86"/>
    <w:rsid w:val="005D227F"/>
    <w:rsid w:val="005E0820"/>
    <w:rsid w:val="005E2800"/>
    <w:rsid w:val="005E582F"/>
    <w:rsid w:val="006002A1"/>
    <w:rsid w:val="00605825"/>
    <w:rsid w:val="0061653C"/>
    <w:rsid w:val="00616DA7"/>
    <w:rsid w:val="00620A42"/>
    <w:rsid w:val="006332FB"/>
    <w:rsid w:val="00633416"/>
    <w:rsid w:val="0063556C"/>
    <w:rsid w:val="00635D76"/>
    <w:rsid w:val="00642FF1"/>
    <w:rsid w:val="00645D22"/>
    <w:rsid w:val="00646BCB"/>
    <w:rsid w:val="006517CD"/>
    <w:rsid w:val="00651A08"/>
    <w:rsid w:val="006520E0"/>
    <w:rsid w:val="00654204"/>
    <w:rsid w:val="006561BC"/>
    <w:rsid w:val="0066297B"/>
    <w:rsid w:val="00670434"/>
    <w:rsid w:val="0067313D"/>
    <w:rsid w:val="00675D71"/>
    <w:rsid w:val="006810F0"/>
    <w:rsid w:val="006A5EB7"/>
    <w:rsid w:val="006A74DA"/>
    <w:rsid w:val="006B1914"/>
    <w:rsid w:val="006B50DD"/>
    <w:rsid w:val="006B5B7E"/>
    <w:rsid w:val="006B6B66"/>
    <w:rsid w:val="006C305F"/>
    <w:rsid w:val="006D03B9"/>
    <w:rsid w:val="006E0E6F"/>
    <w:rsid w:val="006F105F"/>
    <w:rsid w:val="006F1D0B"/>
    <w:rsid w:val="006F6D3D"/>
    <w:rsid w:val="00700E87"/>
    <w:rsid w:val="00712921"/>
    <w:rsid w:val="00715BEA"/>
    <w:rsid w:val="007239F8"/>
    <w:rsid w:val="007257C9"/>
    <w:rsid w:val="007263FB"/>
    <w:rsid w:val="0072720C"/>
    <w:rsid w:val="00730D64"/>
    <w:rsid w:val="00733D60"/>
    <w:rsid w:val="0073482F"/>
    <w:rsid w:val="00740190"/>
    <w:rsid w:val="00740EEA"/>
    <w:rsid w:val="00752D55"/>
    <w:rsid w:val="00767F1E"/>
    <w:rsid w:val="0077402F"/>
    <w:rsid w:val="00774C38"/>
    <w:rsid w:val="007820DF"/>
    <w:rsid w:val="00782FFD"/>
    <w:rsid w:val="00793626"/>
    <w:rsid w:val="00794804"/>
    <w:rsid w:val="007A5FF3"/>
    <w:rsid w:val="007B33F1"/>
    <w:rsid w:val="007B36BB"/>
    <w:rsid w:val="007B6DDA"/>
    <w:rsid w:val="007C0308"/>
    <w:rsid w:val="007C20E2"/>
    <w:rsid w:val="007C2FF2"/>
    <w:rsid w:val="007D124C"/>
    <w:rsid w:val="007D6232"/>
    <w:rsid w:val="007D7723"/>
    <w:rsid w:val="007E57B5"/>
    <w:rsid w:val="007E5DBB"/>
    <w:rsid w:val="007F12A8"/>
    <w:rsid w:val="007F1F99"/>
    <w:rsid w:val="007F342B"/>
    <w:rsid w:val="007F768F"/>
    <w:rsid w:val="00803C0D"/>
    <w:rsid w:val="0080791D"/>
    <w:rsid w:val="00834B1A"/>
    <w:rsid w:val="00836367"/>
    <w:rsid w:val="008377EB"/>
    <w:rsid w:val="0084189C"/>
    <w:rsid w:val="00841CB0"/>
    <w:rsid w:val="00846CD4"/>
    <w:rsid w:val="00860266"/>
    <w:rsid w:val="008675C3"/>
    <w:rsid w:val="00873603"/>
    <w:rsid w:val="008800A8"/>
    <w:rsid w:val="008866F2"/>
    <w:rsid w:val="0088673D"/>
    <w:rsid w:val="00891171"/>
    <w:rsid w:val="008953B2"/>
    <w:rsid w:val="008A0B4D"/>
    <w:rsid w:val="008A2C7D"/>
    <w:rsid w:val="008A437D"/>
    <w:rsid w:val="008A6866"/>
    <w:rsid w:val="008A76EA"/>
    <w:rsid w:val="008B451E"/>
    <w:rsid w:val="008B6524"/>
    <w:rsid w:val="008C4B23"/>
    <w:rsid w:val="008E4957"/>
    <w:rsid w:val="008F4D09"/>
    <w:rsid w:val="008F6E2C"/>
    <w:rsid w:val="00905AAC"/>
    <w:rsid w:val="00910E8C"/>
    <w:rsid w:val="00914D9F"/>
    <w:rsid w:val="009274A5"/>
    <w:rsid w:val="009303D9"/>
    <w:rsid w:val="0093311E"/>
    <w:rsid w:val="00933C64"/>
    <w:rsid w:val="009342CD"/>
    <w:rsid w:val="009356C5"/>
    <w:rsid w:val="00937F62"/>
    <w:rsid w:val="00951AAA"/>
    <w:rsid w:val="00951DD2"/>
    <w:rsid w:val="00960F6B"/>
    <w:rsid w:val="00971213"/>
    <w:rsid w:val="00972203"/>
    <w:rsid w:val="0097434B"/>
    <w:rsid w:val="0098017D"/>
    <w:rsid w:val="009829A8"/>
    <w:rsid w:val="00995EBE"/>
    <w:rsid w:val="009A016B"/>
    <w:rsid w:val="009A068D"/>
    <w:rsid w:val="009A0D9A"/>
    <w:rsid w:val="009A2089"/>
    <w:rsid w:val="009A4479"/>
    <w:rsid w:val="009B1C9C"/>
    <w:rsid w:val="009C5298"/>
    <w:rsid w:val="009F12C8"/>
    <w:rsid w:val="009F1C0A"/>
    <w:rsid w:val="009F1D79"/>
    <w:rsid w:val="009F791A"/>
    <w:rsid w:val="00A00DAB"/>
    <w:rsid w:val="00A04E3F"/>
    <w:rsid w:val="00A059B3"/>
    <w:rsid w:val="00A06CA3"/>
    <w:rsid w:val="00A22385"/>
    <w:rsid w:val="00A26A69"/>
    <w:rsid w:val="00A3095E"/>
    <w:rsid w:val="00A312A7"/>
    <w:rsid w:val="00A545D5"/>
    <w:rsid w:val="00A55FB2"/>
    <w:rsid w:val="00A65811"/>
    <w:rsid w:val="00A7323C"/>
    <w:rsid w:val="00A77567"/>
    <w:rsid w:val="00A838B0"/>
    <w:rsid w:val="00A919D1"/>
    <w:rsid w:val="00A97955"/>
    <w:rsid w:val="00AA480A"/>
    <w:rsid w:val="00AD70D0"/>
    <w:rsid w:val="00AE2094"/>
    <w:rsid w:val="00AE3409"/>
    <w:rsid w:val="00AF03FC"/>
    <w:rsid w:val="00AF0B6F"/>
    <w:rsid w:val="00B03E73"/>
    <w:rsid w:val="00B04354"/>
    <w:rsid w:val="00B05389"/>
    <w:rsid w:val="00B11A60"/>
    <w:rsid w:val="00B11D1B"/>
    <w:rsid w:val="00B20190"/>
    <w:rsid w:val="00B22613"/>
    <w:rsid w:val="00B414F5"/>
    <w:rsid w:val="00B43C6D"/>
    <w:rsid w:val="00B44A76"/>
    <w:rsid w:val="00B67156"/>
    <w:rsid w:val="00B745D1"/>
    <w:rsid w:val="00B768D1"/>
    <w:rsid w:val="00B7782C"/>
    <w:rsid w:val="00B967F3"/>
    <w:rsid w:val="00BA1025"/>
    <w:rsid w:val="00BC024C"/>
    <w:rsid w:val="00BC18C5"/>
    <w:rsid w:val="00BC3420"/>
    <w:rsid w:val="00BC5D91"/>
    <w:rsid w:val="00BD0237"/>
    <w:rsid w:val="00BD670B"/>
    <w:rsid w:val="00BE7D3C"/>
    <w:rsid w:val="00BF5FF6"/>
    <w:rsid w:val="00C0207F"/>
    <w:rsid w:val="00C023B5"/>
    <w:rsid w:val="00C064A1"/>
    <w:rsid w:val="00C16117"/>
    <w:rsid w:val="00C3075A"/>
    <w:rsid w:val="00C320BF"/>
    <w:rsid w:val="00C346F7"/>
    <w:rsid w:val="00C36419"/>
    <w:rsid w:val="00C433E0"/>
    <w:rsid w:val="00C46FE0"/>
    <w:rsid w:val="00C630D6"/>
    <w:rsid w:val="00C7147E"/>
    <w:rsid w:val="00C919A4"/>
    <w:rsid w:val="00C93965"/>
    <w:rsid w:val="00CA4392"/>
    <w:rsid w:val="00CA47A2"/>
    <w:rsid w:val="00CB4B87"/>
    <w:rsid w:val="00CC2100"/>
    <w:rsid w:val="00CC234A"/>
    <w:rsid w:val="00CC393F"/>
    <w:rsid w:val="00CD1BE4"/>
    <w:rsid w:val="00CD682C"/>
    <w:rsid w:val="00CD7C21"/>
    <w:rsid w:val="00CF1B97"/>
    <w:rsid w:val="00CF7B57"/>
    <w:rsid w:val="00D05209"/>
    <w:rsid w:val="00D2176E"/>
    <w:rsid w:val="00D21B2C"/>
    <w:rsid w:val="00D25E51"/>
    <w:rsid w:val="00D34EAE"/>
    <w:rsid w:val="00D34EC5"/>
    <w:rsid w:val="00D52A3D"/>
    <w:rsid w:val="00D632BE"/>
    <w:rsid w:val="00D66539"/>
    <w:rsid w:val="00D67ADF"/>
    <w:rsid w:val="00D72D06"/>
    <w:rsid w:val="00D74BD8"/>
    <w:rsid w:val="00D7522C"/>
    <w:rsid w:val="00D7536F"/>
    <w:rsid w:val="00D76668"/>
    <w:rsid w:val="00DA5973"/>
    <w:rsid w:val="00DC557C"/>
    <w:rsid w:val="00DE3E3F"/>
    <w:rsid w:val="00DF1B4C"/>
    <w:rsid w:val="00E049D8"/>
    <w:rsid w:val="00E07383"/>
    <w:rsid w:val="00E165BC"/>
    <w:rsid w:val="00E17470"/>
    <w:rsid w:val="00E20578"/>
    <w:rsid w:val="00E21E07"/>
    <w:rsid w:val="00E2656A"/>
    <w:rsid w:val="00E265E5"/>
    <w:rsid w:val="00E30E31"/>
    <w:rsid w:val="00E3577C"/>
    <w:rsid w:val="00E37E95"/>
    <w:rsid w:val="00E43C09"/>
    <w:rsid w:val="00E4495B"/>
    <w:rsid w:val="00E5101B"/>
    <w:rsid w:val="00E52F3E"/>
    <w:rsid w:val="00E54CBA"/>
    <w:rsid w:val="00E616E4"/>
    <w:rsid w:val="00E61E12"/>
    <w:rsid w:val="00E624B6"/>
    <w:rsid w:val="00E62C62"/>
    <w:rsid w:val="00E65CF5"/>
    <w:rsid w:val="00E72F0C"/>
    <w:rsid w:val="00E7596C"/>
    <w:rsid w:val="00E800EF"/>
    <w:rsid w:val="00E863EC"/>
    <w:rsid w:val="00E878F2"/>
    <w:rsid w:val="00EA03C4"/>
    <w:rsid w:val="00EA2353"/>
    <w:rsid w:val="00EA67CB"/>
    <w:rsid w:val="00EA7370"/>
    <w:rsid w:val="00EC082E"/>
    <w:rsid w:val="00EC4707"/>
    <w:rsid w:val="00ED0149"/>
    <w:rsid w:val="00ED4984"/>
    <w:rsid w:val="00EE20AE"/>
    <w:rsid w:val="00EE41C0"/>
    <w:rsid w:val="00EE6CEA"/>
    <w:rsid w:val="00EF7DE3"/>
    <w:rsid w:val="00F03103"/>
    <w:rsid w:val="00F271DE"/>
    <w:rsid w:val="00F31F08"/>
    <w:rsid w:val="00F533B0"/>
    <w:rsid w:val="00F53DD7"/>
    <w:rsid w:val="00F627DA"/>
    <w:rsid w:val="00F7288F"/>
    <w:rsid w:val="00F75B6B"/>
    <w:rsid w:val="00F823EB"/>
    <w:rsid w:val="00F847A6"/>
    <w:rsid w:val="00F93E0B"/>
    <w:rsid w:val="00F9441B"/>
    <w:rsid w:val="00FA1BD5"/>
    <w:rsid w:val="00FA4C32"/>
    <w:rsid w:val="00FA7747"/>
    <w:rsid w:val="00FC1A75"/>
    <w:rsid w:val="00FC2E8E"/>
    <w:rsid w:val="00FD7381"/>
    <w:rsid w:val="00FE7114"/>
    <w:rsid w:val="00FF1BD9"/>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 w:type="character" w:customStyle="1" w:styleId="Heading3Char">
    <w:name w:val="Heading 3 Char"/>
    <w:basedOn w:val="DefaultParagraphFont"/>
    <w:link w:val="Heading3"/>
    <w:rsid w:val="007D77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153372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573407">
          <w:marLeft w:val="15pt"/>
          <w:marRight w:val="0pt"/>
          <w:marTop w:val="0pt"/>
          <w:marBottom w:val="15pt"/>
          <w:divBdr>
            <w:top w:val="none" w:sz="0" w:space="0" w:color="auto"/>
            <w:left w:val="none" w:sz="0" w:space="0" w:color="auto"/>
            <w:bottom w:val="none" w:sz="0" w:space="0" w:color="auto"/>
            <w:right w:val="none" w:sz="0" w:space="0" w:color="auto"/>
          </w:divBdr>
        </w:div>
      </w:divsChild>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doi.org/10.11591/ijai.v6.i2.pp66-7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doi.org/10.1016/j.is.2021.101898" TargetMode="Externa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doi.org/10.21105/joss.0029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662</TotalTime>
  <Pages>4</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305</cp:revision>
  <dcterms:created xsi:type="dcterms:W3CDTF">2024-03-14T15:54:00Z</dcterms:created>
  <dcterms:modified xsi:type="dcterms:W3CDTF">2024-03-20T23:14:00Z</dcterms:modified>
</cp:coreProperties>
</file>