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63945"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Federated Learning: Evaluating Popular Frameworks and Developing a Cross-Client Horizontal Server</w:t>
      </w:r>
    </w:p>
    <w:p w14:paraId="567FFD22" w14:textId="77777777" w:rsidR="00042F6D" w:rsidRPr="00C172E4" w:rsidRDefault="00042F6D" w:rsidP="00042F6D">
      <w:pPr>
        <w:suppressAutoHyphens w:val="0"/>
        <w:spacing w:after="160" w:line="259" w:lineRule="auto"/>
        <w:jc w:val="center"/>
        <w:rPr>
          <w:rFonts w:ascii="Arial MT" w:hAnsi="Arial MT"/>
          <w:sz w:val="28"/>
        </w:rPr>
      </w:pPr>
    </w:p>
    <w:p w14:paraId="071EEA54" w14:textId="77777777" w:rsidR="00042F6D" w:rsidRPr="00C172E4" w:rsidRDefault="00042F6D" w:rsidP="00042F6D">
      <w:pPr>
        <w:suppressAutoHyphens w:val="0"/>
        <w:spacing w:after="160" w:line="259" w:lineRule="auto"/>
        <w:jc w:val="center"/>
        <w:rPr>
          <w:rFonts w:ascii="Arial MT" w:hAnsi="Arial MT"/>
          <w:sz w:val="28"/>
        </w:rPr>
      </w:pPr>
    </w:p>
    <w:p w14:paraId="48105E59"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Jose Maria Rico Leal</w:t>
      </w:r>
    </w:p>
    <w:p w14:paraId="37006143" w14:textId="77777777" w:rsidR="00042F6D" w:rsidRPr="00C172E4" w:rsidRDefault="00042F6D" w:rsidP="00042F6D">
      <w:pPr>
        <w:suppressAutoHyphens w:val="0"/>
        <w:spacing w:after="160" w:line="259" w:lineRule="auto"/>
        <w:jc w:val="center"/>
        <w:rPr>
          <w:rFonts w:ascii="Arial MT" w:hAnsi="Arial MT"/>
          <w:sz w:val="28"/>
        </w:rPr>
      </w:pPr>
    </w:p>
    <w:p w14:paraId="24A01485" w14:textId="77777777" w:rsidR="00042F6D" w:rsidRPr="00C172E4" w:rsidRDefault="00042F6D" w:rsidP="00042F6D">
      <w:pPr>
        <w:suppressAutoHyphens w:val="0"/>
        <w:spacing w:after="160" w:line="259" w:lineRule="auto"/>
        <w:jc w:val="center"/>
        <w:rPr>
          <w:rFonts w:ascii="Arial MT" w:hAnsi="Arial MT"/>
          <w:sz w:val="28"/>
        </w:rPr>
      </w:pPr>
    </w:p>
    <w:p w14:paraId="2C3FE93E"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A Thesis Submitted in Partial Fulfilment</w:t>
      </w:r>
    </w:p>
    <w:p w14:paraId="2AE3A878"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of the requirements for the</w:t>
      </w:r>
    </w:p>
    <w:p w14:paraId="7AC2DF3A"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Degree of</w:t>
      </w:r>
    </w:p>
    <w:p w14:paraId="20FAB9E5"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Master of Science in Data Analytics</w:t>
      </w:r>
    </w:p>
    <w:p w14:paraId="4DBA498D" w14:textId="77777777" w:rsidR="00042F6D" w:rsidRPr="00C172E4" w:rsidRDefault="00042F6D" w:rsidP="00042F6D">
      <w:pPr>
        <w:suppressAutoHyphens w:val="0"/>
        <w:spacing w:after="160" w:line="259" w:lineRule="auto"/>
        <w:jc w:val="center"/>
        <w:rPr>
          <w:rFonts w:ascii="Arial MT" w:hAnsi="Arial MT"/>
          <w:sz w:val="28"/>
        </w:rPr>
      </w:pPr>
    </w:p>
    <w:p w14:paraId="7EA48B5F" w14:textId="77777777" w:rsidR="00042F6D" w:rsidRPr="00C172E4" w:rsidRDefault="00042F6D" w:rsidP="00042F6D">
      <w:pPr>
        <w:suppressAutoHyphens w:val="0"/>
        <w:spacing w:after="160" w:line="259" w:lineRule="auto"/>
        <w:jc w:val="center"/>
        <w:rPr>
          <w:rFonts w:ascii="Arial MT" w:hAnsi="Arial MT"/>
          <w:sz w:val="28"/>
        </w:rPr>
      </w:pPr>
    </w:p>
    <w:p w14:paraId="0983C3F6" w14:textId="77777777" w:rsidR="00042F6D" w:rsidRPr="00C172E4" w:rsidRDefault="00042F6D" w:rsidP="00042F6D">
      <w:pPr>
        <w:suppressAutoHyphens w:val="0"/>
        <w:spacing w:after="160" w:line="259" w:lineRule="auto"/>
        <w:jc w:val="center"/>
        <w:rPr>
          <w:rFonts w:ascii="Arial MT" w:hAnsi="Arial MT"/>
          <w:sz w:val="28"/>
        </w:rPr>
      </w:pPr>
    </w:p>
    <w:p w14:paraId="1F015F01"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drawing>
          <wp:inline distT="0" distB="0" distL="0" distR="0" wp14:anchorId="3EDFA533" wp14:editId="24D16720">
            <wp:extent cx="3817620" cy="1318260"/>
            <wp:effectExtent l="0" t="0" r="0" b="0"/>
            <wp:docPr id="1315134373"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12A66A67" w14:textId="77777777" w:rsidR="00042F6D" w:rsidRPr="00C172E4" w:rsidRDefault="00042F6D" w:rsidP="00042F6D">
      <w:pPr>
        <w:suppressAutoHyphens w:val="0"/>
        <w:spacing w:after="160" w:line="259" w:lineRule="auto"/>
        <w:jc w:val="center"/>
        <w:rPr>
          <w:rFonts w:ascii="Arial MT" w:hAnsi="Arial MT"/>
          <w:sz w:val="28"/>
        </w:rPr>
      </w:pPr>
    </w:p>
    <w:p w14:paraId="154CBE5F"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September</w:t>
      </w:r>
      <w:r w:rsidRPr="00C172E4">
        <w:rPr>
          <w:rFonts w:ascii="Arial MT" w:hAnsi="Arial MT"/>
          <w:sz w:val="28"/>
        </w:rPr>
        <w:t xml:space="preserve"> 202</w:t>
      </w:r>
      <w:r>
        <w:rPr>
          <w:rFonts w:ascii="Arial MT" w:hAnsi="Arial MT"/>
          <w:sz w:val="28"/>
        </w:rPr>
        <w:t>4</w:t>
      </w:r>
    </w:p>
    <w:p w14:paraId="3C300AE5" w14:textId="77777777" w:rsidR="00042F6D" w:rsidRPr="00C172E4" w:rsidRDefault="00042F6D" w:rsidP="00042F6D">
      <w:pPr>
        <w:suppressAutoHyphens w:val="0"/>
        <w:spacing w:after="160" w:line="259" w:lineRule="auto"/>
        <w:jc w:val="center"/>
        <w:rPr>
          <w:rFonts w:ascii="Arial MT" w:hAnsi="Arial MT"/>
          <w:sz w:val="28"/>
        </w:rPr>
      </w:pPr>
    </w:p>
    <w:p w14:paraId="1A1EB881" w14:textId="77777777" w:rsidR="00042F6D" w:rsidRPr="00C172E4" w:rsidRDefault="00042F6D" w:rsidP="00042F6D">
      <w:pPr>
        <w:suppressAutoHyphens w:val="0"/>
        <w:spacing w:after="160" w:line="259" w:lineRule="auto"/>
        <w:jc w:val="center"/>
        <w:rPr>
          <w:rFonts w:ascii="Arial MT" w:hAnsi="Arial MT"/>
          <w:sz w:val="28"/>
        </w:rPr>
      </w:pPr>
    </w:p>
    <w:p w14:paraId="2798E104" w14:textId="77777777" w:rsidR="00042F6D" w:rsidRPr="00C172E4" w:rsidRDefault="00042F6D" w:rsidP="00042F6D">
      <w:pPr>
        <w:suppressAutoHyphens w:val="0"/>
        <w:spacing w:after="160" w:line="259" w:lineRule="auto"/>
        <w:jc w:val="center"/>
        <w:rPr>
          <w:rFonts w:ascii="Arial MT" w:hAnsi="Arial MT"/>
          <w:sz w:val="28"/>
        </w:rPr>
      </w:pPr>
    </w:p>
    <w:p w14:paraId="2EFD1A1D"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 xml:space="preserve">Supervisor: </w:t>
      </w:r>
      <w:r>
        <w:rPr>
          <w:rFonts w:ascii="Arial MT" w:hAnsi="Arial MT"/>
          <w:sz w:val="28"/>
        </w:rPr>
        <w:t>Sam Weiss</w:t>
      </w:r>
    </w:p>
    <w:p w14:paraId="6CA38BBB" w14:textId="59347CBE" w:rsidR="00042F6D" w:rsidRDefault="00042F6D">
      <w:pPr>
        <w:suppressAutoHyphens w:val="0"/>
        <w:spacing w:after="160" w:line="259" w:lineRule="auto"/>
      </w:pPr>
      <w:r>
        <w:br w:type="page"/>
      </w:r>
    </w:p>
    <w:p w14:paraId="0DE6A524" w14:textId="702FE80A" w:rsidR="00042F6D" w:rsidRDefault="00042F6D" w:rsidP="00042F6D">
      <w:pPr>
        <w:pStyle w:val="Heading1"/>
      </w:pPr>
      <w:bookmarkStart w:id="0" w:name="_Toc176381421"/>
      <w:r>
        <w:lastRenderedPageBreak/>
        <w:t>Abstract</w:t>
      </w:r>
      <w:bookmarkEnd w:id="0"/>
    </w:p>
    <w:p w14:paraId="51107BF3" w14:textId="006FEB54" w:rsidR="00B769C6" w:rsidRDefault="00B769C6">
      <w:pPr>
        <w:suppressAutoHyphens w:val="0"/>
        <w:spacing w:after="160" w:line="259" w:lineRule="auto"/>
      </w:pPr>
      <w:r>
        <w:br w:type="page"/>
      </w:r>
    </w:p>
    <w:p w14:paraId="212623D0" w14:textId="67FA6E3C" w:rsidR="00042F6D" w:rsidRDefault="00042F6D" w:rsidP="00042F6D">
      <w:pPr>
        <w:pStyle w:val="Heading1"/>
      </w:pPr>
      <w:bookmarkStart w:id="1" w:name="_Toc176381422"/>
      <w:r>
        <w:lastRenderedPageBreak/>
        <w:t>Contents</w:t>
      </w:r>
      <w:bookmarkEnd w:id="1"/>
    </w:p>
    <w:p w14:paraId="1F826E1F" w14:textId="193E56A0" w:rsidR="004C57AC" w:rsidRDefault="00102E46">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r w:rsidRPr="005B5A0D">
        <w:rPr>
          <w:rFonts w:cs="Arial"/>
        </w:rPr>
        <w:fldChar w:fldCharType="begin"/>
      </w:r>
      <w:r w:rsidRPr="005B5A0D">
        <w:rPr>
          <w:rFonts w:cs="Arial"/>
        </w:rPr>
        <w:instrText xml:space="preserve"> TOC \o "1-3" \h \z \u </w:instrText>
      </w:r>
      <w:r w:rsidRPr="005B5A0D">
        <w:rPr>
          <w:rFonts w:cs="Arial"/>
        </w:rPr>
        <w:fldChar w:fldCharType="separate"/>
      </w:r>
      <w:hyperlink w:anchor="_Toc176381421" w:history="1">
        <w:r w:rsidR="004C57AC" w:rsidRPr="00FE2BA7">
          <w:rPr>
            <w:rStyle w:val="Hyperlink"/>
            <w:noProof/>
          </w:rPr>
          <w:t>Abstract</w:t>
        </w:r>
        <w:r w:rsidR="004C57AC">
          <w:rPr>
            <w:noProof/>
            <w:webHidden/>
          </w:rPr>
          <w:tab/>
        </w:r>
        <w:r w:rsidR="004C57AC">
          <w:rPr>
            <w:noProof/>
            <w:webHidden/>
          </w:rPr>
          <w:fldChar w:fldCharType="begin"/>
        </w:r>
        <w:r w:rsidR="004C57AC">
          <w:rPr>
            <w:noProof/>
            <w:webHidden/>
          </w:rPr>
          <w:instrText xml:space="preserve"> PAGEREF _Toc176381421 \h </w:instrText>
        </w:r>
        <w:r w:rsidR="004C57AC">
          <w:rPr>
            <w:noProof/>
            <w:webHidden/>
          </w:rPr>
        </w:r>
        <w:r w:rsidR="004C57AC">
          <w:rPr>
            <w:noProof/>
            <w:webHidden/>
          </w:rPr>
          <w:fldChar w:fldCharType="separate"/>
        </w:r>
        <w:r w:rsidR="00036F8C">
          <w:rPr>
            <w:noProof/>
            <w:webHidden/>
          </w:rPr>
          <w:t>ii</w:t>
        </w:r>
        <w:r w:rsidR="004C57AC">
          <w:rPr>
            <w:noProof/>
            <w:webHidden/>
          </w:rPr>
          <w:fldChar w:fldCharType="end"/>
        </w:r>
      </w:hyperlink>
    </w:p>
    <w:p w14:paraId="69C74DC3" w14:textId="6C579050" w:rsidR="004C57AC" w:rsidRDefault="004C57AC">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22" w:history="1">
        <w:r w:rsidRPr="00FE2BA7">
          <w:rPr>
            <w:rStyle w:val="Hyperlink"/>
            <w:noProof/>
          </w:rPr>
          <w:t>Contents</w:t>
        </w:r>
        <w:r>
          <w:rPr>
            <w:noProof/>
            <w:webHidden/>
          </w:rPr>
          <w:tab/>
        </w:r>
        <w:r>
          <w:rPr>
            <w:noProof/>
            <w:webHidden/>
          </w:rPr>
          <w:fldChar w:fldCharType="begin"/>
        </w:r>
        <w:r>
          <w:rPr>
            <w:noProof/>
            <w:webHidden/>
          </w:rPr>
          <w:instrText xml:space="preserve"> PAGEREF _Toc176381422 \h </w:instrText>
        </w:r>
        <w:r>
          <w:rPr>
            <w:noProof/>
            <w:webHidden/>
          </w:rPr>
        </w:r>
        <w:r>
          <w:rPr>
            <w:noProof/>
            <w:webHidden/>
          </w:rPr>
          <w:fldChar w:fldCharType="separate"/>
        </w:r>
        <w:r w:rsidR="00036F8C">
          <w:rPr>
            <w:noProof/>
            <w:webHidden/>
          </w:rPr>
          <w:t>iii</w:t>
        </w:r>
        <w:r>
          <w:rPr>
            <w:noProof/>
            <w:webHidden/>
          </w:rPr>
          <w:fldChar w:fldCharType="end"/>
        </w:r>
      </w:hyperlink>
    </w:p>
    <w:p w14:paraId="1DFF1C04" w14:textId="49BE5598" w:rsidR="004C57AC" w:rsidRDefault="004C57AC">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23" w:history="1">
        <w:r w:rsidRPr="00FE2BA7">
          <w:rPr>
            <w:rStyle w:val="Hyperlink"/>
            <w:noProof/>
          </w:rPr>
          <w:t>Abbreviations</w:t>
        </w:r>
        <w:r>
          <w:rPr>
            <w:noProof/>
            <w:webHidden/>
          </w:rPr>
          <w:tab/>
        </w:r>
        <w:r>
          <w:rPr>
            <w:noProof/>
            <w:webHidden/>
          </w:rPr>
          <w:fldChar w:fldCharType="begin"/>
        </w:r>
        <w:r>
          <w:rPr>
            <w:noProof/>
            <w:webHidden/>
          </w:rPr>
          <w:instrText xml:space="preserve"> PAGEREF _Toc176381423 \h </w:instrText>
        </w:r>
        <w:r>
          <w:rPr>
            <w:noProof/>
            <w:webHidden/>
          </w:rPr>
        </w:r>
        <w:r>
          <w:rPr>
            <w:noProof/>
            <w:webHidden/>
          </w:rPr>
          <w:fldChar w:fldCharType="separate"/>
        </w:r>
        <w:r w:rsidR="00036F8C">
          <w:rPr>
            <w:noProof/>
            <w:webHidden/>
          </w:rPr>
          <w:t>v</w:t>
        </w:r>
        <w:r>
          <w:rPr>
            <w:noProof/>
            <w:webHidden/>
          </w:rPr>
          <w:fldChar w:fldCharType="end"/>
        </w:r>
      </w:hyperlink>
    </w:p>
    <w:p w14:paraId="5EE287B0" w14:textId="14B6E68B" w:rsidR="004C57AC" w:rsidRDefault="004C57AC">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24" w:history="1">
        <w:r w:rsidRPr="00FE2BA7">
          <w:rPr>
            <w:rStyle w:val="Hyperlink"/>
            <w:noProof/>
          </w:rPr>
          <w:t>Figures</w:t>
        </w:r>
        <w:r>
          <w:rPr>
            <w:noProof/>
            <w:webHidden/>
          </w:rPr>
          <w:tab/>
        </w:r>
        <w:r>
          <w:rPr>
            <w:noProof/>
            <w:webHidden/>
          </w:rPr>
          <w:fldChar w:fldCharType="begin"/>
        </w:r>
        <w:r>
          <w:rPr>
            <w:noProof/>
            <w:webHidden/>
          </w:rPr>
          <w:instrText xml:space="preserve"> PAGEREF _Toc176381424 \h </w:instrText>
        </w:r>
        <w:r>
          <w:rPr>
            <w:noProof/>
            <w:webHidden/>
          </w:rPr>
        </w:r>
        <w:r>
          <w:rPr>
            <w:noProof/>
            <w:webHidden/>
          </w:rPr>
          <w:fldChar w:fldCharType="separate"/>
        </w:r>
        <w:r w:rsidR="00036F8C">
          <w:rPr>
            <w:noProof/>
            <w:webHidden/>
          </w:rPr>
          <w:t>vi</w:t>
        </w:r>
        <w:r>
          <w:rPr>
            <w:noProof/>
            <w:webHidden/>
          </w:rPr>
          <w:fldChar w:fldCharType="end"/>
        </w:r>
      </w:hyperlink>
    </w:p>
    <w:p w14:paraId="337C5AA8" w14:textId="547412E8" w:rsidR="004C57AC" w:rsidRDefault="004C57AC">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25" w:history="1">
        <w:r w:rsidRPr="00FE2BA7">
          <w:rPr>
            <w:rStyle w:val="Hyperlink"/>
            <w:noProof/>
          </w:rPr>
          <w:t>Tables</w:t>
        </w:r>
        <w:r>
          <w:rPr>
            <w:noProof/>
            <w:webHidden/>
          </w:rPr>
          <w:tab/>
        </w:r>
        <w:r>
          <w:rPr>
            <w:noProof/>
            <w:webHidden/>
          </w:rPr>
          <w:fldChar w:fldCharType="begin"/>
        </w:r>
        <w:r>
          <w:rPr>
            <w:noProof/>
            <w:webHidden/>
          </w:rPr>
          <w:instrText xml:space="preserve"> PAGEREF _Toc176381425 \h </w:instrText>
        </w:r>
        <w:r>
          <w:rPr>
            <w:noProof/>
            <w:webHidden/>
          </w:rPr>
        </w:r>
        <w:r>
          <w:rPr>
            <w:noProof/>
            <w:webHidden/>
          </w:rPr>
          <w:fldChar w:fldCharType="separate"/>
        </w:r>
        <w:r w:rsidR="00036F8C">
          <w:rPr>
            <w:noProof/>
            <w:webHidden/>
          </w:rPr>
          <w:t>vii</w:t>
        </w:r>
        <w:r>
          <w:rPr>
            <w:noProof/>
            <w:webHidden/>
          </w:rPr>
          <w:fldChar w:fldCharType="end"/>
        </w:r>
      </w:hyperlink>
    </w:p>
    <w:p w14:paraId="44AEB234" w14:textId="7BC7F8B9" w:rsidR="004C57AC" w:rsidRDefault="004C57AC">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26" w:history="1">
        <w:r w:rsidRPr="00FE2BA7">
          <w:rPr>
            <w:rStyle w:val="Hyperlink"/>
            <w:noProof/>
          </w:rPr>
          <w:t>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Introduction</w:t>
        </w:r>
        <w:r>
          <w:rPr>
            <w:noProof/>
            <w:webHidden/>
          </w:rPr>
          <w:tab/>
        </w:r>
        <w:r>
          <w:rPr>
            <w:noProof/>
            <w:webHidden/>
          </w:rPr>
          <w:fldChar w:fldCharType="begin"/>
        </w:r>
        <w:r>
          <w:rPr>
            <w:noProof/>
            <w:webHidden/>
          </w:rPr>
          <w:instrText xml:space="preserve"> PAGEREF _Toc176381426 \h </w:instrText>
        </w:r>
        <w:r>
          <w:rPr>
            <w:noProof/>
            <w:webHidden/>
          </w:rPr>
        </w:r>
        <w:r>
          <w:rPr>
            <w:noProof/>
            <w:webHidden/>
          </w:rPr>
          <w:fldChar w:fldCharType="separate"/>
        </w:r>
        <w:r w:rsidR="00036F8C">
          <w:rPr>
            <w:noProof/>
            <w:webHidden/>
          </w:rPr>
          <w:t>1</w:t>
        </w:r>
        <w:r>
          <w:rPr>
            <w:noProof/>
            <w:webHidden/>
          </w:rPr>
          <w:fldChar w:fldCharType="end"/>
        </w:r>
      </w:hyperlink>
    </w:p>
    <w:p w14:paraId="7CF74031" w14:textId="5D804603"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27" w:history="1">
        <w:r w:rsidRPr="00FE2BA7">
          <w:rPr>
            <w:rStyle w:val="Hyperlink"/>
            <w:noProof/>
          </w:rPr>
          <w:t>1.1.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Motivation</w:t>
        </w:r>
        <w:r>
          <w:rPr>
            <w:noProof/>
            <w:webHidden/>
          </w:rPr>
          <w:tab/>
        </w:r>
        <w:r>
          <w:rPr>
            <w:noProof/>
            <w:webHidden/>
          </w:rPr>
          <w:fldChar w:fldCharType="begin"/>
        </w:r>
        <w:r>
          <w:rPr>
            <w:noProof/>
            <w:webHidden/>
          </w:rPr>
          <w:instrText xml:space="preserve"> PAGEREF _Toc176381427 \h </w:instrText>
        </w:r>
        <w:r>
          <w:rPr>
            <w:noProof/>
            <w:webHidden/>
          </w:rPr>
        </w:r>
        <w:r>
          <w:rPr>
            <w:noProof/>
            <w:webHidden/>
          </w:rPr>
          <w:fldChar w:fldCharType="separate"/>
        </w:r>
        <w:r w:rsidR="00036F8C">
          <w:rPr>
            <w:noProof/>
            <w:webHidden/>
          </w:rPr>
          <w:t>1</w:t>
        </w:r>
        <w:r>
          <w:rPr>
            <w:noProof/>
            <w:webHidden/>
          </w:rPr>
          <w:fldChar w:fldCharType="end"/>
        </w:r>
      </w:hyperlink>
    </w:p>
    <w:p w14:paraId="346686B2" w14:textId="420AD31B"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28" w:history="1">
        <w:r w:rsidRPr="00FE2BA7">
          <w:rPr>
            <w:rStyle w:val="Hyperlink"/>
            <w:noProof/>
          </w:rPr>
          <w:t>1.2.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Research Objectives</w:t>
        </w:r>
        <w:r>
          <w:rPr>
            <w:noProof/>
            <w:webHidden/>
          </w:rPr>
          <w:tab/>
        </w:r>
        <w:r>
          <w:rPr>
            <w:noProof/>
            <w:webHidden/>
          </w:rPr>
          <w:fldChar w:fldCharType="begin"/>
        </w:r>
        <w:r>
          <w:rPr>
            <w:noProof/>
            <w:webHidden/>
          </w:rPr>
          <w:instrText xml:space="preserve"> PAGEREF _Toc176381428 \h </w:instrText>
        </w:r>
        <w:r>
          <w:rPr>
            <w:noProof/>
            <w:webHidden/>
          </w:rPr>
        </w:r>
        <w:r>
          <w:rPr>
            <w:noProof/>
            <w:webHidden/>
          </w:rPr>
          <w:fldChar w:fldCharType="separate"/>
        </w:r>
        <w:r w:rsidR="00036F8C">
          <w:rPr>
            <w:noProof/>
            <w:webHidden/>
          </w:rPr>
          <w:t>3</w:t>
        </w:r>
        <w:r>
          <w:rPr>
            <w:noProof/>
            <w:webHidden/>
          </w:rPr>
          <w:fldChar w:fldCharType="end"/>
        </w:r>
      </w:hyperlink>
    </w:p>
    <w:p w14:paraId="5C4A2DE8" w14:textId="34E44CA1"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29" w:history="1">
        <w:r w:rsidRPr="00FE2BA7">
          <w:rPr>
            <w:rStyle w:val="Hyperlink"/>
            <w:noProof/>
          </w:rPr>
          <w:t>1.3.</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Thesis Overview</w:t>
        </w:r>
        <w:r>
          <w:rPr>
            <w:noProof/>
            <w:webHidden/>
          </w:rPr>
          <w:tab/>
        </w:r>
        <w:r>
          <w:rPr>
            <w:noProof/>
            <w:webHidden/>
          </w:rPr>
          <w:fldChar w:fldCharType="begin"/>
        </w:r>
        <w:r>
          <w:rPr>
            <w:noProof/>
            <w:webHidden/>
          </w:rPr>
          <w:instrText xml:space="preserve"> PAGEREF _Toc176381429 \h </w:instrText>
        </w:r>
        <w:r>
          <w:rPr>
            <w:noProof/>
            <w:webHidden/>
          </w:rPr>
        </w:r>
        <w:r>
          <w:rPr>
            <w:noProof/>
            <w:webHidden/>
          </w:rPr>
          <w:fldChar w:fldCharType="separate"/>
        </w:r>
        <w:r w:rsidR="00036F8C">
          <w:rPr>
            <w:noProof/>
            <w:webHidden/>
          </w:rPr>
          <w:t>3</w:t>
        </w:r>
        <w:r>
          <w:rPr>
            <w:noProof/>
            <w:webHidden/>
          </w:rPr>
          <w:fldChar w:fldCharType="end"/>
        </w:r>
      </w:hyperlink>
    </w:p>
    <w:p w14:paraId="24D015EB" w14:textId="38D26ACA" w:rsidR="004C57AC" w:rsidRDefault="004C57AC">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30" w:history="1">
        <w:r w:rsidRPr="00FE2BA7">
          <w:rPr>
            <w:rStyle w:val="Hyperlink"/>
            <w:noProof/>
          </w:rPr>
          <w:t>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Background</w:t>
        </w:r>
        <w:r>
          <w:rPr>
            <w:noProof/>
            <w:webHidden/>
          </w:rPr>
          <w:tab/>
        </w:r>
        <w:r>
          <w:rPr>
            <w:noProof/>
            <w:webHidden/>
          </w:rPr>
          <w:fldChar w:fldCharType="begin"/>
        </w:r>
        <w:r>
          <w:rPr>
            <w:noProof/>
            <w:webHidden/>
          </w:rPr>
          <w:instrText xml:space="preserve"> PAGEREF _Toc176381430 \h </w:instrText>
        </w:r>
        <w:r>
          <w:rPr>
            <w:noProof/>
            <w:webHidden/>
          </w:rPr>
        </w:r>
        <w:r>
          <w:rPr>
            <w:noProof/>
            <w:webHidden/>
          </w:rPr>
          <w:fldChar w:fldCharType="separate"/>
        </w:r>
        <w:r w:rsidR="00036F8C">
          <w:rPr>
            <w:noProof/>
            <w:webHidden/>
          </w:rPr>
          <w:t>3</w:t>
        </w:r>
        <w:r>
          <w:rPr>
            <w:noProof/>
            <w:webHidden/>
          </w:rPr>
          <w:fldChar w:fldCharType="end"/>
        </w:r>
      </w:hyperlink>
    </w:p>
    <w:p w14:paraId="5DE59CC7" w14:textId="684D21DB"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31" w:history="1">
        <w:r w:rsidRPr="00FE2BA7">
          <w:rPr>
            <w:rStyle w:val="Hyperlink"/>
            <w:noProof/>
          </w:rPr>
          <w:t>2.1.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What is Federated Learning</w:t>
        </w:r>
        <w:r>
          <w:rPr>
            <w:noProof/>
            <w:webHidden/>
          </w:rPr>
          <w:tab/>
        </w:r>
        <w:r>
          <w:rPr>
            <w:noProof/>
            <w:webHidden/>
          </w:rPr>
          <w:fldChar w:fldCharType="begin"/>
        </w:r>
        <w:r>
          <w:rPr>
            <w:noProof/>
            <w:webHidden/>
          </w:rPr>
          <w:instrText xml:space="preserve"> PAGEREF _Toc176381431 \h </w:instrText>
        </w:r>
        <w:r>
          <w:rPr>
            <w:noProof/>
            <w:webHidden/>
          </w:rPr>
        </w:r>
        <w:r>
          <w:rPr>
            <w:noProof/>
            <w:webHidden/>
          </w:rPr>
          <w:fldChar w:fldCharType="separate"/>
        </w:r>
        <w:r w:rsidR="00036F8C">
          <w:rPr>
            <w:noProof/>
            <w:webHidden/>
          </w:rPr>
          <w:t>3</w:t>
        </w:r>
        <w:r>
          <w:rPr>
            <w:noProof/>
            <w:webHidden/>
          </w:rPr>
          <w:fldChar w:fldCharType="end"/>
        </w:r>
      </w:hyperlink>
    </w:p>
    <w:p w14:paraId="4CBC7847" w14:textId="3A87BA1E"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32" w:history="1">
        <w:r w:rsidRPr="00FE2BA7">
          <w:rPr>
            <w:rStyle w:val="Hyperlink"/>
            <w:noProof/>
          </w:rPr>
          <w:t>2.2.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Federated Learning Classification Based on Client Nature</w:t>
        </w:r>
        <w:r>
          <w:rPr>
            <w:noProof/>
            <w:webHidden/>
          </w:rPr>
          <w:tab/>
        </w:r>
        <w:r>
          <w:rPr>
            <w:noProof/>
            <w:webHidden/>
          </w:rPr>
          <w:fldChar w:fldCharType="begin"/>
        </w:r>
        <w:r>
          <w:rPr>
            <w:noProof/>
            <w:webHidden/>
          </w:rPr>
          <w:instrText xml:space="preserve"> PAGEREF _Toc176381432 \h </w:instrText>
        </w:r>
        <w:r>
          <w:rPr>
            <w:noProof/>
            <w:webHidden/>
          </w:rPr>
        </w:r>
        <w:r>
          <w:rPr>
            <w:noProof/>
            <w:webHidden/>
          </w:rPr>
          <w:fldChar w:fldCharType="separate"/>
        </w:r>
        <w:r w:rsidR="00036F8C">
          <w:rPr>
            <w:noProof/>
            <w:webHidden/>
          </w:rPr>
          <w:t>3</w:t>
        </w:r>
        <w:r>
          <w:rPr>
            <w:noProof/>
            <w:webHidden/>
          </w:rPr>
          <w:fldChar w:fldCharType="end"/>
        </w:r>
      </w:hyperlink>
    </w:p>
    <w:p w14:paraId="755F0A8A" w14:textId="73E49542"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33" w:history="1">
        <w:r w:rsidRPr="00FE2BA7">
          <w:rPr>
            <w:rStyle w:val="Hyperlink"/>
            <w:noProof/>
          </w:rPr>
          <w:t>2.2.1.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Cross-device</w:t>
        </w:r>
        <w:r>
          <w:rPr>
            <w:noProof/>
            <w:webHidden/>
          </w:rPr>
          <w:tab/>
        </w:r>
        <w:r>
          <w:rPr>
            <w:noProof/>
            <w:webHidden/>
          </w:rPr>
          <w:fldChar w:fldCharType="begin"/>
        </w:r>
        <w:r>
          <w:rPr>
            <w:noProof/>
            <w:webHidden/>
          </w:rPr>
          <w:instrText xml:space="preserve"> PAGEREF _Toc176381433 \h </w:instrText>
        </w:r>
        <w:r>
          <w:rPr>
            <w:noProof/>
            <w:webHidden/>
          </w:rPr>
        </w:r>
        <w:r>
          <w:rPr>
            <w:noProof/>
            <w:webHidden/>
          </w:rPr>
          <w:fldChar w:fldCharType="separate"/>
        </w:r>
        <w:r w:rsidR="00036F8C">
          <w:rPr>
            <w:noProof/>
            <w:webHidden/>
          </w:rPr>
          <w:t>4</w:t>
        </w:r>
        <w:r>
          <w:rPr>
            <w:noProof/>
            <w:webHidden/>
          </w:rPr>
          <w:fldChar w:fldCharType="end"/>
        </w:r>
      </w:hyperlink>
    </w:p>
    <w:p w14:paraId="5A244CAA" w14:textId="429CD422"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34" w:history="1">
        <w:r w:rsidRPr="00FE2BA7">
          <w:rPr>
            <w:rStyle w:val="Hyperlink"/>
            <w:noProof/>
          </w:rPr>
          <w:t>2.2.2.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Cross-silo</w:t>
        </w:r>
        <w:r>
          <w:rPr>
            <w:noProof/>
            <w:webHidden/>
          </w:rPr>
          <w:tab/>
        </w:r>
        <w:r>
          <w:rPr>
            <w:noProof/>
            <w:webHidden/>
          </w:rPr>
          <w:fldChar w:fldCharType="begin"/>
        </w:r>
        <w:r>
          <w:rPr>
            <w:noProof/>
            <w:webHidden/>
          </w:rPr>
          <w:instrText xml:space="preserve"> PAGEREF _Toc176381434 \h </w:instrText>
        </w:r>
        <w:r>
          <w:rPr>
            <w:noProof/>
            <w:webHidden/>
          </w:rPr>
        </w:r>
        <w:r>
          <w:rPr>
            <w:noProof/>
            <w:webHidden/>
          </w:rPr>
          <w:fldChar w:fldCharType="separate"/>
        </w:r>
        <w:r w:rsidR="00036F8C">
          <w:rPr>
            <w:noProof/>
            <w:webHidden/>
          </w:rPr>
          <w:t>5</w:t>
        </w:r>
        <w:r>
          <w:rPr>
            <w:noProof/>
            <w:webHidden/>
          </w:rPr>
          <w:fldChar w:fldCharType="end"/>
        </w:r>
      </w:hyperlink>
    </w:p>
    <w:p w14:paraId="3D9DEB67" w14:textId="5A6DFB84"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35" w:history="1">
        <w:r w:rsidRPr="00FE2BA7">
          <w:rPr>
            <w:rStyle w:val="Hyperlink"/>
            <w:noProof/>
          </w:rPr>
          <w:t>2.3.</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Categorization of Federated Learning</w:t>
        </w:r>
        <w:r>
          <w:rPr>
            <w:noProof/>
            <w:webHidden/>
          </w:rPr>
          <w:tab/>
        </w:r>
        <w:r>
          <w:rPr>
            <w:noProof/>
            <w:webHidden/>
          </w:rPr>
          <w:fldChar w:fldCharType="begin"/>
        </w:r>
        <w:r>
          <w:rPr>
            <w:noProof/>
            <w:webHidden/>
          </w:rPr>
          <w:instrText xml:space="preserve"> PAGEREF _Toc176381435 \h </w:instrText>
        </w:r>
        <w:r>
          <w:rPr>
            <w:noProof/>
            <w:webHidden/>
          </w:rPr>
        </w:r>
        <w:r>
          <w:rPr>
            <w:noProof/>
            <w:webHidden/>
          </w:rPr>
          <w:fldChar w:fldCharType="separate"/>
        </w:r>
        <w:r w:rsidR="00036F8C">
          <w:rPr>
            <w:noProof/>
            <w:webHidden/>
          </w:rPr>
          <w:t>5</w:t>
        </w:r>
        <w:r>
          <w:rPr>
            <w:noProof/>
            <w:webHidden/>
          </w:rPr>
          <w:fldChar w:fldCharType="end"/>
        </w:r>
      </w:hyperlink>
    </w:p>
    <w:p w14:paraId="6E5C997E" w14:textId="4940C321"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36" w:history="1">
        <w:r w:rsidRPr="00FE2BA7">
          <w:rPr>
            <w:rStyle w:val="Hyperlink"/>
            <w:noProof/>
          </w:rPr>
          <w:t>2.3.1.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Horizontal Federated Learning</w:t>
        </w:r>
        <w:r>
          <w:rPr>
            <w:noProof/>
            <w:webHidden/>
          </w:rPr>
          <w:tab/>
        </w:r>
        <w:r>
          <w:rPr>
            <w:noProof/>
            <w:webHidden/>
          </w:rPr>
          <w:fldChar w:fldCharType="begin"/>
        </w:r>
        <w:r>
          <w:rPr>
            <w:noProof/>
            <w:webHidden/>
          </w:rPr>
          <w:instrText xml:space="preserve"> PAGEREF _Toc176381436 \h </w:instrText>
        </w:r>
        <w:r>
          <w:rPr>
            <w:noProof/>
            <w:webHidden/>
          </w:rPr>
        </w:r>
        <w:r>
          <w:rPr>
            <w:noProof/>
            <w:webHidden/>
          </w:rPr>
          <w:fldChar w:fldCharType="separate"/>
        </w:r>
        <w:r w:rsidR="00036F8C">
          <w:rPr>
            <w:noProof/>
            <w:webHidden/>
          </w:rPr>
          <w:t>6</w:t>
        </w:r>
        <w:r>
          <w:rPr>
            <w:noProof/>
            <w:webHidden/>
          </w:rPr>
          <w:fldChar w:fldCharType="end"/>
        </w:r>
      </w:hyperlink>
    </w:p>
    <w:p w14:paraId="7179771F" w14:textId="64C959DE"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37" w:history="1">
        <w:r w:rsidRPr="00FE2BA7">
          <w:rPr>
            <w:rStyle w:val="Hyperlink"/>
            <w:noProof/>
          </w:rPr>
          <w:t>2.3.2.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Vertical Federated Learning</w:t>
        </w:r>
        <w:r>
          <w:rPr>
            <w:noProof/>
            <w:webHidden/>
          </w:rPr>
          <w:tab/>
        </w:r>
        <w:r>
          <w:rPr>
            <w:noProof/>
            <w:webHidden/>
          </w:rPr>
          <w:fldChar w:fldCharType="begin"/>
        </w:r>
        <w:r>
          <w:rPr>
            <w:noProof/>
            <w:webHidden/>
          </w:rPr>
          <w:instrText xml:space="preserve"> PAGEREF _Toc176381437 \h </w:instrText>
        </w:r>
        <w:r>
          <w:rPr>
            <w:noProof/>
            <w:webHidden/>
          </w:rPr>
        </w:r>
        <w:r>
          <w:rPr>
            <w:noProof/>
            <w:webHidden/>
          </w:rPr>
          <w:fldChar w:fldCharType="separate"/>
        </w:r>
        <w:r w:rsidR="00036F8C">
          <w:rPr>
            <w:noProof/>
            <w:webHidden/>
          </w:rPr>
          <w:t>6</w:t>
        </w:r>
        <w:r>
          <w:rPr>
            <w:noProof/>
            <w:webHidden/>
          </w:rPr>
          <w:fldChar w:fldCharType="end"/>
        </w:r>
      </w:hyperlink>
    </w:p>
    <w:p w14:paraId="5BDBE64F" w14:textId="06A9CB59"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38" w:history="1">
        <w:r w:rsidRPr="00FE2BA7">
          <w:rPr>
            <w:rStyle w:val="Hyperlink"/>
            <w:noProof/>
          </w:rPr>
          <w:t>2.3.3.</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Federated Transfer Learning</w:t>
        </w:r>
        <w:r>
          <w:rPr>
            <w:noProof/>
            <w:webHidden/>
          </w:rPr>
          <w:tab/>
        </w:r>
        <w:r>
          <w:rPr>
            <w:noProof/>
            <w:webHidden/>
          </w:rPr>
          <w:fldChar w:fldCharType="begin"/>
        </w:r>
        <w:r>
          <w:rPr>
            <w:noProof/>
            <w:webHidden/>
          </w:rPr>
          <w:instrText xml:space="preserve"> PAGEREF _Toc176381438 \h </w:instrText>
        </w:r>
        <w:r>
          <w:rPr>
            <w:noProof/>
            <w:webHidden/>
          </w:rPr>
        </w:r>
        <w:r>
          <w:rPr>
            <w:noProof/>
            <w:webHidden/>
          </w:rPr>
          <w:fldChar w:fldCharType="separate"/>
        </w:r>
        <w:r w:rsidR="00036F8C">
          <w:rPr>
            <w:noProof/>
            <w:webHidden/>
          </w:rPr>
          <w:t>7</w:t>
        </w:r>
        <w:r>
          <w:rPr>
            <w:noProof/>
            <w:webHidden/>
          </w:rPr>
          <w:fldChar w:fldCharType="end"/>
        </w:r>
      </w:hyperlink>
    </w:p>
    <w:p w14:paraId="1E1F3CE4" w14:textId="5D03D4E9"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39" w:history="1">
        <w:r w:rsidRPr="00FE2BA7">
          <w:rPr>
            <w:rStyle w:val="Hyperlink"/>
            <w:noProof/>
          </w:rPr>
          <w:t>2.4.</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Federated Learning vs Distributed Machine Learning</w:t>
        </w:r>
        <w:r>
          <w:rPr>
            <w:noProof/>
            <w:webHidden/>
          </w:rPr>
          <w:tab/>
        </w:r>
        <w:r>
          <w:rPr>
            <w:noProof/>
            <w:webHidden/>
          </w:rPr>
          <w:fldChar w:fldCharType="begin"/>
        </w:r>
        <w:r>
          <w:rPr>
            <w:noProof/>
            <w:webHidden/>
          </w:rPr>
          <w:instrText xml:space="preserve"> PAGEREF _Toc176381439 \h </w:instrText>
        </w:r>
        <w:r>
          <w:rPr>
            <w:noProof/>
            <w:webHidden/>
          </w:rPr>
        </w:r>
        <w:r>
          <w:rPr>
            <w:noProof/>
            <w:webHidden/>
          </w:rPr>
          <w:fldChar w:fldCharType="separate"/>
        </w:r>
        <w:r w:rsidR="00036F8C">
          <w:rPr>
            <w:noProof/>
            <w:webHidden/>
          </w:rPr>
          <w:t>7</w:t>
        </w:r>
        <w:r>
          <w:rPr>
            <w:noProof/>
            <w:webHidden/>
          </w:rPr>
          <w:fldChar w:fldCharType="end"/>
        </w:r>
      </w:hyperlink>
    </w:p>
    <w:p w14:paraId="2F6FC8A7" w14:textId="1E35FF42" w:rsidR="004C57AC" w:rsidRDefault="004C57AC">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40" w:history="1">
        <w:r w:rsidRPr="00FE2BA7">
          <w:rPr>
            <w:rStyle w:val="Hyperlink"/>
            <w:noProof/>
          </w:rPr>
          <w:t>3.</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Literature Review</w:t>
        </w:r>
        <w:r>
          <w:rPr>
            <w:noProof/>
            <w:webHidden/>
          </w:rPr>
          <w:tab/>
        </w:r>
        <w:r>
          <w:rPr>
            <w:noProof/>
            <w:webHidden/>
          </w:rPr>
          <w:fldChar w:fldCharType="begin"/>
        </w:r>
        <w:r>
          <w:rPr>
            <w:noProof/>
            <w:webHidden/>
          </w:rPr>
          <w:instrText xml:space="preserve"> PAGEREF _Toc176381440 \h </w:instrText>
        </w:r>
        <w:r>
          <w:rPr>
            <w:noProof/>
            <w:webHidden/>
          </w:rPr>
        </w:r>
        <w:r>
          <w:rPr>
            <w:noProof/>
            <w:webHidden/>
          </w:rPr>
          <w:fldChar w:fldCharType="separate"/>
        </w:r>
        <w:r w:rsidR="00036F8C">
          <w:rPr>
            <w:noProof/>
            <w:webHidden/>
          </w:rPr>
          <w:t>8</w:t>
        </w:r>
        <w:r>
          <w:rPr>
            <w:noProof/>
            <w:webHidden/>
          </w:rPr>
          <w:fldChar w:fldCharType="end"/>
        </w:r>
      </w:hyperlink>
    </w:p>
    <w:p w14:paraId="6E716FA1" w14:textId="26A6E04F"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41" w:history="1">
        <w:r w:rsidRPr="00FE2BA7">
          <w:rPr>
            <w:rStyle w:val="Hyperlink"/>
            <w:noProof/>
          </w:rPr>
          <w:t>3.1.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Federated Learning Frameworks</w:t>
        </w:r>
        <w:r>
          <w:rPr>
            <w:noProof/>
            <w:webHidden/>
          </w:rPr>
          <w:tab/>
        </w:r>
        <w:r>
          <w:rPr>
            <w:noProof/>
            <w:webHidden/>
          </w:rPr>
          <w:fldChar w:fldCharType="begin"/>
        </w:r>
        <w:r>
          <w:rPr>
            <w:noProof/>
            <w:webHidden/>
          </w:rPr>
          <w:instrText xml:space="preserve"> PAGEREF _Toc176381441 \h </w:instrText>
        </w:r>
        <w:r>
          <w:rPr>
            <w:noProof/>
            <w:webHidden/>
          </w:rPr>
        </w:r>
        <w:r>
          <w:rPr>
            <w:noProof/>
            <w:webHidden/>
          </w:rPr>
          <w:fldChar w:fldCharType="separate"/>
        </w:r>
        <w:r w:rsidR="00036F8C">
          <w:rPr>
            <w:noProof/>
            <w:webHidden/>
          </w:rPr>
          <w:t>8</w:t>
        </w:r>
        <w:r>
          <w:rPr>
            <w:noProof/>
            <w:webHidden/>
          </w:rPr>
          <w:fldChar w:fldCharType="end"/>
        </w:r>
      </w:hyperlink>
    </w:p>
    <w:p w14:paraId="10D45FD6" w14:textId="48ADDAAB"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42" w:history="1">
        <w:r w:rsidRPr="00FE2BA7">
          <w:rPr>
            <w:rStyle w:val="Hyperlink"/>
            <w:noProof/>
          </w:rPr>
          <w:t>3.1.1.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PySyft, FATE, Flower FedML and TensorFlow Federated</w:t>
        </w:r>
        <w:r>
          <w:rPr>
            <w:noProof/>
            <w:webHidden/>
          </w:rPr>
          <w:tab/>
        </w:r>
        <w:r>
          <w:rPr>
            <w:noProof/>
            <w:webHidden/>
          </w:rPr>
          <w:fldChar w:fldCharType="begin"/>
        </w:r>
        <w:r>
          <w:rPr>
            <w:noProof/>
            <w:webHidden/>
          </w:rPr>
          <w:instrText xml:space="preserve"> PAGEREF _Toc176381442 \h </w:instrText>
        </w:r>
        <w:r>
          <w:rPr>
            <w:noProof/>
            <w:webHidden/>
          </w:rPr>
        </w:r>
        <w:r>
          <w:rPr>
            <w:noProof/>
            <w:webHidden/>
          </w:rPr>
          <w:fldChar w:fldCharType="separate"/>
        </w:r>
        <w:r w:rsidR="00036F8C">
          <w:rPr>
            <w:noProof/>
            <w:webHidden/>
          </w:rPr>
          <w:t>9</w:t>
        </w:r>
        <w:r>
          <w:rPr>
            <w:noProof/>
            <w:webHidden/>
          </w:rPr>
          <w:fldChar w:fldCharType="end"/>
        </w:r>
      </w:hyperlink>
    </w:p>
    <w:p w14:paraId="3E6D6165" w14:textId="3EAACD01"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43" w:history="1">
        <w:r w:rsidRPr="00FE2BA7">
          <w:rPr>
            <w:rStyle w:val="Hyperlink"/>
            <w:noProof/>
          </w:rPr>
          <w:t>3.1.2.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OpenFL, NVIDIA, PaddleFL, Substra and FLGo</w:t>
        </w:r>
        <w:r>
          <w:rPr>
            <w:noProof/>
            <w:webHidden/>
          </w:rPr>
          <w:tab/>
        </w:r>
        <w:r>
          <w:rPr>
            <w:noProof/>
            <w:webHidden/>
          </w:rPr>
          <w:fldChar w:fldCharType="begin"/>
        </w:r>
        <w:r>
          <w:rPr>
            <w:noProof/>
            <w:webHidden/>
          </w:rPr>
          <w:instrText xml:space="preserve"> PAGEREF _Toc176381443 \h </w:instrText>
        </w:r>
        <w:r>
          <w:rPr>
            <w:noProof/>
            <w:webHidden/>
          </w:rPr>
        </w:r>
        <w:r>
          <w:rPr>
            <w:noProof/>
            <w:webHidden/>
          </w:rPr>
          <w:fldChar w:fldCharType="separate"/>
        </w:r>
        <w:r w:rsidR="00036F8C">
          <w:rPr>
            <w:noProof/>
            <w:webHidden/>
          </w:rPr>
          <w:t>11</w:t>
        </w:r>
        <w:r>
          <w:rPr>
            <w:noProof/>
            <w:webHidden/>
          </w:rPr>
          <w:fldChar w:fldCharType="end"/>
        </w:r>
      </w:hyperlink>
    </w:p>
    <w:p w14:paraId="053E3291" w14:textId="1DFF4908"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44" w:history="1">
        <w:r w:rsidRPr="00FE2BA7">
          <w:rPr>
            <w:rStyle w:val="Hyperlink"/>
            <w:noProof/>
          </w:rPr>
          <w:t>3.2.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Federated Learning Algorithms</w:t>
        </w:r>
        <w:r>
          <w:rPr>
            <w:noProof/>
            <w:webHidden/>
          </w:rPr>
          <w:tab/>
        </w:r>
        <w:r>
          <w:rPr>
            <w:noProof/>
            <w:webHidden/>
          </w:rPr>
          <w:fldChar w:fldCharType="begin"/>
        </w:r>
        <w:r>
          <w:rPr>
            <w:noProof/>
            <w:webHidden/>
          </w:rPr>
          <w:instrText xml:space="preserve"> PAGEREF _Toc176381444 \h </w:instrText>
        </w:r>
        <w:r>
          <w:rPr>
            <w:noProof/>
            <w:webHidden/>
          </w:rPr>
        </w:r>
        <w:r>
          <w:rPr>
            <w:noProof/>
            <w:webHidden/>
          </w:rPr>
          <w:fldChar w:fldCharType="separate"/>
        </w:r>
        <w:r w:rsidR="00036F8C">
          <w:rPr>
            <w:noProof/>
            <w:webHidden/>
          </w:rPr>
          <w:t>14</w:t>
        </w:r>
        <w:r>
          <w:rPr>
            <w:noProof/>
            <w:webHidden/>
          </w:rPr>
          <w:fldChar w:fldCharType="end"/>
        </w:r>
      </w:hyperlink>
    </w:p>
    <w:p w14:paraId="3E26941B" w14:textId="7C0BE6FF"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45" w:history="1">
        <w:r w:rsidRPr="00FE2BA7">
          <w:rPr>
            <w:rStyle w:val="Hyperlink"/>
            <w:noProof/>
          </w:rPr>
          <w:t>3.2.1.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FedAvg</w:t>
        </w:r>
        <w:r>
          <w:rPr>
            <w:noProof/>
            <w:webHidden/>
          </w:rPr>
          <w:tab/>
        </w:r>
        <w:r>
          <w:rPr>
            <w:noProof/>
            <w:webHidden/>
          </w:rPr>
          <w:fldChar w:fldCharType="begin"/>
        </w:r>
        <w:r>
          <w:rPr>
            <w:noProof/>
            <w:webHidden/>
          </w:rPr>
          <w:instrText xml:space="preserve"> PAGEREF _Toc176381445 \h </w:instrText>
        </w:r>
        <w:r>
          <w:rPr>
            <w:noProof/>
            <w:webHidden/>
          </w:rPr>
        </w:r>
        <w:r>
          <w:rPr>
            <w:noProof/>
            <w:webHidden/>
          </w:rPr>
          <w:fldChar w:fldCharType="separate"/>
        </w:r>
        <w:r w:rsidR="00036F8C">
          <w:rPr>
            <w:noProof/>
            <w:webHidden/>
          </w:rPr>
          <w:t>14</w:t>
        </w:r>
        <w:r>
          <w:rPr>
            <w:noProof/>
            <w:webHidden/>
          </w:rPr>
          <w:fldChar w:fldCharType="end"/>
        </w:r>
      </w:hyperlink>
    </w:p>
    <w:p w14:paraId="690CA8D2" w14:textId="5C7E9A0B"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46" w:history="1">
        <w:r w:rsidRPr="00FE2BA7">
          <w:rPr>
            <w:rStyle w:val="Hyperlink"/>
            <w:noProof/>
          </w:rPr>
          <w:t>3.2.2.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FedProx</w:t>
        </w:r>
        <w:r>
          <w:rPr>
            <w:noProof/>
            <w:webHidden/>
          </w:rPr>
          <w:tab/>
        </w:r>
        <w:r>
          <w:rPr>
            <w:noProof/>
            <w:webHidden/>
          </w:rPr>
          <w:fldChar w:fldCharType="begin"/>
        </w:r>
        <w:r>
          <w:rPr>
            <w:noProof/>
            <w:webHidden/>
          </w:rPr>
          <w:instrText xml:space="preserve"> PAGEREF _Toc176381446 \h </w:instrText>
        </w:r>
        <w:r>
          <w:rPr>
            <w:noProof/>
            <w:webHidden/>
          </w:rPr>
        </w:r>
        <w:r>
          <w:rPr>
            <w:noProof/>
            <w:webHidden/>
          </w:rPr>
          <w:fldChar w:fldCharType="separate"/>
        </w:r>
        <w:r w:rsidR="00036F8C">
          <w:rPr>
            <w:noProof/>
            <w:webHidden/>
          </w:rPr>
          <w:t>15</w:t>
        </w:r>
        <w:r>
          <w:rPr>
            <w:noProof/>
            <w:webHidden/>
          </w:rPr>
          <w:fldChar w:fldCharType="end"/>
        </w:r>
      </w:hyperlink>
    </w:p>
    <w:p w14:paraId="25B57867" w14:textId="16C8095C"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47" w:history="1">
        <w:r w:rsidRPr="00FE2BA7">
          <w:rPr>
            <w:rStyle w:val="Hyperlink"/>
            <w:noProof/>
          </w:rPr>
          <w:t>3.2.3.</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FedMA</w:t>
        </w:r>
        <w:r>
          <w:rPr>
            <w:noProof/>
            <w:webHidden/>
          </w:rPr>
          <w:tab/>
        </w:r>
        <w:r>
          <w:rPr>
            <w:noProof/>
            <w:webHidden/>
          </w:rPr>
          <w:fldChar w:fldCharType="begin"/>
        </w:r>
        <w:r>
          <w:rPr>
            <w:noProof/>
            <w:webHidden/>
          </w:rPr>
          <w:instrText xml:space="preserve"> PAGEREF _Toc176381447 \h </w:instrText>
        </w:r>
        <w:r>
          <w:rPr>
            <w:noProof/>
            <w:webHidden/>
          </w:rPr>
        </w:r>
        <w:r>
          <w:rPr>
            <w:noProof/>
            <w:webHidden/>
          </w:rPr>
          <w:fldChar w:fldCharType="separate"/>
        </w:r>
        <w:r w:rsidR="00036F8C">
          <w:rPr>
            <w:noProof/>
            <w:webHidden/>
          </w:rPr>
          <w:t>16</w:t>
        </w:r>
        <w:r>
          <w:rPr>
            <w:noProof/>
            <w:webHidden/>
          </w:rPr>
          <w:fldChar w:fldCharType="end"/>
        </w:r>
      </w:hyperlink>
    </w:p>
    <w:p w14:paraId="3DD8C16A" w14:textId="2E0F4204"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48" w:history="1">
        <w:r w:rsidRPr="00FE2BA7">
          <w:rPr>
            <w:rStyle w:val="Hyperlink"/>
            <w:noProof/>
          </w:rPr>
          <w:t>3.2.4.</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SecureBoost</w:t>
        </w:r>
        <w:r>
          <w:rPr>
            <w:noProof/>
            <w:webHidden/>
          </w:rPr>
          <w:tab/>
        </w:r>
        <w:r>
          <w:rPr>
            <w:noProof/>
            <w:webHidden/>
          </w:rPr>
          <w:fldChar w:fldCharType="begin"/>
        </w:r>
        <w:r>
          <w:rPr>
            <w:noProof/>
            <w:webHidden/>
          </w:rPr>
          <w:instrText xml:space="preserve"> PAGEREF _Toc176381448 \h </w:instrText>
        </w:r>
        <w:r>
          <w:rPr>
            <w:noProof/>
            <w:webHidden/>
          </w:rPr>
        </w:r>
        <w:r>
          <w:rPr>
            <w:noProof/>
            <w:webHidden/>
          </w:rPr>
          <w:fldChar w:fldCharType="separate"/>
        </w:r>
        <w:r w:rsidR="00036F8C">
          <w:rPr>
            <w:noProof/>
            <w:webHidden/>
          </w:rPr>
          <w:t>17</w:t>
        </w:r>
        <w:r>
          <w:rPr>
            <w:noProof/>
            <w:webHidden/>
          </w:rPr>
          <w:fldChar w:fldCharType="end"/>
        </w:r>
      </w:hyperlink>
    </w:p>
    <w:p w14:paraId="3F80C99D" w14:textId="193D6DDF"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49" w:history="1">
        <w:r w:rsidRPr="00FE2BA7">
          <w:rPr>
            <w:rStyle w:val="Hyperlink"/>
            <w:noProof/>
          </w:rPr>
          <w:t>3.2.5.</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Summary</w:t>
        </w:r>
        <w:r>
          <w:rPr>
            <w:noProof/>
            <w:webHidden/>
          </w:rPr>
          <w:tab/>
        </w:r>
        <w:r>
          <w:rPr>
            <w:noProof/>
            <w:webHidden/>
          </w:rPr>
          <w:fldChar w:fldCharType="begin"/>
        </w:r>
        <w:r>
          <w:rPr>
            <w:noProof/>
            <w:webHidden/>
          </w:rPr>
          <w:instrText xml:space="preserve"> PAGEREF _Toc176381449 \h </w:instrText>
        </w:r>
        <w:r>
          <w:rPr>
            <w:noProof/>
            <w:webHidden/>
          </w:rPr>
        </w:r>
        <w:r>
          <w:rPr>
            <w:noProof/>
            <w:webHidden/>
          </w:rPr>
          <w:fldChar w:fldCharType="separate"/>
        </w:r>
        <w:r w:rsidR="00036F8C">
          <w:rPr>
            <w:noProof/>
            <w:webHidden/>
          </w:rPr>
          <w:t>18</w:t>
        </w:r>
        <w:r>
          <w:rPr>
            <w:noProof/>
            <w:webHidden/>
          </w:rPr>
          <w:fldChar w:fldCharType="end"/>
        </w:r>
      </w:hyperlink>
    </w:p>
    <w:p w14:paraId="4AC35829" w14:textId="50A08CBD"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50" w:history="1">
        <w:r w:rsidRPr="00FE2BA7">
          <w:rPr>
            <w:rStyle w:val="Hyperlink"/>
            <w:noProof/>
          </w:rPr>
          <w:t>3.3.</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Real World Federated Learning Settings</w:t>
        </w:r>
        <w:r>
          <w:rPr>
            <w:noProof/>
            <w:webHidden/>
          </w:rPr>
          <w:tab/>
        </w:r>
        <w:r>
          <w:rPr>
            <w:noProof/>
            <w:webHidden/>
          </w:rPr>
          <w:fldChar w:fldCharType="begin"/>
        </w:r>
        <w:r>
          <w:rPr>
            <w:noProof/>
            <w:webHidden/>
          </w:rPr>
          <w:instrText xml:space="preserve"> PAGEREF _Toc176381450 \h </w:instrText>
        </w:r>
        <w:r>
          <w:rPr>
            <w:noProof/>
            <w:webHidden/>
          </w:rPr>
        </w:r>
        <w:r>
          <w:rPr>
            <w:noProof/>
            <w:webHidden/>
          </w:rPr>
          <w:fldChar w:fldCharType="separate"/>
        </w:r>
        <w:r w:rsidR="00036F8C">
          <w:rPr>
            <w:noProof/>
            <w:webHidden/>
          </w:rPr>
          <w:t>18</w:t>
        </w:r>
        <w:r>
          <w:rPr>
            <w:noProof/>
            <w:webHidden/>
          </w:rPr>
          <w:fldChar w:fldCharType="end"/>
        </w:r>
      </w:hyperlink>
    </w:p>
    <w:p w14:paraId="431A0BB7" w14:textId="5E3231BE"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51" w:history="1">
        <w:r w:rsidRPr="00FE2BA7">
          <w:rPr>
            <w:rStyle w:val="Hyperlink"/>
            <w:noProof/>
          </w:rPr>
          <w:t>3.4.</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Federated Learning Datasets</w:t>
        </w:r>
        <w:r>
          <w:rPr>
            <w:noProof/>
            <w:webHidden/>
          </w:rPr>
          <w:tab/>
        </w:r>
        <w:r>
          <w:rPr>
            <w:noProof/>
            <w:webHidden/>
          </w:rPr>
          <w:fldChar w:fldCharType="begin"/>
        </w:r>
        <w:r>
          <w:rPr>
            <w:noProof/>
            <w:webHidden/>
          </w:rPr>
          <w:instrText xml:space="preserve"> PAGEREF _Toc176381451 \h </w:instrText>
        </w:r>
        <w:r>
          <w:rPr>
            <w:noProof/>
            <w:webHidden/>
          </w:rPr>
        </w:r>
        <w:r>
          <w:rPr>
            <w:noProof/>
            <w:webHidden/>
          </w:rPr>
          <w:fldChar w:fldCharType="separate"/>
        </w:r>
        <w:r w:rsidR="00036F8C">
          <w:rPr>
            <w:noProof/>
            <w:webHidden/>
          </w:rPr>
          <w:t>20</w:t>
        </w:r>
        <w:r>
          <w:rPr>
            <w:noProof/>
            <w:webHidden/>
          </w:rPr>
          <w:fldChar w:fldCharType="end"/>
        </w:r>
      </w:hyperlink>
    </w:p>
    <w:p w14:paraId="594037C2" w14:textId="2D963719"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52" w:history="1">
        <w:r w:rsidRPr="00FE2BA7">
          <w:rPr>
            <w:rStyle w:val="Hyperlink"/>
            <w:noProof/>
          </w:rPr>
          <w:t>3.5.</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Federated Learning Server Implementation</w:t>
        </w:r>
        <w:r>
          <w:rPr>
            <w:noProof/>
            <w:webHidden/>
          </w:rPr>
          <w:tab/>
        </w:r>
        <w:r>
          <w:rPr>
            <w:noProof/>
            <w:webHidden/>
          </w:rPr>
          <w:fldChar w:fldCharType="begin"/>
        </w:r>
        <w:r>
          <w:rPr>
            <w:noProof/>
            <w:webHidden/>
          </w:rPr>
          <w:instrText xml:space="preserve"> PAGEREF _Toc176381452 \h </w:instrText>
        </w:r>
        <w:r>
          <w:rPr>
            <w:noProof/>
            <w:webHidden/>
          </w:rPr>
        </w:r>
        <w:r>
          <w:rPr>
            <w:noProof/>
            <w:webHidden/>
          </w:rPr>
          <w:fldChar w:fldCharType="separate"/>
        </w:r>
        <w:r w:rsidR="00036F8C">
          <w:rPr>
            <w:noProof/>
            <w:webHidden/>
          </w:rPr>
          <w:t>22</w:t>
        </w:r>
        <w:r>
          <w:rPr>
            <w:noProof/>
            <w:webHidden/>
          </w:rPr>
          <w:fldChar w:fldCharType="end"/>
        </w:r>
      </w:hyperlink>
    </w:p>
    <w:p w14:paraId="0FA7E3DF" w14:textId="1E067C6E"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53" w:history="1">
        <w:r w:rsidRPr="00FE2BA7">
          <w:rPr>
            <w:rStyle w:val="Hyperlink"/>
            <w:noProof/>
          </w:rPr>
          <w:t>3.6.</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Conclusion</w:t>
        </w:r>
        <w:r>
          <w:rPr>
            <w:noProof/>
            <w:webHidden/>
          </w:rPr>
          <w:tab/>
        </w:r>
        <w:r>
          <w:rPr>
            <w:noProof/>
            <w:webHidden/>
          </w:rPr>
          <w:fldChar w:fldCharType="begin"/>
        </w:r>
        <w:r>
          <w:rPr>
            <w:noProof/>
            <w:webHidden/>
          </w:rPr>
          <w:instrText xml:space="preserve"> PAGEREF _Toc176381453 \h </w:instrText>
        </w:r>
        <w:r>
          <w:rPr>
            <w:noProof/>
            <w:webHidden/>
          </w:rPr>
        </w:r>
        <w:r>
          <w:rPr>
            <w:noProof/>
            <w:webHidden/>
          </w:rPr>
          <w:fldChar w:fldCharType="separate"/>
        </w:r>
        <w:r w:rsidR="00036F8C">
          <w:rPr>
            <w:noProof/>
            <w:webHidden/>
          </w:rPr>
          <w:t>24</w:t>
        </w:r>
        <w:r>
          <w:rPr>
            <w:noProof/>
            <w:webHidden/>
          </w:rPr>
          <w:fldChar w:fldCharType="end"/>
        </w:r>
      </w:hyperlink>
    </w:p>
    <w:p w14:paraId="36DDA60C" w14:textId="2D9C6399" w:rsidR="004C57AC" w:rsidRDefault="004C57AC">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54" w:history="1">
        <w:r w:rsidRPr="00FE2BA7">
          <w:rPr>
            <w:rStyle w:val="Hyperlink"/>
            <w:noProof/>
          </w:rPr>
          <w:t>4.</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Research Methodology</w:t>
        </w:r>
        <w:r>
          <w:rPr>
            <w:noProof/>
            <w:webHidden/>
          </w:rPr>
          <w:tab/>
        </w:r>
        <w:r>
          <w:rPr>
            <w:noProof/>
            <w:webHidden/>
          </w:rPr>
          <w:fldChar w:fldCharType="begin"/>
        </w:r>
        <w:r>
          <w:rPr>
            <w:noProof/>
            <w:webHidden/>
          </w:rPr>
          <w:instrText xml:space="preserve"> PAGEREF _Toc176381454 \h </w:instrText>
        </w:r>
        <w:r>
          <w:rPr>
            <w:noProof/>
            <w:webHidden/>
          </w:rPr>
        </w:r>
        <w:r>
          <w:rPr>
            <w:noProof/>
            <w:webHidden/>
          </w:rPr>
          <w:fldChar w:fldCharType="separate"/>
        </w:r>
        <w:r w:rsidR="00036F8C">
          <w:rPr>
            <w:noProof/>
            <w:webHidden/>
          </w:rPr>
          <w:t>27</w:t>
        </w:r>
        <w:r>
          <w:rPr>
            <w:noProof/>
            <w:webHidden/>
          </w:rPr>
          <w:fldChar w:fldCharType="end"/>
        </w:r>
      </w:hyperlink>
    </w:p>
    <w:p w14:paraId="7037F180" w14:textId="665F1FBC"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55" w:history="1">
        <w:r w:rsidRPr="00FE2BA7">
          <w:rPr>
            <w:rStyle w:val="Hyperlink"/>
            <w:noProof/>
          </w:rPr>
          <w:t>4.1.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Methodology Frameworks</w:t>
        </w:r>
        <w:r>
          <w:rPr>
            <w:noProof/>
            <w:webHidden/>
          </w:rPr>
          <w:tab/>
        </w:r>
        <w:r>
          <w:rPr>
            <w:noProof/>
            <w:webHidden/>
          </w:rPr>
          <w:fldChar w:fldCharType="begin"/>
        </w:r>
        <w:r>
          <w:rPr>
            <w:noProof/>
            <w:webHidden/>
          </w:rPr>
          <w:instrText xml:space="preserve"> PAGEREF _Toc176381455 \h </w:instrText>
        </w:r>
        <w:r>
          <w:rPr>
            <w:noProof/>
            <w:webHidden/>
          </w:rPr>
        </w:r>
        <w:r>
          <w:rPr>
            <w:noProof/>
            <w:webHidden/>
          </w:rPr>
          <w:fldChar w:fldCharType="separate"/>
        </w:r>
        <w:r w:rsidR="00036F8C">
          <w:rPr>
            <w:noProof/>
            <w:webHidden/>
          </w:rPr>
          <w:t>27</w:t>
        </w:r>
        <w:r>
          <w:rPr>
            <w:noProof/>
            <w:webHidden/>
          </w:rPr>
          <w:fldChar w:fldCharType="end"/>
        </w:r>
      </w:hyperlink>
    </w:p>
    <w:p w14:paraId="2D389EDB" w14:textId="4EF62CC7"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56" w:history="1">
        <w:r w:rsidRPr="00FE2BA7">
          <w:rPr>
            <w:rStyle w:val="Hyperlink"/>
            <w:noProof/>
          </w:rPr>
          <w:t>4.2.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Project Management Framework</w:t>
        </w:r>
        <w:r>
          <w:rPr>
            <w:noProof/>
            <w:webHidden/>
          </w:rPr>
          <w:tab/>
        </w:r>
        <w:r>
          <w:rPr>
            <w:noProof/>
            <w:webHidden/>
          </w:rPr>
          <w:fldChar w:fldCharType="begin"/>
        </w:r>
        <w:r>
          <w:rPr>
            <w:noProof/>
            <w:webHidden/>
          </w:rPr>
          <w:instrText xml:space="preserve"> PAGEREF _Toc176381456 \h </w:instrText>
        </w:r>
        <w:r>
          <w:rPr>
            <w:noProof/>
            <w:webHidden/>
          </w:rPr>
        </w:r>
        <w:r>
          <w:rPr>
            <w:noProof/>
            <w:webHidden/>
          </w:rPr>
          <w:fldChar w:fldCharType="separate"/>
        </w:r>
        <w:r w:rsidR="00036F8C">
          <w:rPr>
            <w:noProof/>
            <w:webHidden/>
          </w:rPr>
          <w:t>27</w:t>
        </w:r>
        <w:r>
          <w:rPr>
            <w:noProof/>
            <w:webHidden/>
          </w:rPr>
          <w:fldChar w:fldCharType="end"/>
        </w:r>
      </w:hyperlink>
    </w:p>
    <w:p w14:paraId="70330C00" w14:textId="625A60F3"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57" w:history="1">
        <w:r w:rsidRPr="00FE2BA7">
          <w:rPr>
            <w:rStyle w:val="Hyperlink"/>
            <w:noProof/>
          </w:rPr>
          <w:t>4.3.</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Business Requirements</w:t>
        </w:r>
        <w:r>
          <w:rPr>
            <w:noProof/>
            <w:webHidden/>
          </w:rPr>
          <w:tab/>
        </w:r>
        <w:r>
          <w:rPr>
            <w:noProof/>
            <w:webHidden/>
          </w:rPr>
          <w:fldChar w:fldCharType="begin"/>
        </w:r>
        <w:r>
          <w:rPr>
            <w:noProof/>
            <w:webHidden/>
          </w:rPr>
          <w:instrText xml:space="preserve"> PAGEREF _Toc176381457 \h </w:instrText>
        </w:r>
        <w:r>
          <w:rPr>
            <w:noProof/>
            <w:webHidden/>
          </w:rPr>
        </w:r>
        <w:r>
          <w:rPr>
            <w:noProof/>
            <w:webHidden/>
          </w:rPr>
          <w:fldChar w:fldCharType="separate"/>
        </w:r>
        <w:r w:rsidR="00036F8C">
          <w:rPr>
            <w:noProof/>
            <w:webHidden/>
          </w:rPr>
          <w:t>27</w:t>
        </w:r>
        <w:r>
          <w:rPr>
            <w:noProof/>
            <w:webHidden/>
          </w:rPr>
          <w:fldChar w:fldCharType="end"/>
        </w:r>
      </w:hyperlink>
    </w:p>
    <w:p w14:paraId="71605109" w14:textId="628A6F07"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58" w:history="1">
        <w:r w:rsidRPr="00FE2BA7">
          <w:rPr>
            <w:rStyle w:val="Hyperlink"/>
            <w:noProof/>
          </w:rPr>
          <w:t>4.4.</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Data Synthetic and Medical</w:t>
        </w:r>
        <w:r>
          <w:rPr>
            <w:noProof/>
            <w:webHidden/>
          </w:rPr>
          <w:tab/>
        </w:r>
        <w:r>
          <w:rPr>
            <w:noProof/>
            <w:webHidden/>
          </w:rPr>
          <w:fldChar w:fldCharType="begin"/>
        </w:r>
        <w:r>
          <w:rPr>
            <w:noProof/>
            <w:webHidden/>
          </w:rPr>
          <w:instrText xml:space="preserve"> PAGEREF _Toc176381458 \h </w:instrText>
        </w:r>
        <w:r>
          <w:rPr>
            <w:noProof/>
            <w:webHidden/>
          </w:rPr>
        </w:r>
        <w:r>
          <w:rPr>
            <w:noProof/>
            <w:webHidden/>
          </w:rPr>
          <w:fldChar w:fldCharType="separate"/>
        </w:r>
        <w:r w:rsidR="00036F8C">
          <w:rPr>
            <w:noProof/>
            <w:webHidden/>
          </w:rPr>
          <w:t>27</w:t>
        </w:r>
        <w:r>
          <w:rPr>
            <w:noProof/>
            <w:webHidden/>
          </w:rPr>
          <w:fldChar w:fldCharType="end"/>
        </w:r>
      </w:hyperlink>
    </w:p>
    <w:p w14:paraId="1711BBFC" w14:textId="65E71421"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59" w:history="1">
        <w:r w:rsidRPr="00FE2BA7">
          <w:rPr>
            <w:rStyle w:val="Hyperlink"/>
            <w:noProof/>
          </w:rPr>
          <w:t>4.5.</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Data Preparation</w:t>
        </w:r>
        <w:r>
          <w:rPr>
            <w:noProof/>
            <w:webHidden/>
          </w:rPr>
          <w:tab/>
        </w:r>
        <w:r>
          <w:rPr>
            <w:noProof/>
            <w:webHidden/>
          </w:rPr>
          <w:fldChar w:fldCharType="begin"/>
        </w:r>
        <w:r>
          <w:rPr>
            <w:noProof/>
            <w:webHidden/>
          </w:rPr>
          <w:instrText xml:space="preserve"> PAGEREF _Toc176381459 \h </w:instrText>
        </w:r>
        <w:r>
          <w:rPr>
            <w:noProof/>
            <w:webHidden/>
          </w:rPr>
        </w:r>
        <w:r>
          <w:rPr>
            <w:noProof/>
            <w:webHidden/>
          </w:rPr>
          <w:fldChar w:fldCharType="separate"/>
        </w:r>
        <w:r w:rsidR="00036F8C">
          <w:rPr>
            <w:noProof/>
            <w:webHidden/>
          </w:rPr>
          <w:t>27</w:t>
        </w:r>
        <w:r>
          <w:rPr>
            <w:noProof/>
            <w:webHidden/>
          </w:rPr>
          <w:fldChar w:fldCharType="end"/>
        </w:r>
      </w:hyperlink>
    </w:p>
    <w:p w14:paraId="1E6573D0" w14:textId="209B5FCA"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60" w:history="1">
        <w:r w:rsidRPr="00FE2BA7">
          <w:rPr>
            <w:rStyle w:val="Hyperlink"/>
            <w:noProof/>
          </w:rPr>
          <w:t>4.6.</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Equipment and Software Configuration</w:t>
        </w:r>
        <w:r>
          <w:rPr>
            <w:noProof/>
            <w:webHidden/>
          </w:rPr>
          <w:tab/>
        </w:r>
        <w:r>
          <w:rPr>
            <w:noProof/>
            <w:webHidden/>
          </w:rPr>
          <w:fldChar w:fldCharType="begin"/>
        </w:r>
        <w:r>
          <w:rPr>
            <w:noProof/>
            <w:webHidden/>
          </w:rPr>
          <w:instrText xml:space="preserve"> PAGEREF _Toc176381460 \h </w:instrText>
        </w:r>
        <w:r>
          <w:rPr>
            <w:noProof/>
            <w:webHidden/>
          </w:rPr>
        </w:r>
        <w:r>
          <w:rPr>
            <w:noProof/>
            <w:webHidden/>
          </w:rPr>
          <w:fldChar w:fldCharType="separate"/>
        </w:r>
        <w:r w:rsidR="00036F8C">
          <w:rPr>
            <w:noProof/>
            <w:webHidden/>
          </w:rPr>
          <w:t>27</w:t>
        </w:r>
        <w:r>
          <w:rPr>
            <w:noProof/>
            <w:webHidden/>
          </w:rPr>
          <w:fldChar w:fldCharType="end"/>
        </w:r>
      </w:hyperlink>
    </w:p>
    <w:p w14:paraId="3518AE0E" w14:textId="0BCE6C2F"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61" w:history="1">
        <w:r w:rsidRPr="00FE2BA7">
          <w:rPr>
            <w:rStyle w:val="Hyperlink"/>
            <w:noProof/>
          </w:rPr>
          <w:t>4.7.</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Limitations and Ethical Considerations</w:t>
        </w:r>
        <w:r>
          <w:rPr>
            <w:noProof/>
            <w:webHidden/>
          </w:rPr>
          <w:tab/>
        </w:r>
        <w:r>
          <w:rPr>
            <w:noProof/>
            <w:webHidden/>
          </w:rPr>
          <w:fldChar w:fldCharType="begin"/>
        </w:r>
        <w:r>
          <w:rPr>
            <w:noProof/>
            <w:webHidden/>
          </w:rPr>
          <w:instrText xml:space="preserve"> PAGEREF _Toc176381461 \h </w:instrText>
        </w:r>
        <w:r>
          <w:rPr>
            <w:noProof/>
            <w:webHidden/>
          </w:rPr>
        </w:r>
        <w:r>
          <w:rPr>
            <w:noProof/>
            <w:webHidden/>
          </w:rPr>
          <w:fldChar w:fldCharType="separate"/>
        </w:r>
        <w:r w:rsidR="00036F8C">
          <w:rPr>
            <w:noProof/>
            <w:webHidden/>
          </w:rPr>
          <w:t>27</w:t>
        </w:r>
        <w:r>
          <w:rPr>
            <w:noProof/>
            <w:webHidden/>
          </w:rPr>
          <w:fldChar w:fldCharType="end"/>
        </w:r>
      </w:hyperlink>
    </w:p>
    <w:p w14:paraId="0EDA3178" w14:textId="1C739A5D" w:rsidR="004C57AC" w:rsidRDefault="004C57AC">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62" w:history="1">
        <w:r w:rsidRPr="00FE2BA7">
          <w:rPr>
            <w:rStyle w:val="Hyperlink"/>
            <w:noProof/>
          </w:rPr>
          <w:t>5.</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Evaluating Popular Federated Learning Frameworks</w:t>
        </w:r>
        <w:r>
          <w:rPr>
            <w:noProof/>
            <w:webHidden/>
          </w:rPr>
          <w:tab/>
        </w:r>
        <w:r>
          <w:rPr>
            <w:noProof/>
            <w:webHidden/>
          </w:rPr>
          <w:fldChar w:fldCharType="begin"/>
        </w:r>
        <w:r>
          <w:rPr>
            <w:noProof/>
            <w:webHidden/>
          </w:rPr>
          <w:instrText xml:space="preserve"> PAGEREF _Toc176381462 \h </w:instrText>
        </w:r>
        <w:r>
          <w:rPr>
            <w:noProof/>
            <w:webHidden/>
          </w:rPr>
        </w:r>
        <w:r>
          <w:rPr>
            <w:noProof/>
            <w:webHidden/>
          </w:rPr>
          <w:fldChar w:fldCharType="separate"/>
        </w:r>
        <w:r w:rsidR="00036F8C">
          <w:rPr>
            <w:noProof/>
            <w:webHidden/>
          </w:rPr>
          <w:t>28</w:t>
        </w:r>
        <w:r>
          <w:rPr>
            <w:noProof/>
            <w:webHidden/>
          </w:rPr>
          <w:fldChar w:fldCharType="end"/>
        </w:r>
      </w:hyperlink>
    </w:p>
    <w:p w14:paraId="63A88F06" w14:textId="022346B3"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63" w:history="1">
        <w:r w:rsidRPr="00FE2BA7">
          <w:rPr>
            <w:rStyle w:val="Hyperlink"/>
            <w:noProof/>
          </w:rPr>
          <w:t>5.1.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PySyft</w:t>
        </w:r>
        <w:r>
          <w:rPr>
            <w:noProof/>
            <w:webHidden/>
          </w:rPr>
          <w:tab/>
        </w:r>
        <w:r>
          <w:rPr>
            <w:noProof/>
            <w:webHidden/>
          </w:rPr>
          <w:fldChar w:fldCharType="begin"/>
        </w:r>
        <w:r>
          <w:rPr>
            <w:noProof/>
            <w:webHidden/>
          </w:rPr>
          <w:instrText xml:space="preserve"> PAGEREF _Toc176381463 \h </w:instrText>
        </w:r>
        <w:r>
          <w:rPr>
            <w:noProof/>
            <w:webHidden/>
          </w:rPr>
        </w:r>
        <w:r>
          <w:rPr>
            <w:noProof/>
            <w:webHidden/>
          </w:rPr>
          <w:fldChar w:fldCharType="separate"/>
        </w:r>
        <w:r w:rsidR="00036F8C">
          <w:rPr>
            <w:noProof/>
            <w:webHidden/>
          </w:rPr>
          <w:t>28</w:t>
        </w:r>
        <w:r>
          <w:rPr>
            <w:noProof/>
            <w:webHidden/>
          </w:rPr>
          <w:fldChar w:fldCharType="end"/>
        </w:r>
      </w:hyperlink>
    </w:p>
    <w:p w14:paraId="5483CF7E" w14:textId="48021313"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64" w:history="1">
        <w:r w:rsidRPr="00FE2BA7">
          <w:rPr>
            <w:rStyle w:val="Hyperlink"/>
            <w:noProof/>
          </w:rPr>
          <w:t>5.2.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FATE</w:t>
        </w:r>
        <w:r>
          <w:rPr>
            <w:noProof/>
            <w:webHidden/>
          </w:rPr>
          <w:tab/>
        </w:r>
        <w:r>
          <w:rPr>
            <w:noProof/>
            <w:webHidden/>
          </w:rPr>
          <w:fldChar w:fldCharType="begin"/>
        </w:r>
        <w:r>
          <w:rPr>
            <w:noProof/>
            <w:webHidden/>
          </w:rPr>
          <w:instrText xml:space="preserve"> PAGEREF _Toc176381464 \h </w:instrText>
        </w:r>
        <w:r>
          <w:rPr>
            <w:noProof/>
            <w:webHidden/>
          </w:rPr>
        </w:r>
        <w:r>
          <w:rPr>
            <w:noProof/>
            <w:webHidden/>
          </w:rPr>
          <w:fldChar w:fldCharType="separate"/>
        </w:r>
        <w:r w:rsidR="00036F8C">
          <w:rPr>
            <w:noProof/>
            <w:webHidden/>
          </w:rPr>
          <w:t>29</w:t>
        </w:r>
        <w:r>
          <w:rPr>
            <w:noProof/>
            <w:webHidden/>
          </w:rPr>
          <w:fldChar w:fldCharType="end"/>
        </w:r>
      </w:hyperlink>
    </w:p>
    <w:p w14:paraId="5FBBE758" w14:textId="0116950A"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65" w:history="1">
        <w:r w:rsidRPr="00FE2BA7">
          <w:rPr>
            <w:rStyle w:val="Hyperlink"/>
            <w:noProof/>
          </w:rPr>
          <w:t>5.3.</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Flower</w:t>
        </w:r>
        <w:r>
          <w:rPr>
            <w:noProof/>
            <w:webHidden/>
          </w:rPr>
          <w:tab/>
        </w:r>
        <w:r>
          <w:rPr>
            <w:noProof/>
            <w:webHidden/>
          </w:rPr>
          <w:fldChar w:fldCharType="begin"/>
        </w:r>
        <w:r>
          <w:rPr>
            <w:noProof/>
            <w:webHidden/>
          </w:rPr>
          <w:instrText xml:space="preserve"> PAGEREF _Toc176381465 \h </w:instrText>
        </w:r>
        <w:r>
          <w:rPr>
            <w:noProof/>
            <w:webHidden/>
          </w:rPr>
        </w:r>
        <w:r>
          <w:rPr>
            <w:noProof/>
            <w:webHidden/>
          </w:rPr>
          <w:fldChar w:fldCharType="separate"/>
        </w:r>
        <w:r w:rsidR="00036F8C">
          <w:rPr>
            <w:noProof/>
            <w:webHidden/>
          </w:rPr>
          <w:t>31</w:t>
        </w:r>
        <w:r>
          <w:rPr>
            <w:noProof/>
            <w:webHidden/>
          </w:rPr>
          <w:fldChar w:fldCharType="end"/>
        </w:r>
      </w:hyperlink>
    </w:p>
    <w:p w14:paraId="46A6FB40" w14:textId="3AE0FADB"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66" w:history="1">
        <w:r w:rsidRPr="00FE2BA7">
          <w:rPr>
            <w:rStyle w:val="Hyperlink"/>
            <w:noProof/>
          </w:rPr>
          <w:t>5.4.</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FedML</w:t>
        </w:r>
        <w:r>
          <w:rPr>
            <w:noProof/>
            <w:webHidden/>
          </w:rPr>
          <w:tab/>
        </w:r>
        <w:r>
          <w:rPr>
            <w:noProof/>
            <w:webHidden/>
          </w:rPr>
          <w:fldChar w:fldCharType="begin"/>
        </w:r>
        <w:r>
          <w:rPr>
            <w:noProof/>
            <w:webHidden/>
          </w:rPr>
          <w:instrText xml:space="preserve"> PAGEREF _Toc176381466 \h </w:instrText>
        </w:r>
        <w:r>
          <w:rPr>
            <w:noProof/>
            <w:webHidden/>
          </w:rPr>
        </w:r>
        <w:r>
          <w:rPr>
            <w:noProof/>
            <w:webHidden/>
          </w:rPr>
          <w:fldChar w:fldCharType="separate"/>
        </w:r>
        <w:r w:rsidR="00036F8C">
          <w:rPr>
            <w:noProof/>
            <w:webHidden/>
          </w:rPr>
          <w:t>31</w:t>
        </w:r>
        <w:r>
          <w:rPr>
            <w:noProof/>
            <w:webHidden/>
          </w:rPr>
          <w:fldChar w:fldCharType="end"/>
        </w:r>
      </w:hyperlink>
    </w:p>
    <w:p w14:paraId="0F01AFC1" w14:textId="1BBE7E8E"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67" w:history="1">
        <w:r w:rsidRPr="00FE2BA7">
          <w:rPr>
            <w:rStyle w:val="Hyperlink"/>
            <w:noProof/>
          </w:rPr>
          <w:t>5.5.</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TensorFlow Federated</w:t>
        </w:r>
        <w:r>
          <w:rPr>
            <w:noProof/>
            <w:webHidden/>
          </w:rPr>
          <w:tab/>
        </w:r>
        <w:r>
          <w:rPr>
            <w:noProof/>
            <w:webHidden/>
          </w:rPr>
          <w:fldChar w:fldCharType="begin"/>
        </w:r>
        <w:r>
          <w:rPr>
            <w:noProof/>
            <w:webHidden/>
          </w:rPr>
          <w:instrText xml:space="preserve"> PAGEREF _Toc176381467 \h </w:instrText>
        </w:r>
        <w:r>
          <w:rPr>
            <w:noProof/>
            <w:webHidden/>
          </w:rPr>
        </w:r>
        <w:r>
          <w:rPr>
            <w:noProof/>
            <w:webHidden/>
          </w:rPr>
          <w:fldChar w:fldCharType="separate"/>
        </w:r>
        <w:r w:rsidR="00036F8C">
          <w:rPr>
            <w:noProof/>
            <w:webHidden/>
          </w:rPr>
          <w:t>31</w:t>
        </w:r>
        <w:r>
          <w:rPr>
            <w:noProof/>
            <w:webHidden/>
          </w:rPr>
          <w:fldChar w:fldCharType="end"/>
        </w:r>
      </w:hyperlink>
    </w:p>
    <w:p w14:paraId="4EC028FF" w14:textId="7339E6B3"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68" w:history="1">
        <w:r w:rsidRPr="00FE2BA7">
          <w:rPr>
            <w:rStyle w:val="Hyperlink"/>
            <w:noProof/>
          </w:rPr>
          <w:t>5.6.</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Conclusions and summary</w:t>
        </w:r>
        <w:r>
          <w:rPr>
            <w:noProof/>
            <w:webHidden/>
          </w:rPr>
          <w:tab/>
        </w:r>
        <w:r>
          <w:rPr>
            <w:noProof/>
            <w:webHidden/>
          </w:rPr>
          <w:fldChar w:fldCharType="begin"/>
        </w:r>
        <w:r>
          <w:rPr>
            <w:noProof/>
            <w:webHidden/>
          </w:rPr>
          <w:instrText xml:space="preserve"> PAGEREF _Toc176381468 \h </w:instrText>
        </w:r>
        <w:r>
          <w:rPr>
            <w:noProof/>
            <w:webHidden/>
          </w:rPr>
        </w:r>
        <w:r>
          <w:rPr>
            <w:noProof/>
            <w:webHidden/>
          </w:rPr>
          <w:fldChar w:fldCharType="separate"/>
        </w:r>
        <w:r w:rsidR="00036F8C">
          <w:rPr>
            <w:noProof/>
            <w:webHidden/>
          </w:rPr>
          <w:t>31</w:t>
        </w:r>
        <w:r>
          <w:rPr>
            <w:noProof/>
            <w:webHidden/>
          </w:rPr>
          <w:fldChar w:fldCharType="end"/>
        </w:r>
      </w:hyperlink>
    </w:p>
    <w:p w14:paraId="3CF1AD15" w14:textId="32E968C5" w:rsidR="004C57AC" w:rsidRDefault="004C57AC">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69" w:history="1">
        <w:r w:rsidRPr="00FE2BA7">
          <w:rPr>
            <w:rStyle w:val="Hyperlink"/>
            <w:noProof/>
          </w:rPr>
          <w:t>6.</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Federated Learning Server Development</w:t>
        </w:r>
        <w:r>
          <w:rPr>
            <w:noProof/>
            <w:webHidden/>
          </w:rPr>
          <w:tab/>
        </w:r>
        <w:r>
          <w:rPr>
            <w:noProof/>
            <w:webHidden/>
          </w:rPr>
          <w:fldChar w:fldCharType="begin"/>
        </w:r>
        <w:r>
          <w:rPr>
            <w:noProof/>
            <w:webHidden/>
          </w:rPr>
          <w:instrText xml:space="preserve"> PAGEREF _Toc176381469 \h </w:instrText>
        </w:r>
        <w:r>
          <w:rPr>
            <w:noProof/>
            <w:webHidden/>
          </w:rPr>
        </w:r>
        <w:r>
          <w:rPr>
            <w:noProof/>
            <w:webHidden/>
          </w:rPr>
          <w:fldChar w:fldCharType="separate"/>
        </w:r>
        <w:r w:rsidR="00036F8C">
          <w:rPr>
            <w:noProof/>
            <w:webHidden/>
          </w:rPr>
          <w:t>31</w:t>
        </w:r>
        <w:r>
          <w:rPr>
            <w:noProof/>
            <w:webHidden/>
          </w:rPr>
          <w:fldChar w:fldCharType="end"/>
        </w:r>
      </w:hyperlink>
    </w:p>
    <w:p w14:paraId="1E89CE6E" w14:textId="22BA5F97"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70" w:history="1">
        <w:r w:rsidRPr="00FE2BA7">
          <w:rPr>
            <w:rStyle w:val="Hyperlink"/>
            <w:noProof/>
          </w:rPr>
          <w:t>6.1.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Architecture</w:t>
        </w:r>
        <w:r>
          <w:rPr>
            <w:noProof/>
            <w:webHidden/>
          </w:rPr>
          <w:tab/>
        </w:r>
        <w:r>
          <w:rPr>
            <w:noProof/>
            <w:webHidden/>
          </w:rPr>
          <w:fldChar w:fldCharType="begin"/>
        </w:r>
        <w:r>
          <w:rPr>
            <w:noProof/>
            <w:webHidden/>
          </w:rPr>
          <w:instrText xml:space="preserve"> PAGEREF _Toc176381470 \h </w:instrText>
        </w:r>
        <w:r>
          <w:rPr>
            <w:noProof/>
            <w:webHidden/>
          </w:rPr>
        </w:r>
        <w:r>
          <w:rPr>
            <w:noProof/>
            <w:webHidden/>
          </w:rPr>
          <w:fldChar w:fldCharType="separate"/>
        </w:r>
        <w:r w:rsidR="00036F8C">
          <w:rPr>
            <w:noProof/>
            <w:webHidden/>
          </w:rPr>
          <w:t>31</w:t>
        </w:r>
        <w:r>
          <w:rPr>
            <w:noProof/>
            <w:webHidden/>
          </w:rPr>
          <w:fldChar w:fldCharType="end"/>
        </w:r>
      </w:hyperlink>
    </w:p>
    <w:p w14:paraId="27C11699" w14:textId="759EE9DD"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71" w:history="1">
        <w:r w:rsidRPr="00FE2BA7">
          <w:rPr>
            <w:rStyle w:val="Hyperlink"/>
            <w:noProof/>
          </w:rPr>
          <w:t>6.2.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FL Server Flow</w:t>
        </w:r>
        <w:r>
          <w:rPr>
            <w:noProof/>
            <w:webHidden/>
          </w:rPr>
          <w:tab/>
        </w:r>
        <w:r>
          <w:rPr>
            <w:noProof/>
            <w:webHidden/>
          </w:rPr>
          <w:fldChar w:fldCharType="begin"/>
        </w:r>
        <w:r>
          <w:rPr>
            <w:noProof/>
            <w:webHidden/>
          </w:rPr>
          <w:instrText xml:space="preserve"> PAGEREF _Toc176381471 \h </w:instrText>
        </w:r>
        <w:r>
          <w:rPr>
            <w:noProof/>
            <w:webHidden/>
          </w:rPr>
        </w:r>
        <w:r>
          <w:rPr>
            <w:noProof/>
            <w:webHidden/>
          </w:rPr>
          <w:fldChar w:fldCharType="separate"/>
        </w:r>
        <w:r w:rsidR="00036F8C">
          <w:rPr>
            <w:noProof/>
            <w:webHidden/>
          </w:rPr>
          <w:t>31</w:t>
        </w:r>
        <w:r>
          <w:rPr>
            <w:noProof/>
            <w:webHidden/>
          </w:rPr>
          <w:fldChar w:fldCharType="end"/>
        </w:r>
      </w:hyperlink>
    </w:p>
    <w:p w14:paraId="358CADBF" w14:textId="54389A16"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72" w:history="1">
        <w:r w:rsidRPr="00FE2BA7">
          <w:rPr>
            <w:rStyle w:val="Hyperlink"/>
            <w:noProof/>
          </w:rPr>
          <w:t>6.3.</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FL Server Functions</w:t>
        </w:r>
        <w:r>
          <w:rPr>
            <w:noProof/>
            <w:webHidden/>
          </w:rPr>
          <w:tab/>
        </w:r>
        <w:r>
          <w:rPr>
            <w:noProof/>
            <w:webHidden/>
          </w:rPr>
          <w:fldChar w:fldCharType="begin"/>
        </w:r>
        <w:r>
          <w:rPr>
            <w:noProof/>
            <w:webHidden/>
          </w:rPr>
          <w:instrText xml:space="preserve"> PAGEREF _Toc176381472 \h </w:instrText>
        </w:r>
        <w:r>
          <w:rPr>
            <w:noProof/>
            <w:webHidden/>
          </w:rPr>
        </w:r>
        <w:r>
          <w:rPr>
            <w:noProof/>
            <w:webHidden/>
          </w:rPr>
          <w:fldChar w:fldCharType="separate"/>
        </w:r>
        <w:r w:rsidR="00036F8C">
          <w:rPr>
            <w:noProof/>
            <w:webHidden/>
          </w:rPr>
          <w:t>31</w:t>
        </w:r>
        <w:r>
          <w:rPr>
            <w:noProof/>
            <w:webHidden/>
          </w:rPr>
          <w:fldChar w:fldCharType="end"/>
        </w:r>
      </w:hyperlink>
    </w:p>
    <w:p w14:paraId="70F23AC5" w14:textId="2896766E"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73" w:history="1">
        <w:r w:rsidRPr="00FE2BA7">
          <w:rPr>
            <w:rStyle w:val="Hyperlink"/>
            <w:noProof/>
          </w:rPr>
          <w:t>6.3.1.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server.py</w:t>
        </w:r>
        <w:r>
          <w:rPr>
            <w:noProof/>
            <w:webHidden/>
          </w:rPr>
          <w:tab/>
        </w:r>
        <w:r>
          <w:rPr>
            <w:noProof/>
            <w:webHidden/>
          </w:rPr>
          <w:fldChar w:fldCharType="begin"/>
        </w:r>
        <w:r>
          <w:rPr>
            <w:noProof/>
            <w:webHidden/>
          </w:rPr>
          <w:instrText xml:space="preserve"> PAGEREF _Toc176381473 \h </w:instrText>
        </w:r>
        <w:r>
          <w:rPr>
            <w:noProof/>
            <w:webHidden/>
          </w:rPr>
        </w:r>
        <w:r>
          <w:rPr>
            <w:noProof/>
            <w:webHidden/>
          </w:rPr>
          <w:fldChar w:fldCharType="separate"/>
        </w:r>
        <w:r w:rsidR="00036F8C">
          <w:rPr>
            <w:noProof/>
            <w:webHidden/>
          </w:rPr>
          <w:t>31</w:t>
        </w:r>
        <w:r>
          <w:rPr>
            <w:noProof/>
            <w:webHidden/>
          </w:rPr>
          <w:fldChar w:fldCharType="end"/>
        </w:r>
      </w:hyperlink>
    </w:p>
    <w:p w14:paraId="17C59539" w14:textId="47488F7B"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74" w:history="1">
        <w:r w:rsidRPr="00FE2BA7">
          <w:rPr>
            <w:rStyle w:val="Hyperlink"/>
            <w:noProof/>
          </w:rPr>
          <w:t>6.3.2.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client.py</w:t>
        </w:r>
        <w:r>
          <w:rPr>
            <w:noProof/>
            <w:webHidden/>
          </w:rPr>
          <w:tab/>
        </w:r>
        <w:r>
          <w:rPr>
            <w:noProof/>
            <w:webHidden/>
          </w:rPr>
          <w:fldChar w:fldCharType="begin"/>
        </w:r>
        <w:r>
          <w:rPr>
            <w:noProof/>
            <w:webHidden/>
          </w:rPr>
          <w:instrText xml:space="preserve"> PAGEREF _Toc176381474 \h </w:instrText>
        </w:r>
        <w:r>
          <w:rPr>
            <w:noProof/>
            <w:webHidden/>
          </w:rPr>
        </w:r>
        <w:r>
          <w:rPr>
            <w:noProof/>
            <w:webHidden/>
          </w:rPr>
          <w:fldChar w:fldCharType="separate"/>
        </w:r>
        <w:r w:rsidR="00036F8C">
          <w:rPr>
            <w:noProof/>
            <w:webHidden/>
          </w:rPr>
          <w:t>31</w:t>
        </w:r>
        <w:r>
          <w:rPr>
            <w:noProof/>
            <w:webHidden/>
          </w:rPr>
          <w:fldChar w:fldCharType="end"/>
        </w:r>
      </w:hyperlink>
    </w:p>
    <w:p w14:paraId="11FA76B7" w14:textId="536064DF"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75" w:history="1">
        <w:r w:rsidRPr="00FE2BA7">
          <w:rPr>
            <w:rStyle w:val="Hyperlink"/>
            <w:noProof/>
          </w:rPr>
          <w:t>6.4.</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Communication protocols</w:t>
        </w:r>
        <w:r>
          <w:rPr>
            <w:noProof/>
            <w:webHidden/>
          </w:rPr>
          <w:tab/>
        </w:r>
        <w:r>
          <w:rPr>
            <w:noProof/>
            <w:webHidden/>
          </w:rPr>
          <w:fldChar w:fldCharType="begin"/>
        </w:r>
        <w:r>
          <w:rPr>
            <w:noProof/>
            <w:webHidden/>
          </w:rPr>
          <w:instrText xml:space="preserve"> PAGEREF _Toc176381475 \h </w:instrText>
        </w:r>
        <w:r>
          <w:rPr>
            <w:noProof/>
            <w:webHidden/>
          </w:rPr>
        </w:r>
        <w:r>
          <w:rPr>
            <w:noProof/>
            <w:webHidden/>
          </w:rPr>
          <w:fldChar w:fldCharType="separate"/>
        </w:r>
        <w:r w:rsidR="00036F8C">
          <w:rPr>
            <w:noProof/>
            <w:webHidden/>
          </w:rPr>
          <w:t>31</w:t>
        </w:r>
        <w:r>
          <w:rPr>
            <w:noProof/>
            <w:webHidden/>
          </w:rPr>
          <w:fldChar w:fldCharType="end"/>
        </w:r>
      </w:hyperlink>
    </w:p>
    <w:p w14:paraId="50A8F723" w14:textId="14E47CE3"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76" w:history="1">
        <w:r w:rsidRPr="00FE2BA7">
          <w:rPr>
            <w:rStyle w:val="Hyperlink"/>
            <w:noProof/>
          </w:rPr>
          <w:t>6.5.</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Machine Learning Models Used.</w:t>
        </w:r>
        <w:r>
          <w:rPr>
            <w:noProof/>
            <w:webHidden/>
          </w:rPr>
          <w:tab/>
        </w:r>
        <w:r>
          <w:rPr>
            <w:noProof/>
            <w:webHidden/>
          </w:rPr>
          <w:fldChar w:fldCharType="begin"/>
        </w:r>
        <w:r>
          <w:rPr>
            <w:noProof/>
            <w:webHidden/>
          </w:rPr>
          <w:instrText xml:space="preserve"> PAGEREF _Toc176381476 \h </w:instrText>
        </w:r>
        <w:r>
          <w:rPr>
            <w:noProof/>
            <w:webHidden/>
          </w:rPr>
        </w:r>
        <w:r>
          <w:rPr>
            <w:noProof/>
            <w:webHidden/>
          </w:rPr>
          <w:fldChar w:fldCharType="separate"/>
        </w:r>
        <w:r w:rsidR="00036F8C">
          <w:rPr>
            <w:noProof/>
            <w:webHidden/>
          </w:rPr>
          <w:t>31</w:t>
        </w:r>
        <w:r>
          <w:rPr>
            <w:noProof/>
            <w:webHidden/>
          </w:rPr>
          <w:fldChar w:fldCharType="end"/>
        </w:r>
      </w:hyperlink>
    </w:p>
    <w:p w14:paraId="7D1DDD71" w14:textId="08FF1B4A"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77" w:history="1">
        <w:r w:rsidRPr="00FE2BA7">
          <w:rPr>
            <w:rStyle w:val="Hyperlink"/>
            <w:noProof/>
          </w:rPr>
          <w:t>6.5.1.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Technological Model</w:t>
        </w:r>
        <w:r>
          <w:rPr>
            <w:noProof/>
            <w:webHidden/>
          </w:rPr>
          <w:tab/>
        </w:r>
        <w:r>
          <w:rPr>
            <w:noProof/>
            <w:webHidden/>
          </w:rPr>
          <w:fldChar w:fldCharType="begin"/>
        </w:r>
        <w:r>
          <w:rPr>
            <w:noProof/>
            <w:webHidden/>
          </w:rPr>
          <w:instrText xml:space="preserve"> PAGEREF _Toc176381477 \h </w:instrText>
        </w:r>
        <w:r>
          <w:rPr>
            <w:noProof/>
            <w:webHidden/>
          </w:rPr>
        </w:r>
        <w:r>
          <w:rPr>
            <w:noProof/>
            <w:webHidden/>
          </w:rPr>
          <w:fldChar w:fldCharType="separate"/>
        </w:r>
        <w:r w:rsidR="00036F8C">
          <w:rPr>
            <w:noProof/>
            <w:webHidden/>
          </w:rPr>
          <w:t>31</w:t>
        </w:r>
        <w:r>
          <w:rPr>
            <w:noProof/>
            <w:webHidden/>
          </w:rPr>
          <w:fldChar w:fldCharType="end"/>
        </w:r>
      </w:hyperlink>
    </w:p>
    <w:p w14:paraId="7DC52F2F" w14:textId="08D35AA1"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78" w:history="1">
        <w:r w:rsidRPr="00FE2BA7">
          <w:rPr>
            <w:rStyle w:val="Hyperlink"/>
            <w:noProof/>
          </w:rPr>
          <w:t>6.5.2.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Medical Model</w:t>
        </w:r>
        <w:r>
          <w:rPr>
            <w:noProof/>
            <w:webHidden/>
          </w:rPr>
          <w:tab/>
        </w:r>
        <w:r>
          <w:rPr>
            <w:noProof/>
            <w:webHidden/>
          </w:rPr>
          <w:fldChar w:fldCharType="begin"/>
        </w:r>
        <w:r>
          <w:rPr>
            <w:noProof/>
            <w:webHidden/>
          </w:rPr>
          <w:instrText xml:space="preserve"> PAGEREF _Toc176381478 \h </w:instrText>
        </w:r>
        <w:r>
          <w:rPr>
            <w:noProof/>
            <w:webHidden/>
          </w:rPr>
        </w:r>
        <w:r>
          <w:rPr>
            <w:noProof/>
            <w:webHidden/>
          </w:rPr>
          <w:fldChar w:fldCharType="separate"/>
        </w:r>
        <w:r w:rsidR="00036F8C">
          <w:rPr>
            <w:noProof/>
            <w:webHidden/>
          </w:rPr>
          <w:t>31</w:t>
        </w:r>
        <w:r>
          <w:rPr>
            <w:noProof/>
            <w:webHidden/>
          </w:rPr>
          <w:fldChar w:fldCharType="end"/>
        </w:r>
      </w:hyperlink>
    </w:p>
    <w:p w14:paraId="10B01716" w14:textId="0D2E1C0F"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79" w:history="1">
        <w:r w:rsidRPr="00FE2BA7">
          <w:rPr>
            <w:rStyle w:val="Hyperlink"/>
            <w:noProof/>
          </w:rPr>
          <w:t>6.6.</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Algorithm</w:t>
        </w:r>
        <w:r>
          <w:rPr>
            <w:noProof/>
            <w:webHidden/>
          </w:rPr>
          <w:tab/>
        </w:r>
        <w:r>
          <w:rPr>
            <w:noProof/>
            <w:webHidden/>
          </w:rPr>
          <w:fldChar w:fldCharType="begin"/>
        </w:r>
        <w:r>
          <w:rPr>
            <w:noProof/>
            <w:webHidden/>
          </w:rPr>
          <w:instrText xml:space="preserve"> PAGEREF _Toc176381479 \h </w:instrText>
        </w:r>
        <w:r>
          <w:rPr>
            <w:noProof/>
            <w:webHidden/>
          </w:rPr>
        </w:r>
        <w:r>
          <w:rPr>
            <w:noProof/>
            <w:webHidden/>
          </w:rPr>
          <w:fldChar w:fldCharType="separate"/>
        </w:r>
        <w:r w:rsidR="00036F8C">
          <w:rPr>
            <w:noProof/>
            <w:webHidden/>
          </w:rPr>
          <w:t>31</w:t>
        </w:r>
        <w:r>
          <w:rPr>
            <w:noProof/>
            <w:webHidden/>
          </w:rPr>
          <w:fldChar w:fldCharType="end"/>
        </w:r>
      </w:hyperlink>
    </w:p>
    <w:p w14:paraId="4E7267F4" w14:textId="71AEE1A5"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80" w:history="1">
        <w:r w:rsidRPr="00FE2BA7">
          <w:rPr>
            <w:rStyle w:val="Hyperlink"/>
            <w:noProof/>
          </w:rPr>
          <w:t>6.7.</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Data Collection</w:t>
        </w:r>
        <w:r>
          <w:rPr>
            <w:noProof/>
            <w:webHidden/>
          </w:rPr>
          <w:tab/>
        </w:r>
        <w:r>
          <w:rPr>
            <w:noProof/>
            <w:webHidden/>
          </w:rPr>
          <w:fldChar w:fldCharType="begin"/>
        </w:r>
        <w:r>
          <w:rPr>
            <w:noProof/>
            <w:webHidden/>
          </w:rPr>
          <w:instrText xml:space="preserve"> PAGEREF _Toc176381480 \h </w:instrText>
        </w:r>
        <w:r>
          <w:rPr>
            <w:noProof/>
            <w:webHidden/>
          </w:rPr>
        </w:r>
        <w:r>
          <w:rPr>
            <w:noProof/>
            <w:webHidden/>
          </w:rPr>
          <w:fldChar w:fldCharType="separate"/>
        </w:r>
        <w:r w:rsidR="00036F8C">
          <w:rPr>
            <w:noProof/>
            <w:webHidden/>
          </w:rPr>
          <w:t>31</w:t>
        </w:r>
        <w:r>
          <w:rPr>
            <w:noProof/>
            <w:webHidden/>
          </w:rPr>
          <w:fldChar w:fldCharType="end"/>
        </w:r>
      </w:hyperlink>
    </w:p>
    <w:p w14:paraId="160AE7FD" w14:textId="4AB84743"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81" w:history="1">
        <w:r w:rsidRPr="00FE2BA7">
          <w:rPr>
            <w:rStyle w:val="Hyperlink"/>
            <w:noProof/>
          </w:rPr>
          <w:t>6.7.1.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Technological Data</w:t>
        </w:r>
        <w:r>
          <w:rPr>
            <w:noProof/>
            <w:webHidden/>
          </w:rPr>
          <w:tab/>
        </w:r>
        <w:r>
          <w:rPr>
            <w:noProof/>
            <w:webHidden/>
          </w:rPr>
          <w:fldChar w:fldCharType="begin"/>
        </w:r>
        <w:r>
          <w:rPr>
            <w:noProof/>
            <w:webHidden/>
          </w:rPr>
          <w:instrText xml:space="preserve"> PAGEREF _Toc176381481 \h </w:instrText>
        </w:r>
        <w:r>
          <w:rPr>
            <w:noProof/>
            <w:webHidden/>
          </w:rPr>
        </w:r>
        <w:r>
          <w:rPr>
            <w:noProof/>
            <w:webHidden/>
          </w:rPr>
          <w:fldChar w:fldCharType="separate"/>
        </w:r>
        <w:r w:rsidR="00036F8C">
          <w:rPr>
            <w:noProof/>
            <w:webHidden/>
          </w:rPr>
          <w:t>31</w:t>
        </w:r>
        <w:r>
          <w:rPr>
            <w:noProof/>
            <w:webHidden/>
          </w:rPr>
          <w:fldChar w:fldCharType="end"/>
        </w:r>
      </w:hyperlink>
    </w:p>
    <w:p w14:paraId="3B72A16A" w14:textId="09E6D769"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82" w:history="1">
        <w:r w:rsidRPr="00FE2BA7">
          <w:rPr>
            <w:rStyle w:val="Hyperlink"/>
            <w:noProof/>
          </w:rPr>
          <w:t>6.7.2.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Medical Data</w:t>
        </w:r>
        <w:r>
          <w:rPr>
            <w:noProof/>
            <w:webHidden/>
          </w:rPr>
          <w:tab/>
        </w:r>
        <w:r>
          <w:rPr>
            <w:noProof/>
            <w:webHidden/>
          </w:rPr>
          <w:fldChar w:fldCharType="begin"/>
        </w:r>
        <w:r>
          <w:rPr>
            <w:noProof/>
            <w:webHidden/>
          </w:rPr>
          <w:instrText xml:space="preserve"> PAGEREF _Toc176381482 \h </w:instrText>
        </w:r>
        <w:r>
          <w:rPr>
            <w:noProof/>
            <w:webHidden/>
          </w:rPr>
        </w:r>
        <w:r>
          <w:rPr>
            <w:noProof/>
            <w:webHidden/>
          </w:rPr>
          <w:fldChar w:fldCharType="separate"/>
        </w:r>
        <w:r w:rsidR="00036F8C">
          <w:rPr>
            <w:noProof/>
            <w:webHidden/>
          </w:rPr>
          <w:t>31</w:t>
        </w:r>
        <w:r>
          <w:rPr>
            <w:noProof/>
            <w:webHidden/>
          </w:rPr>
          <w:fldChar w:fldCharType="end"/>
        </w:r>
      </w:hyperlink>
    </w:p>
    <w:p w14:paraId="37A72471" w14:textId="494023AF" w:rsidR="004C57AC" w:rsidRDefault="004C57AC">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83" w:history="1">
        <w:r w:rsidRPr="00FE2BA7">
          <w:rPr>
            <w:rStyle w:val="Hyperlink"/>
            <w:noProof/>
          </w:rPr>
          <w:t>7.</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Results</w:t>
        </w:r>
        <w:r>
          <w:rPr>
            <w:noProof/>
            <w:webHidden/>
          </w:rPr>
          <w:tab/>
        </w:r>
        <w:r>
          <w:rPr>
            <w:noProof/>
            <w:webHidden/>
          </w:rPr>
          <w:fldChar w:fldCharType="begin"/>
        </w:r>
        <w:r>
          <w:rPr>
            <w:noProof/>
            <w:webHidden/>
          </w:rPr>
          <w:instrText xml:space="preserve"> PAGEREF _Toc176381483 \h </w:instrText>
        </w:r>
        <w:r>
          <w:rPr>
            <w:noProof/>
            <w:webHidden/>
          </w:rPr>
        </w:r>
        <w:r>
          <w:rPr>
            <w:noProof/>
            <w:webHidden/>
          </w:rPr>
          <w:fldChar w:fldCharType="separate"/>
        </w:r>
        <w:r w:rsidR="00036F8C">
          <w:rPr>
            <w:noProof/>
            <w:webHidden/>
          </w:rPr>
          <w:t>31</w:t>
        </w:r>
        <w:r>
          <w:rPr>
            <w:noProof/>
            <w:webHidden/>
          </w:rPr>
          <w:fldChar w:fldCharType="end"/>
        </w:r>
      </w:hyperlink>
    </w:p>
    <w:p w14:paraId="222DE117" w14:textId="3E9B1E75"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84" w:history="1">
        <w:r w:rsidRPr="00FE2BA7">
          <w:rPr>
            <w:rStyle w:val="Hyperlink"/>
            <w:noProof/>
          </w:rPr>
          <w:t>7.1.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Technological scenario</w:t>
        </w:r>
        <w:r>
          <w:rPr>
            <w:noProof/>
            <w:webHidden/>
          </w:rPr>
          <w:tab/>
        </w:r>
        <w:r>
          <w:rPr>
            <w:noProof/>
            <w:webHidden/>
          </w:rPr>
          <w:fldChar w:fldCharType="begin"/>
        </w:r>
        <w:r>
          <w:rPr>
            <w:noProof/>
            <w:webHidden/>
          </w:rPr>
          <w:instrText xml:space="preserve"> PAGEREF _Toc176381484 \h </w:instrText>
        </w:r>
        <w:r>
          <w:rPr>
            <w:noProof/>
            <w:webHidden/>
          </w:rPr>
        </w:r>
        <w:r>
          <w:rPr>
            <w:noProof/>
            <w:webHidden/>
          </w:rPr>
          <w:fldChar w:fldCharType="separate"/>
        </w:r>
        <w:r w:rsidR="00036F8C">
          <w:rPr>
            <w:noProof/>
            <w:webHidden/>
          </w:rPr>
          <w:t>31</w:t>
        </w:r>
        <w:r>
          <w:rPr>
            <w:noProof/>
            <w:webHidden/>
          </w:rPr>
          <w:fldChar w:fldCharType="end"/>
        </w:r>
      </w:hyperlink>
    </w:p>
    <w:p w14:paraId="5520E142" w14:textId="05D6F2B3"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85" w:history="1">
        <w:r w:rsidRPr="00FE2BA7">
          <w:rPr>
            <w:rStyle w:val="Hyperlink"/>
            <w:noProof/>
          </w:rPr>
          <w:t>7.1.1.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IID data</w:t>
        </w:r>
        <w:r>
          <w:rPr>
            <w:noProof/>
            <w:webHidden/>
          </w:rPr>
          <w:tab/>
        </w:r>
        <w:r>
          <w:rPr>
            <w:noProof/>
            <w:webHidden/>
          </w:rPr>
          <w:fldChar w:fldCharType="begin"/>
        </w:r>
        <w:r>
          <w:rPr>
            <w:noProof/>
            <w:webHidden/>
          </w:rPr>
          <w:instrText xml:space="preserve"> PAGEREF _Toc176381485 \h </w:instrText>
        </w:r>
        <w:r>
          <w:rPr>
            <w:noProof/>
            <w:webHidden/>
          </w:rPr>
        </w:r>
        <w:r>
          <w:rPr>
            <w:noProof/>
            <w:webHidden/>
          </w:rPr>
          <w:fldChar w:fldCharType="separate"/>
        </w:r>
        <w:r w:rsidR="00036F8C">
          <w:rPr>
            <w:noProof/>
            <w:webHidden/>
          </w:rPr>
          <w:t>31</w:t>
        </w:r>
        <w:r>
          <w:rPr>
            <w:noProof/>
            <w:webHidden/>
          </w:rPr>
          <w:fldChar w:fldCharType="end"/>
        </w:r>
      </w:hyperlink>
    </w:p>
    <w:p w14:paraId="696E79C4" w14:textId="27F97721"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86" w:history="1">
        <w:r w:rsidRPr="00FE2BA7">
          <w:rPr>
            <w:rStyle w:val="Hyperlink"/>
            <w:noProof/>
          </w:rPr>
          <w:t>7.1.2.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Non-IID data</w:t>
        </w:r>
        <w:r>
          <w:rPr>
            <w:noProof/>
            <w:webHidden/>
          </w:rPr>
          <w:tab/>
        </w:r>
        <w:r>
          <w:rPr>
            <w:noProof/>
            <w:webHidden/>
          </w:rPr>
          <w:fldChar w:fldCharType="begin"/>
        </w:r>
        <w:r>
          <w:rPr>
            <w:noProof/>
            <w:webHidden/>
          </w:rPr>
          <w:instrText xml:space="preserve"> PAGEREF _Toc176381486 \h </w:instrText>
        </w:r>
        <w:r>
          <w:rPr>
            <w:noProof/>
            <w:webHidden/>
          </w:rPr>
        </w:r>
        <w:r>
          <w:rPr>
            <w:noProof/>
            <w:webHidden/>
          </w:rPr>
          <w:fldChar w:fldCharType="separate"/>
        </w:r>
        <w:r w:rsidR="00036F8C">
          <w:rPr>
            <w:noProof/>
            <w:webHidden/>
          </w:rPr>
          <w:t>31</w:t>
        </w:r>
        <w:r>
          <w:rPr>
            <w:noProof/>
            <w:webHidden/>
          </w:rPr>
          <w:fldChar w:fldCharType="end"/>
        </w:r>
      </w:hyperlink>
    </w:p>
    <w:p w14:paraId="4E423768" w14:textId="68154305"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87" w:history="1">
        <w:r w:rsidRPr="00FE2BA7">
          <w:rPr>
            <w:rStyle w:val="Hyperlink"/>
            <w:noProof/>
          </w:rPr>
          <w:t>7.2.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Medical scenario</w:t>
        </w:r>
        <w:r>
          <w:rPr>
            <w:noProof/>
            <w:webHidden/>
          </w:rPr>
          <w:tab/>
        </w:r>
        <w:r>
          <w:rPr>
            <w:noProof/>
            <w:webHidden/>
          </w:rPr>
          <w:fldChar w:fldCharType="begin"/>
        </w:r>
        <w:r>
          <w:rPr>
            <w:noProof/>
            <w:webHidden/>
          </w:rPr>
          <w:instrText xml:space="preserve"> PAGEREF _Toc176381487 \h </w:instrText>
        </w:r>
        <w:r>
          <w:rPr>
            <w:noProof/>
            <w:webHidden/>
          </w:rPr>
        </w:r>
        <w:r>
          <w:rPr>
            <w:noProof/>
            <w:webHidden/>
          </w:rPr>
          <w:fldChar w:fldCharType="separate"/>
        </w:r>
        <w:r w:rsidR="00036F8C">
          <w:rPr>
            <w:noProof/>
            <w:webHidden/>
          </w:rPr>
          <w:t>31</w:t>
        </w:r>
        <w:r>
          <w:rPr>
            <w:noProof/>
            <w:webHidden/>
          </w:rPr>
          <w:fldChar w:fldCharType="end"/>
        </w:r>
      </w:hyperlink>
    </w:p>
    <w:p w14:paraId="5D547D80" w14:textId="605BFC01"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88" w:history="1">
        <w:r w:rsidRPr="00FE2BA7">
          <w:rPr>
            <w:rStyle w:val="Hyperlink"/>
            <w:noProof/>
          </w:rPr>
          <w:t>7.2.1.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IID data</w:t>
        </w:r>
        <w:r>
          <w:rPr>
            <w:noProof/>
            <w:webHidden/>
          </w:rPr>
          <w:tab/>
        </w:r>
        <w:r>
          <w:rPr>
            <w:noProof/>
            <w:webHidden/>
          </w:rPr>
          <w:fldChar w:fldCharType="begin"/>
        </w:r>
        <w:r>
          <w:rPr>
            <w:noProof/>
            <w:webHidden/>
          </w:rPr>
          <w:instrText xml:space="preserve"> PAGEREF _Toc176381488 \h </w:instrText>
        </w:r>
        <w:r>
          <w:rPr>
            <w:noProof/>
            <w:webHidden/>
          </w:rPr>
        </w:r>
        <w:r>
          <w:rPr>
            <w:noProof/>
            <w:webHidden/>
          </w:rPr>
          <w:fldChar w:fldCharType="separate"/>
        </w:r>
        <w:r w:rsidR="00036F8C">
          <w:rPr>
            <w:noProof/>
            <w:webHidden/>
          </w:rPr>
          <w:t>31</w:t>
        </w:r>
        <w:r>
          <w:rPr>
            <w:noProof/>
            <w:webHidden/>
          </w:rPr>
          <w:fldChar w:fldCharType="end"/>
        </w:r>
      </w:hyperlink>
    </w:p>
    <w:p w14:paraId="0D5F86D9" w14:textId="771FFE5D"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89" w:history="1">
        <w:r w:rsidRPr="00FE2BA7">
          <w:rPr>
            <w:rStyle w:val="Hyperlink"/>
            <w:noProof/>
          </w:rPr>
          <w:t>7.2.2.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Non-IID data</w:t>
        </w:r>
        <w:r>
          <w:rPr>
            <w:noProof/>
            <w:webHidden/>
          </w:rPr>
          <w:tab/>
        </w:r>
        <w:r>
          <w:rPr>
            <w:noProof/>
            <w:webHidden/>
          </w:rPr>
          <w:fldChar w:fldCharType="begin"/>
        </w:r>
        <w:r>
          <w:rPr>
            <w:noProof/>
            <w:webHidden/>
          </w:rPr>
          <w:instrText xml:space="preserve"> PAGEREF _Toc176381489 \h </w:instrText>
        </w:r>
        <w:r>
          <w:rPr>
            <w:noProof/>
            <w:webHidden/>
          </w:rPr>
        </w:r>
        <w:r>
          <w:rPr>
            <w:noProof/>
            <w:webHidden/>
          </w:rPr>
          <w:fldChar w:fldCharType="separate"/>
        </w:r>
        <w:r w:rsidR="00036F8C">
          <w:rPr>
            <w:noProof/>
            <w:webHidden/>
          </w:rPr>
          <w:t>31</w:t>
        </w:r>
        <w:r>
          <w:rPr>
            <w:noProof/>
            <w:webHidden/>
          </w:rPr>
          <w:fldChar w:fldCharType="end"/>
        </w:r>
      </w:hyperlink>
    </w:p>
    <w:p w14:paraId="24C4E32A" w14:textId="1A1493F0"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90" w:history="1">
        <w:r w:rsidRPr="00FE2BA7">
          <w:rPr>
            <w:rStyle w:val="Hyperlink"/>
            <w:noProof/>
          </w:rPr>
          <w:t>7.3.</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Summary</w:t>
        </w:r>
        <w:r>
          <w:rPr>
            <w:noProof/>
            <w:webHidden/>
          </w:rPr>
          <w:tab/>
        </w:r>
        <w:r>
          <w:rPr>
            <w:noProof/>
            <w:webHidden/>
          </w:rPr>
          <w:fldChar w:fldCharType="begin"/>
        </w:r>
        <w:r>
          <w:rPr>
            <w:noProof/>
            <w:webHidden/>
          </w:rPr>
          <w:instrText xml:space="preserve"> PAGEREF _Toc176381490 \h </w:instrText>
        </w:r>
        <w:r>
          <w:rPr>
            <w:noProof/>
            <w:webHidden/>
          </w:rPr>
        </w:r>
        <w:r>
          <w:rPr>
            <w:noProof/>
            <w:webHidden/>
          </w:rPr>
          <w:fldChar w:fldCharType="separate"/>
        </w:r>
        <w:r w:rsidR="00036F8C">
          <w:rPr>
            <w:noProof/>
            <w:webHidden/>
          </w:rPr>
          <w:t>31</w:t>
        </w:r>
        <w:r>
          <w:rPr>
            <w:noProof/>
            <w:webHidden/>
          </w:rPr>
          <w:fldChar w:fldCharType="end"/>
        </w:r>
      </w:hyperlink>
    </w:p>
    <w:p w14:paraId="304B7BCE" w14:textId="0FA6F6F0" w:rsidR="004C57AC" w:rsidRDefault="004C57AC">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91" w:history="1">
        <w:r w:rsidRPr="00FE2BA7">
          <w:rPr>
            <w:rStyle w:val="Hyperlink"/>
            <w:noProof/>
          </w:rPr>
          <w:t>8.</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Research Conclusion: Summary, Limitations, Recommendations and Future Work</w:t>
        </w:r>
        <w:r>
          <w:rPr>
            <w:noProof/>
            <w:webHidden/>
          </w:rPr>
          <w:tab/>
        </w:r>
        <w:r>
          <w:rPr>
            <w:noProof/>
            <w:webHidden/>
          </w:rPr>
          <w:fldChar w:fldCharType="begin"/>
        </w:r>
        <w:r>
          <w:rPr>
            <w:noProof/>
            <w:webHidden/>
          </w:rPr>
          <w:instrText xml:space="preserve"> PAGEREF _Toc176381491 \h </w:instrText>
        </w:r>
        <w:r>
          <w:rPr>
            <w:noProof/>
            <w:webHidden/>
          </w:rPr>
        </w:r>
        <w:r>
          <w:rPr>
            <w:noProof/>
            <w:webHidden/>
          </w:rPr>
          <w:fldChar w:fldCharType="separate"/>
        </w:r>
        <w:r w:rsidR="00036F8C">
          <w:rPr>
            <w:noProof/>
            <w:webHidden/>
          </w:rPr>
          <w:t>31</w:t>
        </w:r>
        <w:r>
          <w:rPr>
            <w:noProof/>
            <w:webHidden/>
          </w:rPr>
          <w:fldChar w:fldCharType="end"/>
        </w:r>
      </w:hyperlink>
    </w:p>
    <w:p w14:paraId="5AD9547E" w14:textId="4DB98870" w:rsidR="004C57AC" w:rsidRDefault="004C57AC">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92" w:history="1">
        <w:r w:rsidRPr="00FE2BA7">
          <w:rPr>
            <w:rStyle w:val="Hyperlink"/>
            <w:noProof/>
          </w:rPr>
          <w:t>9.</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References</w:t>
        </w:r>
        <w:r>
          <w:rPr>
            <w:noProof/>
            <w:webHidden/>
          </w:rPr>
          <w:tab/>
        </w:r>
        <w:r>
          <w:rPr>
            <w:noProof/>
            <w:webHidden/>
          </w:rPr>
          <w:fldChar w:fldCharType="begin"/>
        </w:r>
        <w:r>
          <w:rPr>
            <w:noProof/>
            <w:webHidden/>
          </w:rPr>
          <w:instrText xml:space="preserve"> PAGEREF _Toc176381492 \h </w:instrText>
        </w:r>
        <w:r>
          <w:rPr>
            <w:noProof/>
            <w:webHidden/>
          </w:rPr>
        </w:r>
        <w:r>
          <w:rPr>
            <w:noProof/>
            <w:webHidden/>
          </w:rPr>
          <w:fldChar w:fldCharType="separate"/>
        </w:r>
        <w:r w:rsidR="00036F8C">
          <w:rPr>
            <w:noProof/>
            <w:webHidden/>
          </w:rPr>
          <w:t>31</w:t>
        </w:r>
        <w:r>
          <w:rPr>
            <w:noProof/>
            <w:webHidden/>
          </w:rPr>
          <w:fldChar w:fldCharType="end"/>
        </w:r>
      </w:hyperlink>
    </w:p>
    <w:p w14:paraId="5E8B4AA0" w14:textId="5232D828" w:rsidR="004C57AC" w:rsidRDefault="004C57AC">
      <w:pPr>
        <w:pStyle w:val="TOC1"/>
        <w:tabs>
          <w:tab w:val="left" w:pos="72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93" w:history="1">
        <w:r w:rsidRPr="00FE2BA7">
          <w:rPr>
            <w:rStyle w:val="Hyperlink"/>
            <w:noProof/>
          </w:rPr>
          <w:t>10.</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Annex</w:t>
        </w:r>
        <w:r>
          <w:rPr>
            <w:noProof/>
            <w:webHidden/>
          </w:rPr>
          <w:tab/>
        </w:r>
        <w:r>
          <w:rPr>
            <w:noProof/>
            <w:webHidden/>
          </w:rPr>
          <w:fldChar w:fldCharType="begin"/>
        </w:r>
        <w:r>
          <w:rPr>
            <w:noProof/>
            <w:webHidden/>
          </w:rPr>
          <w:instrText xml:space="preserve"> PAGEREF _Toc176381493 \h </w:instrText>
        </w:r>
        <w:r>
          <w:rPr>
            <w:noProof/>
            <w:webHidden/>
          </w:rPr>
        </w:r>
        <w:r>
          <w:rPr>
            <w:noProof/>
            <w:webHidden/>
          </w:rPr>
          <w:fldChar w:fldCharType="separate"/>
        </w:r>
        <w:r w:rsidR="00036F8C">
          <w:rPr>
            <w:noProof/>
            <w:webHidden/>
          </w:rPr>
          <w:t>31</w:t>
        </w:r>
        <w:r>
          <w:rPr>
            <w:noProof/>
            <w:webHidden/>
          </w:rPr>
          <w:fldChar w:fldCharType="end"/>
        </w:r>
      </w:hyperlink>
    </w:p>
    <w:p w14:paraId="20BAC8B3" w14:textId="776D096F"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94" w:history="1">
        <w:r w:rsidRPr="00FE2BA7">
          <w:rPr>
            <w:rStyle w:val="Hyperlink"/>
            <w:noProof/>
          </w:rPr>
          <w:t>10.1.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Equipment and Software Configuration</w:t>
        </w:r>
        <w:r>
          <w:rPr>
            <w:noProof/>
            <w:webHidden/>
          </w:rPr>
          <w:tab/>
        </w:r>
        <w:r>
          <w:rPr>
            <w:noProof/>
            <w:webHidden/>
          </w:rPr>
          <w:fldChar w:fldCharType="begin"/>
        </w:r>
        <w:r>
          <w:rPr>
            <w:noProof/>
            <w:webHidden/>
          </w:rPr>
          <w:instrText xml:space="preserve"> PAGEREF _Toc176381494 \h </w:instrText>
        </w:r>
        <w:r>
          <w:rPr>
            <w:noProof/>
            <w:webHidden/>
          </w:rPr>
        </w:r>
        <w:r>
          <w:rPr>
            <w:noProof/>
            <w:webHidden/>
          </w:rPr>
          <w:fldChar w:fldCharType="separate"/>
        </w:r>
        <w:r w:rsidR="00036F8C">
          <w:rPr>
            <w:noProof/>
            <w:webHidden/>
          </w:rPr>
          <w:t>31</w:t>
        </w:r>
        <w:r>
          <w:rPr>
            <w:noProof/>
            <w:webHidden/>
          </w:rPr>
          <w:fldChar w:fldCharType="end"/>
        </w:r>
      </w:hyperlink>
    </w:p>
    <w:p w14:paraId="38B23612" w14:textId="525DC3F7" w:rsidR="004C57AC" w:rsidRDefault="004C57AC">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381495" w:history="1">
        <w:r w:rsidRPr="00FE2BA7">
          <w:rPr>
            <w:rStyle w:val="Hyperlink"/>
            <w:noProof/>
          </w:rPr>
          <w:t>10.2.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Federated Learning Frameworks Implementation</w:t>
        </w:r>
        <w:r>
          <w:rPr>
            <w:noProof/>
            <w:webHidden/>
          </w:rPr>
          <w:tab/>
        </w:r>
        <w:r>
          <w:rPr>
            <w:noProof/>
            <w:webHidden/>
          </w:rPr>
          <w:fldChar w:fldCharType="begin"/>
        </w:r>
        <w:r>
          <w:rPr>
            <w:noProof/>
            <w:webHidden/>
          </w:rPr>
          <w:instrText xml:space="preserve"> PAGEREF _Toc176381495 \h </w:instrText>
        </w:r>
        <w:r>
          <w:rPr>
            <w:noProof/>
            <w:webHidden/>
          </w:rPr>
        </w:r>
        <w:r>
          <w:rPr>
            <w:noProof/>
            <w:webHidden/>
          </w:rPr>
          <w:fldChar w:fldCharType="separate"/>
        </w:r>
        <w:r w:rsidR="00036F8C">
          <w:rPr>
            <w:noProof/>
            <w:webHidden/>
          </w:rPr>
          <w:t>32</w:t>
        </w:r>
        <w:r>
          <w:rPr>
            <w:noProof/>
            <w:webHidden/>
          </w:rPr>
          <w:fldChar w:fldCharType="end"/>
        </w:r>
      </w:hyperlink>
    </w:p>
    <w:p w14:paraId="27D12F7A" w14:textId="448937E0"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96" w:history="1">
        <w:r w:rsidRPr="00FE2BA7">
          <w:rPr>
            <w:rStyle w:val="Hyperlink"/>
            <w:noProof/>
          </w:rPr>
          <w:t>10.2.1.</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PySyft</w:t>
        </w:r>
        <w:r>
          <w:rPr>
            <w:noProof/>
            <w:webHidden/>
          </w:rPr>
          <w:tab/>
        </w:r>
        <w:r>
          <w:rPr>
            <w:noProof/>
            <w:webHidden/>
          </w:rPr>
          <w:fldChar w:fldCharType="begin"/>
        </w:r>
        <w:r>
          <w:rPr>
            <w:noProof/>
            <w:webHidden/>
          </w:rPr>
          <w:instrText xml:space="preserve"> PAGEREF _Toc176381496 \h </w:instrText>
        </w:r>
        <w:r>
          <w:rPr>
            <w:noProof/>
            <w:webHidden/>
          </w:rPr>
        </w:r>
        <w:r>
          <w:rPr>
            <w:noProof/>
            <w:webHidden/>
          </w:rPr>
          <w:fldChar w:fldCharType="separate"/>
        </w:r>
        <w:r w:rsidR="00036F8C">
          <w:rPr>
            <w:noProof/>
            <w:webHidden/>
          </w:rPr>
          <w:t>32</w:t>
        </w:r>
        <w:r>
          <w:rPr>
            <w:noProof/>
            <w:webHidden/>
          </w:rPr>
          <w:fldChar w:fldCharType="end"/>
        </w:r>
      </w:hyperlink>
    </w:p>
    <w:p w14:paraId="1F17141E" w14:textId="04EBE080"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97" w:history="1">
        <w:r w:rsidRPr="00FE2BA7">
          <w:rPr>
            <w:rStyle w:val="Hyperlink"/>
            <w:noProof/>
          </w:rPr>
          <w:t>10.2.2.</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FATE</w:t>
        </w:r>
        <w:r>
          <w:rPr>
            <w:noProof/>
            <w:webHidden/>
          </w:rPr>
          <w:tab/>
        </w:r>
        <w:r>
          <w:rPr>
            <w:noProof/>
            <w:webHidden/>
          </w:rPr>
          <w:fldChar w:fldCharType="begin"/>
        </w:r>
        <w:r>
          <w:rPr>
            <w:noProof/>
            <w:webHidden/>
          </w:rPr>
          <w:instrText xml:space="preserve"> PAGEREF _Toc176381497 \h </w:instrText>
        </w:r>
        <w:r>
          <w:rPr>
            <w:noProof/>
            <w:webHidden/>
          </w:rPr>
        </w:r>
        <w:r>
          <w:rPr>
            <w:noProof/>
            <w:webHidden/>
          </w:rPr>
          <w:fldChar w:fldCharType="separate"/>
        </w:r>
        <w:r w:rsidR="00036F8C">
          <w:rPr>
            <w:noProof/>
            <w:webHidden/>
          </w:rPr>
          <w:t>32</w:t>
        </w:r>
        <w:r>
          <w:rPr>
            <w:noProof/>
            <w:webHidden/>
          </w:rPr>
          <w:fldChar w:fldCharType="end"/>
        </w:r>
      </w:hyperlink>
    </w:p>
    <w:p w14:paraId="536B9099" w14:textId="54C54E36"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98" w:history="1">
        <w:r w:rsidRPr="00FE2BA7">
          <w:rPr>
            <w:rStyle w:val="Hyperlink"/>
            <w:noProof/>
          </w:rPr>
          <w:t>10.2.3.</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Flower</w:t>
        </w:r>
        <w:r>
          <w:rPr>
            <w:noProof/>
            <w:webHidden/>
          </w:rPr>
          <w:tab/>
        </w:r>
        <w:r>
          <w:rPr>
            <w:noProof/>
            <w:webHidden/>
          </w:rPr>
          <w:fldChar w:fldCharType="begin"/>
        </w:r>
        <w:r>
          <w:rPr>
            <w:noProof/>
            <w:webHidden/>
          </w:rPr>
          <w:instrText xml:space="preserve"> PAGEREF _Toc176381498 \h </w:instrText>
        </w:r>
        <w:r>
          <w:rPr>
            <w:noProof/>
            <w:webHidden/>
          </w:rPr>
        </w:r>
        <w:r>
          <w:rPr>
            <w:noProof/>
            <w:webHidden/>
          </w:rPr>
          <w:fldChar w:fldCharType="separate"/>
        </w:r>
        <w:r w:rsidR="00036F8C">
          <w:rPr>
            <w:noProof/>
            <w:webHidden/>
          </w:rPr>
          <w:t>32</w:t>
        </w:r>
        <w:r>
          <w:rPr>
            <w:noProof/>
            <w:webHidden/>
          </w:rPr>
          <w:fldChar w:fldCharType="end"/>
        </w:r>
      </w:hyperlink>
    </w:p>
    <w:p w14:paraId="60972548" w14:textId="7CC039FA"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499" w:history="1">
        <w:r w:rsidRPr="00FE2BA7">
          <w:rPr>
            <w:rStyle w:val="Hyperlink"/>
            <w:noProof/>
          </w:rPr>
          <w:t>10.2.4.</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FedML</w:t>
        </w:r>
        <w:r>
          <w:rPr>
            <w:noProof/>
            <w:webHidden/>
          </w:rPr>
          <w:tab/>
        </w:r>
        <w:r>
          <w:rPr>
            <w:noProof/>
            <w:webHidden/>
          </w:rPr>
          <w:fldChar w:fldCharType="begin"/>
        </w:r>
        <w:r>
          <w:rPr>
            <w:noProof/>
            <w:webHidden/>
          </w:rPr>
          <w:instrText xml:space="preserve"> PAGEREF _Toc176381499 \h </w:instrText>
        </w:r>
        <w:r>
          <w:rPr>
            <w:noProof/>
            <w:webHidden/>
          </w:rPr>
        </w:r>
        <w:r>
          <w:rPr>
            <w:noProof/>
            <w:webHidden/>
          </w:rPr>
          <w:fldChar w:fldCharType="separate"/>
        </w:r>
        <w:r w:rsidR="00036F8C">
          <w:rPr>
            <w:noProof/>
            <w:webHidden/>
          </w:rPr>
          <w:t>32</w:t>
        </w:r>
        <w:r>
          <w:rPr>
            <w:noProof/>
            <w:webHidden/>
          </w:rPr>
          <w:fldChar w:fldCharType="end"/>
        </w:r>
      </w:hyperlink>
    </w:p>
    <w:p w14:paraId="217E23FC" w14:textId="5EAFACAF" w:rsidR="004C57AC" w:rsidRDefault="004C57AC" w:rsidP="00036F8C">
      <w:pPr>
        <w:pStyle w:val="TOC3"/>
        <w:rPr>
          <w:rFonts w:asciiTheme="minorHAnsi" w:eastAsiaTheme="minorEastAsia" w:hAnsiTheme="minorHAnsi" w:cstheme="minorBidi"/>
          <w:noProof/>
          <w:kern w:val="2"/>
          <w:sz w:val="24"/>
          <w:szCs w:val="24"/>
          <w:lang w:eastAsia="en-IE"/>
          <w14:ligatures w14:val="standardContextual"/>
        </w:rPr>
      </w:pPr>
      <w:hyperlink w:anchor="_Toc176381500" w:history="1">
        <w:r w:rsidRPr="00FE2BA7">
          <w:rPr>
            <w:rStyle w:val="Hyperlink"/>
            <w:noProof/>
          </w:rPr>
          <w:t>10.2.5.</w:t>
        </w:r>
        <w:r>
          <w:rPr>
            <w:rFonts w:asciiTheme="minorHAnsi" w:eastAsiaTheme="minorEastAsia" w:hAnsiTheme="minorHAnsi" w:cstheme="minorBidi"/>
            <w:noProof/>
            <w:kern w:val="2"/>
            <w:sz w:val="24"/>
            <w:szCs w:val="24"/>
            <w:lang w:eastAsia="en-IE"/>
            <w14:ligatures w14:val="standardContextual"/>
          </w:rPr>
          <w:tab/>
        </w:r>
        <w:r w:rsidRPr="00FE2BA7">
          <w:rPr>
            <w:rStyle w:val="Hyperlink"/>
            <w:noProof/>
          </w:rPr>
          <w:t>TensorFlow Federated</w:t>
        </w:r>
        <w:r>
          <w:rPr>
            <w:noProof/>
            <w:webHidden/>
          </w:rPr>
          <w:tab/>
        </w:r>
        <w:r>
          <w:rPr>
            <w:noProof/>
            <w:webHidden/>
          </w:rPr>
          <w:fldChar w:fldCharType="begin"/>
        </w:r>
        <w:r>
          <w:rPr>
            <w:noProof/>
            <w:webHidden/>
          </w:rPr>
          <w:instrText xml:space="preserve"> PAGEREF _Toc176381500 \h </w:instrText>
        </w:r>
        <w:r>
          <w:rPr>
            <w:noProof/>
            <w:webHidden/>
          </w:rPr>
        </w:r>
        <w:r>
          <w:rPr>
            <w:noProof/>
            <w:webHidden/>
          </w:rPr>
          <w:fldChar w:fldCharType="separate"/>
        </w:r>
        <w:r w:rsidR="00036F8C">
          <w:rPr>
            <w:noProof/>
            <w:webHidden/>
          </w:rPr>
          <w:t>32</w:t>
        </w:r>
        <w:r>
          <w:rPr>
            <w:noProof/>
            <w:webHidden/>
          </w:rPr>
          <w:fldChar w:fldCharType="end"/>
        </w:r>
      </w:hyperlink>
    </w:p>
    <w:p w14:paraId="0035C267" w14:textId="7F373271" w:rsidR="00042F6D" w:rsidRDefault="00102E46" w:rsidP="00EF65CF">
      <w:pPr>
        <w:pStyle w:val="Heading1"/>
      </w:pPr>
      <w:r w:rsidRPr="005B5A0D">
        <w:rPr>
          <w:rFonts w:cs="Arial"/>
          <w:szCs w:val="22"/>
        </w:rPr>
        <w:lastRenderedPageBreak/>
        <w:fldChar w:fldCharType="end"/>
      </w:r>
      <w:bookmarkStart w:id="2" w:name="_Toc176381423"/>
      <w:r w:rsidR="00042F6D" w:rsidRPr="00042F6D">
        <w:t>Abbreviations</w:t>
      </w:r>
      <w:bookmarkEnd w:id="2"/>
    </w:p>
    <w:tbl>
      <w:tblPr>
        <w:tblW w:w="7500" w:type="dxa"/>
        <w:tblLook w:val="04A0" w:firstRow="1" w:lastRow="0" w:firstColumn="1" w:lastColumn="0" w:noHBand="0" w:noVBand="1"/>
      </w:tblPr>
      <w:tblGrid>
        <w:gridCol w:w="1701"/>
        <w:gridCol w:w="5799"/>
      </w:tblGrid>
      <w:tr w:rsidR="005061F3" w:rsidRPr="005061F3" w14:paraId="358724EE" w14:textId="77777777" w:rsidTr="00BD4EA7">
        <w:trPr>
          <w:trHeight w:val="288"/>
        </w:trPr>
        <w:tc>
          <w:tcPr>
            <w:tcW w:w="1701" w:type="dxa"/>
            <w:tcBorders>
              <w:top w:val="nil"/>
              <w:left w:val="nil"/>
              <w:bottom w:val="nil"/>
              <w:right w:val="nil"/>
            </w:tcBorders>
            <w:shd w:val="clear" w:color="auto" w:fill="auto"/>
            <w:vAlign w:val="center"/>
            <w:hideMark/>
          </w:tcPr>
          <w:p w14:paraId="6AAD23B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Alpha</w:t>
            </w:r>
          </w:p>
        </w:tc>
        <w:tc>
          <w:tcPr>
            <w:tcW w:w="5799" w:type="dxa"/>
            <w:tcBorders>
              <w:top w:val="nil"/>
              <w:left w:val="nil"/>
              <w:bottom w:val="nil"/>
              <w:right w:val="nil"/>
            </w:tcBorders>
            <w:shd w:val="clear" w:color="auto" w:fill="auto"/>
            <w:vAlign w:val="center"/>
            <w:hideMark/>
          </w:tcPr>
          <w:p w14:paraId="0F406C4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α</w:t>
            </w:r>
          </w:p>
        </w:tc>
      </w:tr>
      <w:tr w:rsidR="005061F3" w:rsidRPr="005061F3" w14:paraId="2E3C0E21" w14:textId="77777777" w:rsidTr="00BD4EA7">
        <w:trPr>
          <w:trHeight w:val="288"/>
        </w:trPr>
        <w:tc>
          <w:tcPr>
            <w:tcW w:w="1701" w:type="dxa"/>
            <w:tcBorders>
              <w:top w:val="nil"/>
              <w:left w:val="nil"/>
              <w:bottom w:val="nil"/>
              <w:right w:val="nil"/>
            </w:tcBorders>
            <w:shd w:val="clear" w:color="auto" w:fill="auto"/>
            <w:vAlign w:val="center"/>
            <w:hideMark/>
          </w:tcPr>
          <w:p w14:paraId="1CA0945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AML</w:t>
            </w:r>
          </w:p>
        </w:tc>
        <w:tc>
          <w:tcPr>
            <w:tcW w:w="5799" w:type="dxa"/>
            <w:tcBorders>
              <w:top w:val="nil"/>
              <w:left w:val="nil"/>
              <w:bottom w:val="nil"/>
              <w:right w:val="nil"/>
            </w:tcBorders>
            <w:shd w:val="clear" w:color="auto" w:fill="auto"/>
            <w:vAlign w:val="center"/>
            <w:hideMark/>
          </w:tcPr>
          <w:p w14:paraId="57673A7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Azure Machine Learning</w:t>
            </w:r>
          </w:p>
        </w:tc>
      </w:tr>
      <w:tr w:rsidR="005061F3" w:rsidRPr="005061F3" w14:paraId="620BA63F" w14:textId="77777777" w:rsidTr="00BD4EA7">
        <w:trPr>
          <w:trHeight w:val="288"/>
        </w:trPr>
        <w:tc>
          <w:tcPr>
            <w:tcW w:w="1701" w:type="dxa"/>
            <w:tcBorders>
              <w:top w:val="nil"/>
              <w:left w:val="nil"/>
              <w:bottom w:val="nil"/>
              <w:right w:val="nil"/>
            </w:tcBorders>
            <w:shd w:val="clear" w:color="auto" w:fill="auto"/>
            <w:vAlign w:val="center"/>
            <w:hideMark/>
          </w:tcPr>
          <w:p w14:paraId="50F6C25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API(s)</w:t>
            </w:r>
          </w:p>
        </w:tc>
        <w:tc>
          <w:tcPr>
            <w:tcW w:w="5799" w:type="dxa"/>
            <w:tcBorders>
              <w:top w:val="nil"/>
              <w:left w:val="nil"/>
              <w:bottom w:val="nil"/>
              <w:right w:val="nil"/>
            </w:tcBorders>
            <w:shd w:val="clear" w:color="auto" w:fill="auto"/>
            <w:vAlign w:val="center"/>
            <w:hideMark/>
          </w:tcPr>
          <w:p w14:paraId="258B0A02"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Application Programming Interface(s)</w:t>
            </w:r>
          </w:p>
        </w:tc>
      </w:tr>
      <w:tr w:rsidR="005061F3" w:rsidRPr="005061F3" w14:paraId="2A14F1A4" w14:textId="77777777" w:rsidTr="00BD4EA7">
        <w:trPr>
          <w:trHeight w:val="288"/>
        </w:trPr>
        <w:tc>
          <w:tcPr>
            <w:tcW w:w="1701" w:type="dxa"/>
            <w:tcBorders>
              <w:top w:val="nil"/>
              <w:left w:val="nil"/>
              <w:bottom w:val="nil"/>
              <w:right w:val="nil"/>
            </w:tcBorders>
            <w:shd w:val="clear" w:color="auto" w:fill="auto"/>
            <w:vAlign w:val="center"/>
            <w:hideMark/>
          </w:tcPr>
          <w:p w14:paraId="73F5AF9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AUC </w:t>
            </w:r>
          </w:p>
        </w:tc>
        <w:tc>
          <w:tcPr>
            <w:tcW w:w="5799" w:type="dxa"/>
            <w:tcBorders>
              <w:top w:val="nil"/>
              <w:left w:val="nil"/>
              <w:bottom w:val="nil"/>
              <w:right w:val="nil"/>
            </w:tcBorders>
            <w:shd w:val="clear" w:color="auto" w:fill="auto"/>
            <w:vAlign w:val="center"/>
            <w:hideMark/>
          </w:tcPr>
          <w:p w14:paraId="335DA1C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Area Under the Curve</w:t>
            </w:r>
          </w:p>
        </w:tc>
      </w:tr>
      <w:tr w:rsidR="005061F3" w:rsidRPr="005061F3" w14:paraId="6170F7DE" w14:textId="77777777" w:rsidTr="00BD4EA7">
        <w:trPr>
          <w:trHeight w:val="288"/>
        </w:trPr>
        <w:tc>
          <w:tcPr>
            <w:tcW w:w="1701" w:type="dxa"/>
            <w:tcBorders>
              <w:top w:val="nil"/>
              <w:left w:val="nil"/>
              <w:bottom w:val="nil"/>
              <w:right w:val="nil"/>
            </w:tcBorders>
            <w:shd w:val="clear" w:color="auto" w:fill="auto"/>
            <w:vAlign w:val="center"/>
            <w:hideMark/>
          </w:tcPr>
          <w:p w14:paraId="0086F4F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CNN(s)</w:t>
            </w:r>
          </w:p>
        </w:tc>
        <w:tc>
          <w:tcPr>
            <w:tcW w:w="5799" w:type="dxa"/>
            <w:tcBorders>
              <w:top w:val="nil"/>
              <w:left w:val="nil"/>
              <w:bottom w:val="nil"/>
              <w:right w:val="nil"/>
            </w:tcBorders>
            <w:shd w:val="clear" w:color="auto" w:fill="auto"/>
            <w:vAlign w:val="center"/>
            <w:hideMark/>
          </w:tcPr>
          <w:p w14:paraId="546FD5F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Convolutional Neural Network(s)</w:t>
            </w:r>
          </w:p>
        </w:tc>
      </w:tr>
      <w:tr w:rsidR="005061F3" w:rsidRPr="005061F3" w14:paraId="1CDE932B" w14:textId="77777777" w:rsidTr="00BD4EA7">
        <w:trPr>
          <w:trHeight w:val="288"/>
        </w:trPr>
        <w:tc>
          <w:tcPr>
            <w:tcW w:w="1701" w:type="dxa"/>
            <w:tcBorders>
              <w:top w:val="nil"/>
              <w:left w:val="nil"/>
              <w:bottom w:val="nil"/>
              <w:right w:val="nil"/>
            </w:tcBorders>
            <w:shd w:val="clear" w:color="auto" w:fill="auto"/>
            <w:vAlign w:val="center"/>
            <w:hideMark/>
          </w:tcPr>
          <w:p w14:paraId="45E1E45A"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CRUD</w:t>
            </w:r>
          </w:p>
        </w:tc>
        <w:tc>
          <w:tcPr>
            <w:tcW w:w="5799" w:type="dxa"/>
            <w:tcBorders>
              <w:top w:val="nil"/>
              <w:left w:val="nil"/>
              <w:bottom w:val="nil"/>
              <w:right w:val="nil"/>
            </w:tcBorders>
            <w:shd w:val="clear" w:color="auto" w:fill="auto"/>
            <w:vAlign w:val="center"/>
            <w:hideMark/>
          </w:tcPr>
          <w:p w14:paraId="06022F5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Create, Read, Update and Delete </w:t>
            </w:r>
          </w:p>
        </w:tc>
      </w:tr>
      <w:tr w:rsidR="005061F3" w:rsidRPr="005061F3" w14:paraId="7D0BFF28" w14:textId="77777777" w:rsidTr="00BD4EA7">
        <w:trPr>
          <w:trHeight w:val="288"/>
        </w:trPr>
        <w:tc>
          <w:tcPr>
            <w:tcW w:w="1701" w:type="dxa"/>
            <w:tcBorders>
              <w:top w:val="nil"/>
              <w:left w:val="nil"/>
              <w:bottom w:val="nil"/>
              <w:right w:val="nil"/>
            </w:tcBorders>
            <w:shd w:val="clear" w:color="auto" w:fill="auto"/>
            <w:vAlign w:val="center"/>
            <w:hideMark/>
          </w:tcPr>
          <w:p w14:paraId="21C09072"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DA </w:t>
            </w:r>
          </w:p>
        </w:tc>
        <w:tc>
          <w:tcPr>
            <w:tcW w:w="5799" w:type="dxa"/>
            <w:tcBorders>
              <w:top w:val="nil"/>
              <w:left w:val="nil"/>
              <w:bottom w:val="nil"/>
              <w:right w:val="nil"/>
            </w:tcBorders>
            <w:shd w:val="clear" w:color="auto" w:fill="auto"/>
            <w:vAlign w:val="center"/>
            <w:hideMark/>
          </w:tcPr>
          <w:p w14:paraId="7372254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Data Analytics</w:t>
            </w:r>
          </w:p>
        </w:tc>
      </w:tr>
      <w:tr w:rsidR="005061F3" w:rsidRPr="005061F3" w14:paraId="6AF2767B" w14:textId="77777777" w:rsidTr="00BD4EA7">
        <w:trPr>
          <w:trHeight w:val="288"/>
        </w:trPr>
        <w:tc>
          <w:tcPr>
            <w:tcW w:w="1701" w:type="dxa"/>
            <w:tcBorders>
              <w:top w:val="nil"/>
              <w:left w:val="nil"/>
              <w:bottom w:val="nil"/>
              <w:right w:val="nil"/>
            </w:tcBorders>
            <w:shd w:val="clear" w:color="auto" w:fill="auto"/>
            <w:vAlign w:val="center"/>
            <w:hideMark/>
          </w:tcPr>
          <w:p w14:paraId="5048ABE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DLT</w:t>
            </w:r>
          </w:p>
        </w:tc>
        <w:tc>
          <w:tcPr>
            <w:tcW w:w="5799" w:type="dxa"/>
            <w:tcBorders>
              <w:top w:val="nil"/>
              <w:left w:val="nil"/>
              <w:bottom w:val="nil"/>
              <w:right w:val="nil"/>
            </w:tcBorders>
            <w:shd w:val="clear" w:color="auto" w:fill="auto"/>
            <w:vAlign w:val="center"/>
            <w:hideMark/>
          </w:tcPr>
          <w:p w14:paraId="0EF8697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Distributed Ledger Technology</w:t>
            </w:r>
          </w:p>
        </w:tc>
      </w:tr>
      <w:tr w:rsidR="005061F3" w:rsidRPr="005061F3" w14:paraId="2E1F02A5" w14:textId="77777777" w:rsidTr="00BD4EA7">
        <w:trPr>
          <w:trHeight w:val="288"/>
        </w:trPr>
        <w:tc>
          <w:tcPr>
            <w:tcW w:w="1701" w:type="dxa"/>
            <w:tcBorders>
              <w:top w:val="nil"/>
              <w:left w:val="nil"/>
              <w:bottom w:val="nil"/>
              <w:right w:val="nil"/>
            </w:tcBorders>
            <w:shd w:val="clear" w:color="auto" w:fill="auto"/>
            <w:vAlign w:val="center"/>
            <w:hideMark/>
          </w:tcPr>
          <w:p w14:paraId="72B849B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DML</w:t>
            </w:r>
          </w:p>
        </w:tc>
        <w:tc>
          <w:tcPr>
            <w:tcW w:w="5799" w:type="dxa"/>
            <w:tcBorders>
              <w:top w:val="nil"/>
              <w:left w:val="nil"/>
              <w:bottom w:val="nil"/>
              <w:right w:val="nil"/>
            </w:tcBorders>
            <w:shd w:val="clear" w:color="auto" w:fill="auto"/>
            <w:vAlign w:val="center"/>
            <w:hideMark/>
          </w:tcPr>
          <w:p w14:paraId="22F1B7A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Distributed Machine Learning </w:t>
            </w:r>
          </w:p>
        </w:tc>
      </w:tr>
      <w:tr w:rsidR="005061F3" w:rsidRPr="005061F3" w14:paraId="78E204BB" w14:textId="77777777" w:rsidTr="00BD4EA7">
        <w:trPr>
          <w:trHeight w:val="288"/>
        </w:trPr>
        <w:tc>
          <w:tcPr>
            <w:tcW w:w="1701" w:type="dxa"/>
            <w:tcBorders>
              <w:top w:val="nil"/>
              <w:left w:val="nil"/>
              <w:bottom w:val="nil"/>
              <w:right w:val="nil"/>
            </w:tcBorders>
            <w:shd w:val="clear" w:color="auto" w:fill="auto"/>
            <w:vAlign w:val="center"/>
            <w:hideMark/>
          </w:tcPr>
          <w:p w14:paraId="76B5354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FC</w:t>
            </w:r>
          </w:p>
        </w:tc>
        <w:tc>
          <w:tcPr>
            <w:tcW w:w="5799" w:type="dxa"/>
            <w:tcBorders>
              <w:top w:val="nil"/>
              <w:left w:val="nil"/>
              <w:bottom w:val="nil"/>
              <w:right w:val="nil"/>
            </w:tcBorders>
            <w:shd w:val="clear" w:color="auto" w:fill="auto"/>
            <w:vAlign w:val="center"/>
            <w:hideMark/>
          </w:tcPr>
          <w:p w14:paraId="20C9CD9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Core</w:t>
            </w:r>
          </w:p>
        </w:tc>
      </w:tr>
      <w:tr w:rsidR="005061F3" w:rsidRPr="005061F3" w14:paraId="16F670B4" w14:textId="77777777" w:rsidTr="00BD4EA7">
        <w:trPr>
          <w:trHeight w:val="288"/>
        </w:trPr>
        <w:tc>
          <w:tcPr>
            <w:tcW w:w="1701" w:type="dxa"/>
            <w:tcBorders>
              <w:top w:val="nil"/>
              <w:left w:val="nil"/>
              <w:bottom w:val="nil"/>
              <w:right w:val="nil"/>
            </w:tcBorders>
            <w:shd w:val="clear" w:color="auto" w:fill="auto"/>
            <w:vAlign w:val="center"/>
            <w:hideMark/>
          </w:tcPr>
          <w:p w14:paraId="11DC6E1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FC </w:t>
            </w:r>
          </w:p>
        </w:tc>
        <w:tc>
          <w:tcPr>
            <w:tcW w:w="5799" w:type="dxa"/>
            <w:tcBorders>
              <w:top w:val="nil"/>
              <w:left w:val="nil"/>
              <w:bottom w:val="nil"/>
              <w:right w:val="nil"/>
            </w:tcBorders>
            <w:shd w:val="clear" w:color="auto" w:fill="auto"/>
            <w:vAlign w:val="center"/>
            <w:hideMark/>
          </w:tcPr>
          <w:p w14:paraId="5077975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Core</w:t>
            </w:r>
          </w:p>
        </w:tc>
      </w:tr>
      <w:tr w:rsidR="005061F3" w:rsidRPr="005061F3" w14:paraId="3BE65635" w14:textId="77777777" w:rsidTr="00BD4EA7">
        <w:trPr>
          <w:trHeight w:val="288"/>
        </w:trPr>
        <w:tc>
          <w:tcPr>
            <w:tcW w:w="1701" w:type="dxa"/>
            <w:tcBorders>
              <w:top w:val="nil"/>
              <w:left w:val="nil"/>
              <w:bottom w:val="nil"/>
              <w:right w:val="nil"/>
            </w:tcBorders>
            <w:shd w:val="clear" w:color="auto" w:fill="auto"/>
            <w:vAlign w:val="center"/>
            <w:hideMark/>
          </w:tcPr>
          <w:p w14:paraId="074E596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FedAvg</w:t>
            </w:r>
          </w:p>
        </w:tc>
        <w:tc>
          <w:tcPr>
            <w:tcW w:w="5799" w:type="dxa"/>
            <w:tcBorders>
              <w:top w:val="nil"/>
              <w:left w:val="nil"/>
              <w:bottom w:val="nil"/>
              <w:right w:val="nil"/>
            </w:tcBorders>
            <w:shd w:val="clear" w:color="auto" w:fill="auto"/>
            <w:vAlign w:val="center"/>
            <w:hideMark/>
          </w:tcPr>
          <w:p w14:paraId="63C9484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Federated Averaging </w:t>
            </w:r>
          </w:p>
        </w:tc>
      </w:tr>
      <w:tr w:rsidR="005061F3" w:rsidRPr="005061F3" w14:paraId="279EF0D5" w14:textId="77777777" w:rsidTr="00BD4EA7">
        <w:trPr>
          <w:trHeight w:val="288"/>
        </w:trPr>
        <w:tc>
          <w:tcPr>
            <w:tcW w:w="1701" w:type="dxa"/>
            <w:tcBorders>
              <w:top w:val="nil"/>
              <w:left w:val="nil"/>
              <w:bottom w:val="nil"/>
              <w:right w:val="nil"/>
            </w:tcBorders>
            <w:shd w:val="clear" w:color="auto" w:fill="auto"/>
            <w:vAlign w:val="center"/>
            <w:hideMark/>
          </w:tcPr>
          <w:p w14:paraId="0E86129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FedMA</w:t>
            </w:r>
          </w:p>
        </w:tc>
        <w:tc>
          <w:tcPr>
            <w:tcW w:w="5799" w:type="dxa"/>
            <w:tcBorders>
              <w:top w:val="nil"/>
              <w:left w:val="nil"/>
              <w:bottom w:val="nil"/>
              <w:right w:val="nil"/>
            </w:tcBorders>
            <w:shd w:val="clear" w:color="auto" w:fill="auto"/>
            <w:vAlign w:val="center"/>
            <w:hideMark/>
          </w:tcPr>
          <w:p w14:paraId="4884BEF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Matched Averaging</w:t>
            </w:r>
          </w:p>
        </w:tc>
      </w:tr>
      <w:tr w:rsidR="005061F3" w:rsidRPr="005061F3" w14:paraId="6F2B3157" w14:textId="77777777" w:rsidTr="00BD4EA7">
        <w:trPr>
          <w:trHeight w:val="288"/>
        </w:trPr>
        <w:tc>
          <w:tcPr>
            <w:tcW w:w="1701" w:type="dxa"/>
            <w:tcBorders>
              <w:top w:val="nil"/>
              <w:left w:val="nil"/>
              <w:bottom w:val="nil"/>
              <w:right w:val="nil"/>
            </w:tcBorders>
            <w:shd w:val="clear" w:color="auto" w:fill="auto"/>
            <w:vAlign w:val="center"/>
            <w:hideMark/>
          </w:tcPr>
          <w:p w14:paraId="1789F2D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FedWAvg</w:t>
            </w:r>
          </w:p>
        </w:tc>
        <w:tc>
          <w:tcPr>
            <w:tcW w:w="5799" w:type="dxa"/>
            <w:tcBorders>
              <w:top w:val="nil"/>
              <w:left w:val="nil"/>
              <w:bottom w:val="nil"/>
              <w:right w:val="nil"/>
            </w:tcBorders>
            <w:shd w:val="clear" w:color="auto" w:fill="auto"/>
            <w:vAlign w:val="center"/>
            <w:hideMark/>
          </w:tcPr>
          <w:p w14:paraId="22353B2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Federated Weighted Average </w:t>
            </w:r>
          </w:p>
        </w:tc>
      </w:tr>
      <w:tr w:rsidR="005061F3" w:rsidRPr="005061F3" w14:paraId="4F70BCD7" w14:textId="77777777" w:rsidTr="00BD4EA7">
        <w:trPr>
          <w:trHeight w:val="288"/>
        </w:trPr>
        <w:tc>
          <w:tcPr>
            <w:tcW w:w="1701" w:type="dxa"/>
            <w:tcBorders>
              <w:top w:val="nil"/>
              <w:left w:val="nil"/>
              <w:bottom w:val="nil"/>
              <w:right w:val="nil"/>
            </w:tcBorders>
            <w:shd w:val="clear" w:color="auto" w:fill="auto"/>
            <w:vAlign w:val="center"/>
            <w:hideMark/>
          </w:tcPr>
          <w:p w14:paraId="6710BF3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FL</w:t>
            </w:r>
          </w:p>
        </w:tc>
        <w:tc>
          <w:tcPr>
            <w:tcW w:w="5799" w:type="dxa"/>
            <w:tcBorders>
              <w:top w:val="nil"/>
              <w:left w:val="nil"/>
              <w:bottom w:val="nil"/>
              <w:right w:val="nil"/>
            </w:tcBorders>
            <w:shd w:val="clear" w:color="auto" w:fill="auto"/>
            <w:vAlign w:val="center"/>
            <w:hideMark/>
          </w:tcPr>
          <w:p w14:paraId="08841D9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Learning</w:t>
            </w:r>
          </w:p>
        </w:tc>
      </w:tr>
      <w:tr w:rsidR="005061F3" w:rsidRPr="005061F3" w14:paraId="1F90831D" w14:textId="77777777" w:rsidTr="00BD4EA7">
        <w:trPr>
          <w:trHeight w:val="288"/>
        </w:trPr>
        <w:tc>
          <w:tcPr>
            <w:tcW w:w="1701" w:type="dxa"/>
            <w:tcBorders>
              <w:top w:val="nil"/>
              <w:left w:val="nil"/>
              <w:bottom w:val="nil"/>
              <w:right w:val="nil"/>
            </w:tcBorders>
            <w:shd w:val="clear" w:color="auto" w:fill="auto"/>
            <w:vAlign w:val="center"/>
            <w:hideMark/>
          </w:tcPr>
          <w:p w14:paraId="330975C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FTL</w:t>
            </w:r>
          </w:p>
        </w:tc>
        <w:tc>
          <w:tcPr>
            <w:tcW w:w="5799" w:type="dxa"/>
            <w:tcBorders>
              <w:top w:val="nil"/>
              <w:left w:val="nil"/>
              <w:bottom w:val="nil"/>
              <w:right w:val="nil"/>
            </w:tcBorders>
            <w:shd w:val="clear" w:color="auto" w:fill="auto"/>
            <w:vAlign w:val="center"/>
            <w:hideMark/>
          </w:tcPr>
          <w:p w14:paraId="0CF7F57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Transfer Learning</w:t>
            </w:r>
          </w:p>
        </w:tc>
      </w:tr>
      <w:tr w:rsidR="005061F3" w:rsidRPr="005061F3" w14:paraId="3988C24B" w14:textId="77777777" w:rsidTr="00BD4EA7">
        <w:trPr>
          <w:trHeight w:val="288"/>
        </w:trPr>
        <w:tc>
          <w:tcPr>
            <w:tcW w:w="1701" w:type="dxa"/>
            <w:tcBorders>
              <w:top w:val="nil"/>
              <w:left w:val="nil"/>
              <w:bottom w:val="nil"/>
              <w:right w:val="nil"/>
            </w:tcBorders>
            <w:shd w:val="clear" w:color="auto" w:fill="auto"/>
            <w:vAlign w:val="center"/>
            <w:hideMark/>
          </w:tcPr>
          <w:p w14:paraId="0602C1C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GBDT</w:t>
            </w:r>
          </w:p>
        </w:tc>
        <w:tc>
          <w:tcPr>
            <w:tcW w:w="5799" w:type="dxa"/>
            <w:tcBorders>
              <w:top w:val="nil"/>
              <w:left w:val="nil"/>
              <w:bottom w:val="nil"/>
              <w:right w:val="nil"/>
            </w:tcBorders>
            <w:shd w:val="clear" w:color="auto" w:fill="auto"/>
            <w:vAlign w:val="center"/>
            <w:hideMark/>
          </w:tcPr>
          <w:p w14:paraId="32D1E69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Gradient Boosting Decision Trees </w:t>
            </w:r>
          </w:p>
        </w:tc>
      </w:tr>
      <w:tr w:rsidR="005061F3" w:rsidRPr="005061F3" w14:paraId="28BA7D55" w14:textId="77777777" w:rsidTr="00BD4EA7">
        <w:trPr>
          <w:trHeight w:val="288"/>
        </w:trPr>
        <w:tc>
          <w:tcPr>
            <w:tcW w:w="1701" w:type="dxa"/>
            <w:tcBorders>
              <w:top w:val="nil"/>
              <w:left w:val="nil"/>
              <w:bottom w:val="nil"/>
              <w:right w:val="nil"/>
            </w:tcBorders>
            <w:shd w:val="clear" w:color="auto" w:fill="auto"/>
            <w:vAlign w:val="center"/>
            <w:hideMark/>
          </w:tcPr>
          <w:p w14:paraId="4E9285F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HFL</w:t>
            </w:r>
          </w:p>
        </w:tc>
        <w:tc>
          <w:tcPr>
            <w:tcW w:w="5799" w:type="dxa"/>
            <w:tcBorders>
              <w:top w:val="nil"/>
              <w:left w:val="nil"/>
              <w:bottom w:val="nil"/>
              <w:right w:val="nil"/>
            </w:tcBorders>
            <w:shd w:val="clear" w:color="auto" w:fill="auto"/>
            <w:vAlign w:val="center"/>
            <w:hideMark/>
          </w:tcPr>
          <w:p w14:paraId="662B5DC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Horizontal Federated Learning</w:t>
            </w:r>
          </w:p>
        </w:tc>
      </w:tr>
      <w:tr w:rsidR="005061F3" w:rsidRPr="005061F3" w14:paraId="156DC039" w14:textId="77777777" w:rsidTr="00BD4EA7">
        <w:trPr>
          <w:trHeight w:val="288"/>
        </w:trPr>
        <w:tc>
          <w:tcPr>
            <w:tcW w:w="1701" w:type="dxa"/>
            <w:tcBorders>
              <w:top w:val="nil"/>
              <w:left w:val="nil"/>
              <w:bottom w:val="nil"/>
              <w:right w:val="nil"/>
            </w:tcBorders>
            <w:shd w:val="clear" w:color="auto" w:fill="auto"/>
            <w:vAlign w:val="center"/>
            <w:hideMark/>
          </w:tcPr>
          <w:p w14:paraId="1566E30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HTML </w:t>
            </w:r>
          </w:p>
        </w:tc>
        <w:tc>
          <w:tcPr>
            <w:tcW w:w="5799" w:type="dxa"/>
            <w:tcBorders>
              <w:top w:val="nil"/>
              <w:left w:val="nil"/>
              <w:bottom w:val="nil"/>
              <w:right w:val="nil"/>
            </w:tcBorders>
            <w:shd w:val="clear" w:color="auto" w:fill="auto"/>
            <w:vAlign w:val="center"/>
            <w:hideMark/>
          </w:tcPr>
          <w:p w14:paraId="2720190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Hypertext Markup Language</w:t>
            </w:r>
          </w:p>
        </w:tc>
      </w:tr>
      <w:tr w:rsidR="005061F3" w:rsidRPr="005061F3" w14:paraId="0793B92F" w14:textId="77777777" w:rsidTr="00BD4EA7">
        <w:trPr>
          <w:trHeight w:val="288"/>
        </w:trPr>
        <w:tc>
          <w:tcPr>
            <w:tcW w:w="1701" w:type="dxa"/>
            <w:tcBorders>
              <w:top w:val="nil"/>
              <w:left w:val="nil"/>
              <w:bottom w:val="nil"/>
              <w:right w:val="nil"/>
            </w:tcBorders>
            <w:shd w:val="clear" w:color="auto" w:fill="auto"/>
            <w:vAlign w:val="center"/>
            <w:hideMark/>
          </w:tcPr>
          <w:p w14:paraId="2E73FC8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HTTP </w:t>
            </w:r>
          </w:p>
        </w:tc>
        <w:tc>
          <w:tcPr>
            <w:tcW w:w="5799" w:type="dxa"/>
            <w:tcBorders>
              <w:top w:val="nil"/>
              <w:left w:val="nil"/>
              <w:bottom w:val="nil"/>
              <w:right w:val="nil"/>
            </w:tcBorders>
            <w:shd w:val="clear" w:color="auto" w:fill="auto"/>
            <w:vAlign w:val="center"/>
            <w:hideMark/>
          </w:tcPr>
          <w:p w14:paraId="32ABE59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Hypertext Transfer Protocol</w:t>
            </w:r>
          </w:p>
        </w:tc>
      </w:tr>
      <w:tr w:rsidR="005061F3" w:rsidRPr="005061F3" w14:paraId="07910A94" w14:textId="77777777" w:rsidTr="00BD4EA7">
        <w:trPr>
          <w:trHeight w:val="288"/>
        </w:trPr>
        <w:tc>
          <w:tcPr>
            <w:tcW w:w="1701" w:type="dxa"/>
            <w:tcBorders>
              <w:top w:val="nil"/>
              <w:left w:val="nil"/>
              <w:bottom w:val="nil"/>
              <w:right w:val="nil"/>
            </w:tcBorders>
            <w:shd w:val="clear" w:color="auto" w:fill="auto"/>
            <w:vAlign w:val="center"/>
            <w:hideMark/>
          </w:tcPr>
          <w:p w14:paraId="4934060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IoT</w:t>
            </w:r>
          </w:p>
        </w:tc>
        <w:tc>
          <w:tcPr>
            <w:tcW w:w="5799" w:type="dxa"/>
            <w:tcBorders>
              <w:top w:val="nil"/>
              <w:left w:val="nil"/>
              <w:bottom w:val="nil"/>
              <w:right w:val="nil"/>
            </w:tcBorders>
            <w:shd w:val="clear" w:color="auto" w:fill="auto"/>
            <w:vAlign w:val="center"/>
            <w:hideMark/>
          </w:tcPr>
          <w:p w14:paraId="6BD939F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Internet of Things</w:t>
            </w:r>
          </w:p>
        </w:tc>
      </w:tr>
      <w:tr w:rsidR="005061F3" w:rsidRPr="005061F3" w14:paraId="7AD0886D" w14:textId="77777777" w:rsidTr="00BD4EA7">
        <w:trPr>
          <w:trHeight w:val="288"/>
        </w:trPr>
        <w:tc>
          <w:tcPr>
            <w:tcW w:w="1701" w:type="dxa"/>
            <w:tcBorders>
              <w:top w:val="nil"/>
              <w:left w:val="nil"/>
              <w:bottom w:val="nil"/>
              <w:right w:val="nil"/>
            </w:tcBorders>
            <w:shd w:val="clear" w:color="auto" w:fill="auto"/>
            <w:vAlign w:val="center"/>
            <w:hideMark/>
          </w:tcPr>
          <w:p w14:paraId="624F877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JN(s)</w:t>
            </w:r>
          </w:p>
        </w:tc>
        <w:tc>
          <w:tcPr>
            <w:tcW w:w="5799" w:type="dxa"/>
            <w:tcBorders>
              <w:top w:val="nil"/>
              <w:left w:val="nil"/>
              <w:bottom w:val="nil"/>
              <w:right w:val="nil"/>
            </w:tcBorders>
            <w:shd w:val="clear" w:color="auto" w:fill="auto"/>
            <w:vAlign w:val="center"/>
            <w:hideMark/>
          </w:tcPr>
          <w:p w14:paraId="200BABF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Jupyter Notebook(s)</w:t>
            </w:r>
          </w:p>
        </w:tc>
      </w:tr>
      <w:tr w:rsidR="005061F3" w:rsidRPr="005061F3" w14:paraId="0DDCA02B" w14:textId="77777777" w:rsidTr="00BD4EA7">
        <w:trPr>
          <w:trHeight w:val="288"/>
        </w:trPr>
        <w:tc>
          <w:tcPr>
            <w:tcW w:w="1701" w:type="dxa"/>
            <w:tcBorders>
              <w:top w:val="nil"/>
              <w:left w:val="nil"/>
              <w:bottom w:val="nil"/>
              <w:right w:val="nil"/>
            </w:tcBorders>
            <w:shd w:val="clear" w:color="auto" w:fill="auto"/>
            <w:vAlign w:val="center"/>
            <w:hideMark/>
          </w:tcPr>
          <w:p w14:paraId="2D0EC72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JSON </w:t>
            </w:r>
          </w:p>
        </w:tc>
        <w:tc>
          <w:tcPr>
            <w:tcW w:w="5799" w:type="dxa"/>
            <w:tcBorders>
              <w:top w:val="nil"/>
              <w:left w:val="nil"/>
              <w:bottom w:val="nil"/>
              <w:right w:val="nil"/>
            </w:tcBorders>
            <w:shd w:val="clear" w:color="auto" w:fill="auto"/>
            <w:vAlign w:val="center"/>
            <w:hideMark/>
          </w:tcPr>
          <w:p w14:paraId="2AFB82F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JavaScript Object Notation</w:t>
            </w:r>
          </w:p>
        </w:tc>
      </w:tr>
      <w:tr w:rsidR="005061F3" w:rsidRPr="005061F3" w14:paraId="4FA8E318" w14:textId="77777777" w:rsidTr="00BD4EA7">
        <w:trPr>
          <w:trHeight w:val="288"/>
        </w:trPr>
        <w:tc>
          <w:tcPr>
            <w:tcW w:w="1701" w:type="dxa"/>
            <w:tcBorders>
              <w:top w:val="nil"/>
              <w:left w:val="nil"/>
              <w:bottom w:val="nil"/>
              <w:right w:val="nil"/>
            </w:tcBorders>
            <w:shd w:val="clear" w:color="auto" w:fill="auto"/>
            <w:vAlign w:val="center"/>
            <w:hideMark/>
          </w:tcPr>
          <w:p w14:paraId="63F941F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LSTM(s)</w:t>
            </w:r>
          </w:p>
        </w:tc>
        <w:tc>
          <w:tcPr>
            <w:tcW w:w="5799" w:type="dxa"/>
            <w:tcBorders>
              <w:top w:val="nil"/>
              <w:left w:val="nil"/>
              <w:bottom w:val="nil"/>
              <w:right w:val="nil"/>
            </w:tcBorders>
            <w:shd w:val="clear" w:color="auto" w:fill="auto"/>
            <w:vAlign w:val="center"/>
            <w:hideMark/>
          </w:tcPr>
          <w:p w14:paraId="6C63E72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Long Short-Term Memory Networks</w:t>
            </w:r>
          </w:p>
        </w:tc>
      </w:tr>
      <w:tr w:rsidR="005061F3" w:rsidRPr="005061F3" w14:paraId="575CB8F8" w14:textId="77777777" w:rsidTr="00BD4EA7">
        <w:trPr>
          <w:trHeight w:val="288"/>
        </w:trPr>
        <w:tc>
          <w:tcPr>
            <w:tcW w:w="1701" w:type="dxa"/>
            <w:tcBorders>
              <w:top w:val="nil"/>
              <w:left w:val="nil"/>
              <w:bottom w:val="nil"/>
              <w:right w:val="nil"/>
            </w:tcBorders>
            <w:shd w:val="clear" w:color="auto" w:fill="auto"/>
            <w:vAlign w:val="center"/>
            <w:hideMark/>
          </w:tcPr>
          <w:p w14:paraId="1D1CF4A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ML</w:t>
            </w:r>
          </w:p>
        </w:tc>
        <w:tc>
          <w:tcPr>
            <w:tcW w:w="5799" w:type="dxa"/>
            <w:tcBorders>
              <w:top w:val="nil"/>
              <w:left w:val="nil"/>
              <w:bottom w:val="nil"/>
              <w:right w:val="nil"/>
            </w:tcBorders>
            <w:shd w:val="clear" w:color="auto" w:fill="auto"/>
            <w:vAlign w:val="center"/>
            <w:hideMark/>
          </w:tcPr>
          <w:p w14:paraId="7AE2517A"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Machine Learning</w:t>
            </w:r>
          </w:p>
        </w:tc>
      </w:tr>
      <w:tr w:rsidR="005061F3" w:rsidRPr="005061F3" w14:paraId="643C4A6F" w14:textId="77777777" w:rsidTr="00BD4EA7">
        <w:trPr>
          <w:trHeight w:val="288"/>
        </w:trPr>
        <w:tc>
          <w:tcPr>
            <w:tcW w:w="1701" w:type="dxa"/>
            <w:tcBorders>
              <w:top w:val="nil"/>
              <w:left w:val="nil"/>
              <w:bottom w:val="nil"/>
              <w:right w:val="nil"/>
            </w:tcBorders>
            <w:shd w:val="clear" w:color="auto" w:fill="auto"/>
            <w:vAlign w:val="center"/>
            <w:hideMark/>
          </w:tcPr>
          <w:p w14:paraId="1B30E17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NF</w:t>
            </w:r>
          </w:p>
        </w:tc>
        <w:tc>
          <w:tcPr>
            <w:tcW w:w="5799" w:type="dxa"/>
            <w:tcBorders>
              <w:top w:val="nil"/>
              <w:left w:val="nil"/>
              <w:bottom w:val="nil"/>
              <w:right w:val="nil"/>
            </w:tcBorders>
            <w:shd w:val="clear" w:color="auto" w:fill="auto"/>
            <w:vAlign w:val="center"/>
            <w:hideMark/>
          </w:tcPr>
          <w:p w14:paraId="3D46E7E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Nvidia Flare</w:t>
            </w:r>
          </w:p>
        </w:tc>
      </w:tr>
      <w:tr w:rsidR="005061F3" w:rsidRPr="005061F3" w14:paraId="041C6C6C" w14:textId="77777777" w:rsidTr="00BD4EA7">
        <w:trPr>
          <w:trHeight w:val="288"/>
        </w:trPr>
        <w:tc>
          <w:tcPr>
            <w:tcW w:w="1701" w:type="dxa"/>
            <w:tcBorders>
              <w:top w:val="nil"/>
              <w:left w:val="nil"/>
              <w:bottom w:val="nil"/>
              <w:right w:val="nil"/>
            </w:tcBorders>
            <w:shd w:val="clear" w:color="auto" w:fill="auto"/>
            <w:vAlign w:val="center"/>
            <w:hideMark/>
          </w:tcPr>
          <w:p w14:paraId="78006E4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NN </w:t>
            </w:r>
          </w:p>
        </w:tc>
        <w:tc>
          <w:tcPr>
            <w:tcW w:w="5799" w:type="dxa"/>
            <w:tcBorders>
              <w:top w:val="nil"/>
              <w:left w:val="nil"/>
              <w:bottom w:val="nil"/>
              <w:right w:val="nil"/>
            </w:tcBorders>
            <w:shd w:val="clear" w:color="auto" w:fill="auto"/>
            <w:vAlign w:val="center"/>
            <w:hideMark/>
          </w:tcPr>
          <w:p w14:paraId="4393472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Neural Network</w:t>
            </w:r>
          </w:p>
        </w:tc>
      </w:tr>
      <w:tr w:rsidR="005061F3" w:rsidRPr="005061F3" w14:paraId="36947AFA" w14:textId="77777777" w:rsidTr="00BD4EA7">
        <w:trPr>
          <w:trHeight w:val="288"/>
        </w:trPr>
        <w:tc>
          <w:tcPr>
            <w:tcW w:w="1701" w:type="dxa"/>
            <w:tcBorders>
              <w:top w:val="nil"/>
              <w:left w:val="nil"/>
              <w:bottom w:val="nil"/>
              <w:right w:val="nil"/>
            </w:tcBorders>
            <w:shd w:val="clear" w:color="auto" w:fill="auto"/>
            <w:vAlign w:val="center"/>
            <w:hideMark/>
          </w:tcPr>
          <w:p w14:paraId="51781DE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non-IID</w:t>
            </w:r>
          </w:p>
        </w:tc>
        <w:tc>
          <w:tcPr>
            <w:tcW w:w="5799" w:type="dxa"/>
            <w:tcBorders>
              <w:top w:val="nil"/>
              <w:left w:val="nil"/>
              <w:bottom w:val="nil"/>
              <w:right w:val="nil"/>
            </w:tcBorders>
            <w:shd w:val="clear" w:color="auto" w:fill="auto"/>
            <w:vAlign w:val="center"/>
            <w:hideMark/>
          </w:tcPr>
          <w:p w14:paraId="081F5F3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non-Independent and Identically Distributed </w:t>
            </w:r>
          </w:p>
        </w:tc>
      </w:tr>
      <w:tr w:rsidR="005061F3" w:rsidRPr="005061F3" w14:paraId="796D2B86" w14:textId="77777777" w:rsidTr="00BD4EA7">
        <w:trPr>
          <w:trHeight w:val="288"/>
        </w:trPr>
        <w:tc>
          <w:tcPr>
            <w:tcW w:w="1701" w:type="dxa"/>
            <w:tcBorders>
              <w:top w:val="nil"/>
              <w:left w:val="nil"/>
              <w:bottom w:val="nil"/>
              <w:right w:val="nil"/>
            </w:tcBorders>
            <w:shd w:val="clear" w:color="auto" w:fill="auto"/>
            <w:vAlign w:val="center"/>
            <w:hideMark/>
          </w:tcPr>
          <w:p w14:paraId="793E92E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Null Hypothesis </w:t>
            </w:r>
          </w:p>
        </w:tc>
        <w:tc>
          <w:tcPr>
            <w:tcW w:w="5799" w:type="dxa"/>
            <w:tcBorders>
              <w:top w:val="nil"/>
              <w:left w:val="nil"/>
              <w:bottom w:val="nil"/>
              <w:right w:val="nil"/>
            </w:tcBorders>
            <w:shd w:val="clear" w:color="auto" w:fill="auto"/>
            <w:vAlign w:val="center"/>
            <w:hideMark/>
          </w:tcPr>
          <w:p w14:paraId="70975A3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H0</w:t>
            </w:r>
          </w:p>
        </w:tc>
      </w:tr>
      <w:tr w:rsidR="005061F3" w:rsidRPr="005061F3" w14:paraId="1E110EF3" w14:textId="77777777" w:rsidTr="00BD4EA7">
        <w:trPr>
          <w:trHeight w:val="288"/>
        </w:trPr>
        <w:tc>
          <w:tcPr>
            <w:tcW w:w="1701" w:type="dxa"/>
            <w:tcBorders>
              <w:top w:val="nil"/>
              <w:left w:val="nil"/>
              <w:bottom w:val="nil"/>
              <w:right w:val="nil"/>
            </w:tcBorders>
            <w:shd w:val="clear" w:color="auto" w:fill="auto"/>
            <w:vAlign w:val="center"/>
            <w:hideMark/>
          </w:tcPr>
          <w:p w14:paraId="6C2BA66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REST</w:t>
            </w:r>
          </w:p>
        </w:tc>
        <w:tc>
          <w:tcPr>
            <w:tcW w:w="5799" w:type="dxa"/>
            <w:tcBorders>
              <w:top w:val="nil"/>
              <w:left w:val="nil"/>
              <w:bottom w:val="nil"/>
              <w:right w:val="nil"/>
            </w:tcBorders>
            <w:shd w:val="clear" w:color="auto" w:fill="auto"/>
            <w:vAlign w:val="center"/>
            <w:hideMark/>
          </w:tcPr>
          <w:p w14:paraId="619B4E2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Representational State Transfer </w:t>
            </w:r>
          </w:p>
        </w:tc>
      </w:tr>
      <w:tr w:rsidR="005061F3" w:rsidRPr="005061F3" w14:paraId="618D91A4" w14:textId="77777777" w:rsidTr="00BD4EA7">
        <w:trPr>
          <w:trHeight w:val="288"/>
        </w:trPr>
        <w:tc>
          <w:tcPr>
            <w:tcW w:w="1701" w:type="dxa"/>
            <w:tcBorders>
              <w:top w:val="nil"/>
              <w:left w:val="nil"/>
              <w:bottom w:val="nil"/>
              <w:right w:val="nil"/>
            </w:tcBorders>
            <w:shd w:val="clear" w:color="auto" w:fill="auto"/>
            <w:vAlign w:val="center"/>
            <w:hideMark/>
          </w:tcPr>
          <w:p w14:paraId="0F77344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RESTful API </w:t>
            </w:r>
          </w:p>
        </w:tc>
        <w:tc>
          <w:tcPr>
            <w:tcW w:w="5799" w:type="dxa"/>
            <w:tcBorders>
              <w:top w:val="nil"/>
              <w:left w:val="nil"/>
              <w:bottom w:val="nil"/>
              <w:right w:val="nil"/>
            </w:tcBorders>
            <w:shd w:val="clear" w:color="auto" w:fill="auto"/>
            <w:vAlign w:val="center"/>
            <w:hideMark/>
          </w:tcPr>
          <w:p w14:paraId="6B1D63E1"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Representational State Transfer Application Programming Interface</w:t>
            </w:r>
          </w:p>
        </w:tc>
      </w:tr>
      <w:tr w:rsidR="005061F3" w:rsidRPr="005061F3" w14:paraId="61B26F06" w14:textId="77777777" w:rsidTr="00BD4EA7">
        <w:trPr>
          <w:trHeight w:val="288"/>
        </w:trPr>
        <w:tc>
          <w:tcPr>
            <w:tcW w:w="1701" w:type="dxa"/>
            <w:tcBorders>
              <w:top w:val="nil"/>
              <w:left w:val="nil"/>
              <w:bottom w:val="nil"/>
              <w:right w:val="nil"/>
            </w:tcBorders>
            <w:shd w:val="clear" w:color="auto" w:fill="auto"/>
            <w:vAlign w:val="center"/>
            <w:hideMark/>
          </w:tcPr>
          <w:p w14:paraId="0F1937C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RGB</w:t>
            </w:r>
          </w:p>
        </w:tc>
        <w:tc>
          <w:tcPr>
            <w:tcW w:w="5799" w:type="dxa"/>
            <w:tcBorders>
              <w:top w:val="nil"/>
              <w:left w:val="nil"/>
              <w:bottom w:val="nil"/>
              <w:right w:val="nil"/>
            </w:tcBorders>
            <w:shd w:val="clear" w:color="auto" w:fill="auto"/>
            <w:vAlign w:val="center"/>
            <w:hideMark/>
          </w:tcPr>
          <w:p w14:paraId="557E19D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Red, Green and Blue</w:t>
            </w:r>
          </w:p>
        </w:tc>
      </w:tr>
      <w:tr w:rsidR="005061F3" w:rsidRPr="005061F3" w14:paraId="43507163" w14:textId="77777777" w:rsidTr="00BD4EA7">
        <w:trPr>
          <w:trHeight w:val="288"/>
        </w:trPr>
        <w:tc>
          <w:tcPr>
            <w:tcW w:w="1701" w:type="dxa"/>
            <w:tcBorders>
              <w:top w:val="nil"/>
              <w:left w:val="nil"/>
              <w:bottom w:val="nil"/>
              <w:right w:val="nil"/>
            </w:tcBorders>
            <w:shd w:val="clear" w:color="auto" w:fill="auto"/>
            <w:vAlign w:val="center"/>
            <w:hideMark/>
          </w:tcPr>
          <w:p w14:paraId="155A272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RO(s)</w:t>
            </w:r>
          </w:p>
        </w:tc>
        <w:tc>
          <w:tcPr>
            <w:tcW w:w="5799" w:type="dxa"/>
            <w:tcBorders>
              <w:top w:val="nil"/>
              <w:left w:val="nil"/>
              <w:bottom w:val="nil"/>
              <w:right w:val="nil"/>
            </w:tcBorders>
            <w:shd w:val="clear" w:color="auto" w:fill="auto"/>
            <w:vAlign w:val="center"/>
            <w:hideMark/>
          </w:tcPr>
          <w:p w14:paraId="3E9DB5B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Research Objective(s)</w:t>
            </w:r>
          </w:p>
        </w:tc>
      </w:tr>
      <w:tr w:rsidR="005061F3" w:rsidRPr="005061F3" w14:paraId="0D918A79" w14:textId="77777777" w:rsidTr="00BD4EA7">
        <w:trPr>
          <w:trHeight w:val="288"/>
        </w:trPr>
        <w:tc>
          <w:tcPr>
            <w:tcW w:w="1701" w:type="dxa"/>
            <w:tcBorders>
              <w:top w:val="nil"/>
              <w:left w:val="nil"/>
              <w:bottom w:val="nil"/>
              <w:right w:val="nil"/>
            </w:tcBorders>
            <w:shd w:val="clear" w:color="auto" w:fill="auto"/>
            <w:vAlign w:val="center"/>
            <w:hideMark/>
          </w:tcPr>
          <w:p w14:paraId="001AC93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RSNA</w:t>
            </w:r>
          </w:p>
        </w:tc>
        <w:tc>
          <w:tcPr>
            <w:tcW w:w="5799" w:type="dxa"/>
            <w:tcBorders>
              <w:top w:val="nil"/>
              <w:left w:val="nil"/>
              <w:bottom w:val="nil"/>
              <w:right w:val="nil"/>
            </w:tcBorders>
            <w:shd w:val="clear" w:color="auto" w:fill="auto"/>
            <w:vAlign w:val="center"/>
            <w:hideMark/>
          </w:tcPr>
          <w:p w14:paraId="1EA7270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Radiological Society of North America </w:t>
            </w:r>
          </w:p>
        </w:tc>
      </w:tr>
      <w:tr w:rsidR="005061F3" w:rsidRPr="005061F3" w14:paraId="61E6D531" w14:textId="77777777" w:rsidTr="00BD4EA7">
        <w:trPr>
          <w:trHeight w:val="288"/>
        </w:trPr>
        <w:tc>
          <w:tcPr>
            <w:tcW w:w="1701" w:type="dxa"/>
            <w:tcBorders>
              <w:top w:val="nil"/>
              <w:left w:val="nil"/>
              <w:bottom w:val="nil"/>
              <w:right w:val="nil"/>
            </w:tcBorders>
            <w:shd w:val="clear" w:color="auto" w:fill="auto"/>
            <w:vAlign w:val="center"/>
            <w:hideMark/>
          </w:tcPr>
          <w:p w14:paraId="2379EBA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SDK</w:t>
            </w:r>
          </w:p>
        </w:tc>
        <w:tc>
          <w:tcPr>
            <w:tcW w:w="5799" w:type="dxa"/>
            <w:tcBorders>
              <w:top w:val="nil"/>
              <w:left w:val="nil"/>
              <w:bottom w:val="nil"/>
              <w:right w:val="nil"/>
            </w:tcBorders>
            <w:shd w:val="clear" w:color="auto" w:fill="auto"/>
            <w:vAlign w:val="center"/>
            <w:hideMark/>
          </w:tcPr>
          <w:p w14:paraId="1752E34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Software Development Kit </w:t>
            </w:r>
          </w:p>
        </w:tc>
      </w:tr>
      <w:tr w:rsidR="005061F3" w:rsidRPr="005061F3" w14:paraId="3CB6829B" w14:textId="77777777" w:rsidTr="00BD4EA7">
        <w:trPr>
          <w:trHeight w:val="288"/>
        </w:trPr>
        <w:tc>
          <w:tcPr>
            <w:tcW w:w="1701" w:type="dxa"/>
            <w:tcBorders>
              <w:top w:val="nil"/>
              <w:left w:val="nil"/>
              <w:bottom w:val="nil"/>
              <w:right w:val="nil"/>
            </w:tcBorders>
            <w:shd w:val="clear" w:color="auto" w:fill="auto"/>
            <w:vAlign w:val="center"/>
            <w:hideMark/>
          </w:tcPr>
          <w:p w14:paraId="6F8D98E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Shapiro Tests </w:t>
            </w:r>
          </w:p>
        </w:tc>
        <w:tc>
          <w:tcPr>
            <w:tcW w:w="5799" w:type="dxa"/>
            <w:tcBorders>
              <w:top w:val="nil"/>
              <w:left w:val="nil"/>
              <w:bottom w:val="nil"/>
              <w:right w:val="nil"/>
            </w:tcBorders>
            <w:shd w:val="clear" w:color="auto" w:fill="auto"/>
            <w:vAlign w:val="center"/>
            <w:hideMark/>
          </w:tcPr>
          <w:p w14:paraId="2630E46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ST(s)</w:t>
            </w:r>
          </w:p>
        </w:tc>
      </w:tr>
      <w:tr w:rsidR="005061F3" w:rsidRPr="005061F3" w14:paraId="32BBBB61" w14:textId="77777777" w:rsidTr="00BD4EA7">
        <w:trPr>
          <w:trHeight w:val="288"/>
        </w:trPr>
        <w:tc>
          <w:tcPr>
            <w:tcW w:w="1701" w:type="dxa"/>
            <w:tcBorders>
              <w:top w:val="nil"/>
              <w:left w:val="nil"/>
              <w:bottom w:val="nil"/>
              <w:right w:val="nil"/>
            </w:tcBorders>
            <w:shd w:val="clear" w:color="auto" w:fill="auto"/>
            <w:vAlign w:val="center"/>
            <w:hideMark/>
          </w:tcPr>
          <w:p w14:paraId="40BD499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TFF</w:t>
            </w:r>
          </w:p>
        </w:tc>
        <w:tc>
          <w:tcPr>
            <w:tcW w:w="5799" w:type="dxa"/>
            <w:tcBorders>
              <w:top w:val="nil"/>
              <w:left w:val="nil"/>
              <w:bottom w:val="nil"/>
              <w:right w:val="nil"/>
            </w:tcBorders>
            <w:shd w:val="clear" w:color="auto" w:fill="auto"/>
            <w:vAlign w:val="center"/>
            <w:hideMark/>
          </w:tcPr>
          <w:p w14:paraId="38BC815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TensorFlow Federated</w:t>
            </w:r>
          </w:p>
        </w:tc>
      </w:tr>
      <w:tr w:rsidR="005061F3" w:rsidRPr="005061F3" w14:paraId="557744E4" w14:textId="77777777" w:rsidTr="00BD4EA7">
        <w:trPr>
          <w:trHeight w:val="288"/>
        </w:trPr>
        <w:tc>
          <w:tcPr>
            <w:tcW w:w="1701" w:type="dxa"/>
            <w:tcBorders>
              <w:top w:val="nil"/>
              <w:left w:val="nil"/>
              <w:bottom w:val="nil"/>
              <w:right w:val="nil"/>
            </w:tcBorders>
            <w:shd w:val="clear" w:color="auto" w:fill="auto"/>
            <w:vAlign w:val="center"/>
            <w:hideMark/>
          </w:tcPr>
          <w:p w14:paraId="671055F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VFL</w:t>
            </w:r>
          </w:p>
        </w:tc>
        <w:tc>
          <w:tcPr>
            <w:tcW w:w="5799" w:type="dxa"/>
            <w:tcBorders>
              <w:top w:val="nil"/>
              <w:left w:val="nil"/>
              <w:bottom w:val="nil"/>
              <w:right w:val="nil"/>
            </w:tcBorders>
            <w:shd w:val="clear" w:color="auto" w:fill="auto"/>
            <w:vAlign w:val="center"/>
            <w:hideMark/>
          </w:tcPr>
          <w:p w14:paraId="78BF143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Vertical Federated Learning</w:t>
            </w:r>
          </w:p>
        </w:tc>
      </w:tr>
    </w:tbl>
    <w:p w14:paraId="4A86D662" w14:textId="662985D7" w:rsidR="005209C5" w:rsidRDefault="005209C5" w:rsidP="005061F3"/>
    <w:p w14:paraId="62008902" w14:textId="77777777" w:rsidR="005209C5" w:rsidRDefault="005209C5">
      <w:pPr>
        <w:suppressAutoHyphens w:val="0"/>
        <w:spacing w:after="160" w:line="259" w:lineRule="auto"/>
      </w:pPr>
      <w:r>
        <w:br w:type="page"/>
      </w:r>
    </w:p>
    <w:p w14:paraId="704FDC5E" w14:textId="33DEAA3D" w:rsidR="00042F6D" w:rsidRDefault="00042F6D" w:rsidP="00042F6D">
      <w:pPr>
        <w:pStyle w:val="Heading1"/>
      </w:pPr>
      <w:bookmarkStart w:id="3" w:name="_Toc176381424"/>
      <w:r>
        <w:lastRenderedPageBreak/>
        <w:t>Figures</w:t>
      </w:r>
      <w:bookmarkEnd w:id="3"/>
    </w:p>
    <w:p w14:paraId="342B1F85" w14:textId="77777777" w:rsidR="00A3785F" w:rsidRPr="004007A7" w:rsidRDefault="00A3785F" w:rsidP="003D422A">
      <w:r w:rsidRPr="004007A7">
        <w:t>Figure 1.1. Illustration of a single FL communication round in FL for mobile keyboard prediction.</w:t>
      </w:r>
    </w:p>
    <w:p w14:paraId="7565078E" w14:textId="77777777" w:rsidR="00A3785F" w:rsidRPr="004007A7" w:rsidRDefault="00A3785F" w:rsidP="003D422A">
      <w:r w:rsidRPr="004007A7">
        <w:t>Figure 2.2.1. Cross-device scenario.</w:t>
      </w:r>
    </w:p>
    <w:p w14:paraId="3FDFD569" w14:textId="77777777" w:rsidR="00A3785F" w:rsidRPr="004007A7" w:rsidRDefault="00A3785F" w:rsidP="003D422A">
      <w:r w:rsidRPr="004007A7">
        <w:t>Figure 2.2.2. Cross-silo scenario.</w:t>
      </w:r>
    </w:p>
    <w:p w14:paraId="090AFCAF" w14:textId="77777777" w:rsidR="00A3785F" w:rsidRPr="004007A7" w:rsidRDefault="00A3785F" w:rsidP="003D422A">
      <w:r w:rsidRPr="004007A7">
        <w:t xml:space="preserve">Figure 2.3.1. Horizontal Federated Learning. adapted from </w:t>
      </w:r>
      <w:r w:rsidRPr="008F0A27">
        <w:rPr>
          <w:i/>
          <w:iCs/>
        </w:rPr>
        <w:t>Yang et al.,</w:t>
      </w:r>
      <w:r w:rsidRPr="004007A7">
        <w:t xml:space="preserve"> (2019).</w:t>
      </w:r>
    </w:p>
    <w:p w14:paraId="058C6965" w14:textId="77777777" w:rsidR="00A3785F" w:rsidRPr="004007A7" w:rsidRDefault="00A3785F" w:rsidP="003D422A">
      <w:r w:rsidRPr="004007A7">
        <w:t xml:space="preserve">Figure 2.3.2. Vertical Federated Learning. adapted from </w:t>
      </w:r>
      <w:r w:rsidRPr="008F0A27">
        <w:rPr>
          <w:i/>
          <w:iCs/>
        </w:rPr>
        <w:t>Yang et al.,</w:t>
      </w:r>
      <w:r w:rsidRPr="004007A7">
        <w:t xml:space="preserve"> (2019).</w:t>
      </w:r>
    </w:p>
    <w:p w14:paraId="76B3F46C" w14:textId="77777777" w:rsidR="00A3785F" w:rsidRPr="004007A7" w:rsidRDefault="00A3785F" w:rsidP="003D422A">
      <w:r w:rsidRPr="004007A7">
        <w:t xml:space="preserve">Figure 2.3.3. Federated Transfer Learning. adapted from </w:t>
      </w:r>
      <w:r w:rsidRPr="008F0A27">
        <w:rPr>
          <w:i/>
          <w:iCs/>
        </w:rPr>
        <w:t>Yang et al.,</w:t>
      </w:r>
      <w:r w:rsidRPr="004007A7">
        <w:t xml:space="preserve"> (2019).</w:t>
      </w:r>
    </w:p>
    <w:p w14:paraId="70B4BDEE" w14:textId="77777777" w:rsidR="00A3785F" w:rsidRPr="004007A7" w:rsidRDefault="00A3785F" w:rsidP="003D422A">
      <w:r w:rsidRPr="004007A7">
        <w:t xml:space="preserve">Figure 3.1. </w:t>
      </w:r>
      <w:r w:rsidRPr="007E747D">
        <w:rPr>
          <w:i/>
          <w:iCs/>
        </w:rPr>
        <w:t>PySyft</w:t>
      </w:r>
      <w:r w:rsidRPr="004007A7">
        <w:t xml:space="preserve"> GitHub stats (OpenMined, 2019).</w:t>
      </w:r>
    </w:p>
    <w:p w14:paraId="60E74679" w14:textId="77777777" w:rsidR="00A3785F" w:rsidRPr="004007A7" w:rsidRDefault="00A3785F" w:rsidP="003D422A">
      <w:r w:rsidRPr="004007A7">
        <w:t>Figure 3.2. Formulas for normalised stats and average.</w:t>
      </w:r>
    </w:p>
    <w:p w14:paraId="23878945" w14:textId="77777777" w:rsidR="00A3785F" w:rsidRPr="004007A7" w:rsidRDefault="00A3785F" w:rsidP="003D422A">
      <w:r w:rsidRPr="004007A7">
        <w:t xml:space="preserve">Figure 3.2.1 </w:t>
      </w:r>
      <w:r w:rsidRPr="007E747D">
        <w:rPr>
          <w:i/>
          <w:iCs/>
        </w:rPr>
        <w:t>FedAvg</w:t>
      </w:r>
      <w:r w:rsidRPr="004007A7">
        <w:t xml:space="preserve"> algorithm adapted from McMahan </w:t>
      </w:r>
      <w:r w:rsidRPr="007E747D">
        <w:rPr>
          <w:i/>
          <w:iCs/>
        </w:rPr>
        <w:t>et al.,</w:t>
      </w:r>
      <w:r w:rsidRPr="004007A7">
        <w:t xml:space="preserve"> (2016)</w:t>
      </w:r>
    </w:p>
    <w:p w14:paraId="21A9D277" w14:textId="77777777" w:rsidR="00A3785F" w:rsidRPr="004007A7" w:rsidRDefault="00A3785F" w:rsidP="003D422A">
      <w:r w:rsidRPr="004007A7">
        <w:t xml:space="preserve">Figure 3.2.2 </w:t>
      </w:r>
      <w:r w:rsidRPr="007E747D">
        <w:rPr>
          <w:i/>
          <w:iCs/>
        </w:rPr>
        <w:t>FedProx</w:t>
      </w:r>
      <w:r w:rsidRPr="004007A7">
        <w:t xml:space="preserve"> algorithm adapted from Li, Sahu, Zaheer, </w:t>
      </w:r>
      <w:r w:rsidRPr="007E747D">
        <w:rPr>
          <w:i/>
          <w:iCs/>
        </w:rPr>
        <w:t>et al.,</w:t>
      </w:r>
      <w:r w:rsidRPr="004007A7">
        <w:t xml:space="preserve"> (2020).</w:t>
      </w:r>
    </w:p>
    <w:p w14:paraId="0AFBF421" w14:textId="77777777" w:rsidR="00A3785F" w:rsidRPr="004007A7" w:rsidRDefault="00A3785F" w:rsidP="003D422A">
      <w:r w:rsidRPr="004007A7">
        <w:t xml:space="preserve">Figure 3.2.3 </w:t>
      </w:r>
      <w:r w:rsidRPr="007E747D">
        <w:rPr>
          <w:i/>
          <w:iCs/>
        </w:rPr>
        <w:t>FedMA</w:t>
      </w:r>
      <w:r w:rsidRPr="004007A7">
        <w:t xml:space="preserve"> algorithm adapted from Wang </w:t>
      </w:r>
      <w:r w:rsidRPr="007E747D">
        <w:rPr>
          <w:i/>
          <w:iCs/>
        </w:rPr>
        <w:t>et al.,</w:t>
      </w:r>
      <w:r w:rsidRPr="004007A7">
        <w:t xml:space="preserve"> 2020.</w:t>
      </w:r>
    </w:p>
    <w:p w14:paraId="7ED141BE" w14:textId="77777777" w:rsidR="00A3785F" w:rsidRPr="004007A7" w:rsidRDefault="00A3785F" w:rsidP="003D422A">
      <w:r w:rsidRPr="004007A7">
        <w:t>Figure 6.1. FL server file structure.</w:t>
      </w:r>
    </w:p>
    <w:p w14:paraId="3CD41939" w14:textId="77777777" w:rsidR="00A3785F" w:rsidRPr="004007A7" w:rsidRDefault="00A3785F" w:rsidP="003D422A">
      <w:r w:rsidRPr="004007A7">
        <w:t>Figure 6.2. FL server architecture.</w:t>
      </w:r>
    </w:p>
    <w:p w14:paraId="2FD87BA5" w14:textId="77777777" w:rsidR="00A3785F" w:rsidRPr="004007A7" w:rsidRDefault="00A3785F" w:rsidP="003D422A">
      <w:r w:rsidRPr="004007A7">
        <w:t>Figure 6.3. FL server flow.</w:t>
      </w:r>
    </w:p>
    <w:p w14:paraId="1F0C3DEA" w14:textId="77777777" w:rsidR="00A3785F" w:rsidRPr="004007A7" w:rsidRDefault="00A3785F" w:rsidP="003D422A">
      <w:r w:rsidRPr="004007A7">
        <w:t>Figure 6.5.1. Technological model architecture.</w:t>
      </w:r>
    </w:p>
    <w:p w14:paraId="33AFECBC" w14:textId="77777777" w:rsidR="00A3785F" w:rsidRPr="004007A7" w:rsidRDefault="00A3785F" w:rsidP="003D422A">
      <w:r w:rsidRPr="004007A7">
        <w:t>Figure 6.5.2. Medical model architecture.</w:t>
      </w:r>
    </w:p>
    <w:p w14:paraId="7F19C102" w14:textId="77777777" w:rsidR="00A3785F" w:rsidRPr="004007A7" w:rsidRDefault="00A3785F" w:rsidP="003D422A">
      <w:r w:rsidRPr="004007A7">
        <w:t xml:space="preserve">Figure 6.6. </w:t>
      </w:r>
      <w:r w:rsidRPr="007E747D">
        <w:rPr>
          <w:i/>
          <w:iCs/>
        </w:rPr>
        <w:t>FedWAvg</w:t>
      </w:r>
      <w:r w:rsidRPr="004007A7">
        <w:t xml:space="preserve"> algorithm.</w:t>
      </w:r>
    </w:p>
    <w:p w14:paraId="1A0E6C54" w14:textId="77777777" w:rsidR="00A3785F" w:rsidRPr="004007A7" w:rsidRDefault="00A3785F" w:rsidP="003D422A">
      <w:r w:rsidRPr="004007A7">
        <w:t>Figure 6.7.1. Flow technological IID data generation.</w:t>
      </w:r>
    </w:p>
    <w:p w14:paraId="365E9D12" w14:textId="77777777" w:rsidR="00A3785F" w:rsidRPr="004007A7" w:rsidRDefault="00A3785F" w:rsidP="003D422A">
      <w:r w:rsidRPr="004007A7">
        <w:t>Figure 6.7.2. Flow technological non-IID data generation.</w:t>
      </w:r>
    </w:p>
    <w:p w14:paraId="66BC8B1C" w14:textId="77777777" w:rsidR="00A3785F" w:rsidRPr="004007A7" w:rsidRDefault="00A3785F" w:rsidP="003D422A">
      <w:r w:rsidRPr="004007A7">
        <w:t>Figure 6.7.3. Medical data acquisition and preprocessing.</w:t>
      </w:r>
    </w:p>
    <w:p w14:paraId="6A31ADA0" w14:textId="77777777" w:rsidR="00A3785F" w:rsidRPr="004007A7" w:rsidRDefault="00A3785F" w:rsidP="003D422A">
      <w:r w:rsidRPr="004007A7">
        <w:t>Figure 6.7.4. Medical IID and non-IID dataset preparation.</w:t>
      </w:r>
    </w:p>
    <w:p w14:paraId="0EDEC804" w14:textId="77777777" w:rsidR="00A3785F" w:rsidRPr="004007A7" w:rsidRDefault="00A3785F" w:rsidP="003D422A">
      <w:r w:rsidRPr="004007A7">
        <w:t>Figure 6.7.5. Combined flow for technological and medical data.</w:t>
      </w:r>
    </w:p>
    <w:p w14:paraId="13AC02B8" w14:textId="77777777" w:rsidR="00A3785F" w:rsidRPr="004007A7" w:rsidRDefault="00A3785F" w:rsidP="003D422A">
      <w:r w:rsidRPr="004007A7">
        <w:t>Figure 7.1.1 Distribution analysis for features and target variable in the IID variant.</w:t>
      </w:r>
    </w:p>
    <w:p w14:paraId="48F10856" w14:textId="77777777" w:rsidR="00A3785F" w:rsidRPr="004007A7" w:rsidRDefault="00A3785F" w:rsidP="003D422A">
      <w:r w:rsidRPr="004007A7">
        <w:t>Figure 7.1.2 Distribution analysis for features and target variable in the non-IID variant.</w:t>
      </w:r>
    </w:p>
    <w:p w14:paraId="61D9AD9F" w14:textId="77777777" w:rsidR="00A3785F" w:rsidRPr="004007A7" w:rsidRDefault="00A3785F" w:rsidP="003D422A">
      <w:r w:rsidRPr="004007A7">
        <w:t>Figure 7.1.3. Technological IID training: Client and global accuracy metrics.</w:t>
      </w:r>
    </w:p>
    <w:p w14:paraId="76E6998E" w14:textId="77777777" w:rsidR="00A3785F" w:rsidRPr="004007A7" w:rsidRDefault="00A3785F" w:rsidP="003D422A">
      <w:r w:rsidRPr="004007A7">
        <w:t>Figure 7.1.4. Technological IID training: Client and global loss metrics.</w:t>
      </w:r>
    </w:p>
    <w:p w14:paraId="079DD2E7" w14:textId="77777777" w:rsidR="00A3785F" w:rsidRPr="004007A7" w:rsidRDefault="00A3785F" w:rsidP="003D422A">
      <w:r w:rsidRPr="004007A7">
        <w:t>Figure 7.1.5. Technological non-IID training: Client and global accuracy metrics.</w:t>
      </w:r>
    </w:p>
    <w:p w14:paraId="4CB09433" w14:textId="77777777" w:rsidR="00A3785F" w:rsidRPr="004007A7" w:rsidRDefault="00A3785F" w:rsidP="003D422A">
      <w:r w:rsidRPr="004007A7">
        <w:t>Figure 7.1.6. Technological non-IID training: Client and global loss metrics.</w:t>
      </w:r>
    </w:p>
    <w:p w14:paraId="2D324FC8" w14:textId="0571F9DB" w:rsidR="00A3785F" w:rsidRPr="004007A7" w:rsidRDefault="00A3785F" w:rsidP="003D422A">
      <w:r w:rsidRPr="004007A7">
        <w:t>Figure 7.2.1 Distribution of training and testing image data across clients</w:t>
      </w:r>
      <w:r w:rsidR="008F0A27">
        <w:t xml:space="preserve">: </w:t>
      </w:r>
      <w:r w:rsidRPr="004007A7">
        <w:t>medical scenario (IID and non-IID variants).</w:t>
      </w:r>
    </w:p>
    <w:p w14:paraId="7E2B6AAB" w14:textId="77777777" w:rsidR="00A3785F" w:rsidRPr="004007A7" w:rsidRDefault="00A3785F" w:rsidP="003D422A">
      <w:r w:rsidRPr="004007A7">
        <w:t>Figure 7.2.2. Medical IID training: Client and global accuracy metrics.</w:t>
      </w:r>
    </w:p>
    <w:p w14:paraId="62A8191B" w14:textId="77777777" w:rsidR="00A3785F" w:rsidRPr="004007A7" w:rsidRDefault="00A3785F" w:rsidP="003D422A">
      <w:r w:rsidRPr="004007A7">
        <w:t>Figure 7.2.3. Medical IID training: Client and global loss metrics.</w:t>
      </w:r>
    </w:p>
    <w:p w14:paraId="65D80BBB" w14:textId="77777777" w:rsidR="00A3785F" w:rsidRPr="004007A7" w:rsidRDefault="00A3785F" w:rsidP="003D422A">
      <w:r w:rsidRPr="004007A7">
        <w:t>Figure 7.2.4. Medical non-IID training: Client and global accuracy metrics.</w:t>
      </w:r>
    </w:p>
    <w:p w14:paraId="2C46E67E" w14:textId="77777777" w:rsidR="00A3785F" w:rsidRPr="004007A7" w:rsidRDefault="00A3785F" w:rsidP="003D422A">
      <w:r w:rsidRPr="004007A7">
        <w:t>Figure 7.2.5. Medical non-IID training: Client and global loss metrics.</w:t>
      </w:r>
    </w:p>
    <w:p w14:paraId="5074200E" w14:textId="76F1DF63" w:rsidR="005209C5" w:rsidRDefault="005209C5">
      <w:pPr>
        <w:suppressAutoHyphens w:val="0"/>
        <w:spacing w:after="160" w:line="259" w:lineRule="auto"/>
      </w:pPr>
      <w:r>
        <w:br w:type="page"/>
      </w:r>
    </w:p>
    <w:p w14:paraId="25282A91" w14:textId="3FDF3061" w:rsidR="00042F6D" w:rsidRDefault="00042F6D" w:rsidP="00042F6D">
      <w:pPr>
        <w:pStyle w:val="Heading1"/>
      </w:pPr>
      <w:bookmarkStart w:id="4" w:name="_Toc176381425"/>
      <w:r>
        <w:lastRenderedPageBreak/>
        <w:t>Tables</w:t>
      </w:r>
      <w:bookmarkEnd w:id="4"/>
    </w:p>
    <w:p w14:paraId="655FA374" w14:textId="77777777" w:rsidR="002C6606" w:rsidRDefault="002C6606" w:rsidP="002C6606">
      <w:pPr>
        <w:spacing w:before="60"/>
      </w:pPr>
      <w:r>
        <w:t>Table 2.3.3. Differences between Federated Learning and Distributed Machine Learning.</w:t>
      </w:r>
    </w:p>
    <w:p w14:paraId="210E8CFB" w14:textId="77777777" w:rsidR="002C6606" w:rsidRDefault="002C6606" w:rsidP="002C6606">
      <w:pPr>
        <w:spacing w:before="60"/>
      </w:pPr>
      <w:r>
        <w:t>Table 3.1. Federated Learning frameworks by stats and ranking.</w:t>
      </w:r>
    </w:p>
    <w:p w14:paraId="46434BFB" w14:textId="77777777" w:rsidR="002C6606" w:rsidRDefault="002C6606" w:rsidP="002C6606">
      <w:pPr>
        <w:spacing w:before="60"/>
      </w:pPr>
      <w:r>
        <w:t>Table 3.2. Federated Learning algorithms by framework.</w:t>
      </w:r>
    </w:p>
    <w:p w14:paraId="1EC6AB03" w14:textId="77777777" w:rsidR="002C6606" w:rsidRDefault="002C6606" w:rsidP="002C6606">
      <w:pPr>
        <w:spacing w:before="60"/>
      </w:pPr>
      <w:r>
        <w:t>Table 3.2.5 Summary of reviewed Federated Learning algorithms.</w:t>
      </w:r>
    </w:p>
    <w:p w14:paraId="469B48DD" w14:textId="77777777" w:rsidR="002C6606" w:rsidRDefault="002C6606" w:rsidP="002C6606">
      <w:pPr>
        <w:spacing w:before="60"/>
      </w:pPr>
      <w:r>
        <w:t>Table 3.4. Datasets used in FL frameworks reviewed.</w:t>
      </w:r>
    </w:p>
    <w:p w14:paraId="4E4717A8" w14:textId="77777777" w:rsidR="002C6606" w:rsidRDefault="002C6606" w:rsidP="002C6606">
      <w:pPr>
        <w:spacing w:before="60"/>
      </w:pPr>
      <w:r>
        <w:t>Table 3.4.1. Federated Learning datasets and their applications.</w:t>
      </w:r>
    </w:p>
    <w:p w14:paraId="18636BEA" w14:textId="77777777" w:rsidR="002C6606" w:rsidRDefault="002C6606" w:rsidP="002C6606">
      <w:pPr>
        <w:spacing w:before="60"/>
      </w:pPr>
      <w:r>
        <w:t>Table 3.6. Literature review and ROs alignment.</w:t>
      </w:r>
    </w:p>
    <w:p w14:paraId="392FA85B" w14:textId="77777777" w:rsidR="002C6606" w:rsidRDefault="002C6606" w:rsidP="002C6606">
      <w:pPr>
        <w:spacing w:before="60"/>
      </w:pPr>
      <w:r>
        <w:t>Table 5.6. FL framework ranking after evaluation.</w:t>
      </w:r>
    </w:p>
    <w:p w14:paraId="745A754F" w14:textId="77777777" w:rsidR="002C6606" w:rsidRPr="002C6606" w:rsidRDefault="002C6606" w:rsidP="002C6606">
      <w:pPr>
        <w:spacing w:before="60"/>
      </w:pPr>
      <w:r>
        <w:t xml:space="preserve">Table 6.3.1. Functions </w:t>
      </w:r>
      <w:r w:rsidRPr="002C6606">
        <w:t>server.py.</w:t>
      </w:r>
    </w:p>
    <w:p w14:paraId="4D535820" w14:textId="77777777" w:rsidR="002C6606" w:rsidRPr="002C6606" w:rsidRDefault="002C6606" w:rsidP="002C6606">
      <w:pPr>
        <w:spacing w:before="60"/>
      </w:pPr>
      <w:r>
        <w:t xml:space="preserve">Table 6.3.2. Functions </w:t>
      </w:r>
      <w:r w:rsidRPr="002C6606">
        <w:t>client.py.</w:t>
      </w:r>
    </w:p>
    <w:p w14:paraId="1168AA5B" w14:textId="77777777" w:rsidR="002C6606" w:rsidRDefault="002C6606" w:rsidP="002C6606">
      <w:pPr>
        <w:spacing w:before="60"/>
      </w:pPr>
      <w:r w:rsidRPr="00ED2448">
        <w:t>Table 6.</w:t>
      </w:r>
      <w:r>
        <w:t>4</w:t>
      </w:r>
      <w:r w:rsidRPr="00ED2448">
        <w:t>. Endpoints and HTTP methods used at the server and client levels.</w:t>
      </w:r>
    </w:p>
    <w:p w14:paraId="775C19A8" w14:textId="77777777" w:rsidR="002C6606" w:rsidRPr="00F6465C" w:rsidRDefault="002C6606" w:rsidP="002C6606">
      <w:pPr>
        <w:spacing w:before="60"/>
      </w:pPr>
      <w:r w:rsidRPr="00F6465C">
        <w:t xml:space="preserve">Table 6.5.1. </w:t>
      </w:r>
      <w:r>
        <w:t xml:space="preserve">Technological </w:t>
      </w:r>
      <w:r w:rsidRPr="00F6465C">
        <w:t>model layers.</w:t>
      </w:r>
    </w:p>
    <w:p w14:paraId="23512F81" w14:textId="77777777" w:rsidR="002C6606" w:rsidRDefault="002C6606" w:rsidP="002C6606">
      <w:pPr>
        <w:spacing w:before="60"/>
      </w:pPr>
      <w:r w:rsidRPr="00F6465C">
        <w:t>Table 6.5.2. Medical model layers.</w:t>
      </w:r>
    </w:p>
    <w:p w14:paraId="7C9829DF" w14:textId="77777777" w:rsidR="002C6606" w:rsidRDefault="002C6606" w:rsidP="002C6606">
      <w:pPr>
        <w:spacing w:before="60"/>
      </w:pPr>
      <w:r>
        <w:t>Table 7</w:t>
      </w:r>
      <w:r w:rsidRPr="00E51373">
        <w:t>.</w:t>
      </w:r>
      <w:r>
        <w:t>3.</w:t>
      </w:r>
      <w:r w:rsidRPr="00E51373">
        <w:t xml:space="preserve"> </w:t>
      </w:r>
      <w:r w:rsidRPr="005D2256">
        <w:t xml:space="preserve">Summary </w:t>
      </w:r>
      <w:r>
        <w:t>of client and global performances.</w:t>
      </w:r>
    </w:p>
    <w:p w14:paraId="5571185E" w14:textId="77777777" w:rsidR="0010394F" w:rsidRDefault="0010394F" w:rsidP="0010394F"/>
    <w:p w14:paraId="5B868A51" w14:textId="77777777" w:rsidR="0010394F" w:rsidRDefault="0010394F" w:rsidP="0010394F"/>
    <w:p w14:paraId="5E8CDCF3" w14:textId="77777777" w:rsidR="0010394F" w:rsidRDefault="0010394F" w:rsidP="0010394F"/>
    <w:p w14:paraId="253006AB" w14:textId="77777777" w:rsidR="0010394F" w:rsidRDefault="0010394F" w:rsidP="0010394F"/>
    <w:p w14:paraId="1371D53B" w14:textId="77777777" w:rsidR="0010394F" w:rsidRDefault="0010394F" w:rsidP="0010394F"/>
    <w:p w14:paraId="1BB0EFB7" w14:textId="77777777" w:rsidR="0010394F" w:rsidRDefault="0010394F" w:rsidP="0010394F"/>
    <w:p w14:paraId="5EC7B5DD" w14:textId="77777777" w:rsidR="0010394F" w:rsidRDefault="0010394F" w:rsidP="0010394F"/>
    <w:p w14:paraId="384FC0C4" w14:textId="77777777" w:rsidR="0010394F" w:rsidRDefault="0010394F" w:rsidP="0010394F"/>
    <w:p w14:paraId="1455D6E3" w14:textId="77777777" w:rsidR="0010394F" w:rsidRDefault="0010394F" w:rsidP="0010394F"/>
    <w:p w14:paraId="6D70F0CB" w14:textId="77777777" w:rsidR="0010394F" w:rsidRDefault="0010394F" w:rsidP="0010394F"/>
    <w:p w14:paraId="4A0BF294" w14:textId="77777777" w:rsidR="0010394F" w:rsidRDefault="0010394F" w:rsidP="0010394F"/>
    <w:p w14:paraId="2ED2A362" w14:textId="77777777" w:rsidR="0010394F" w:rsidRDefault="0010394F" w:rsidP="0010394F"/>
    <w:p w14:paraId="6D755D7D" w14:textId="77777777" w:rsidR="0010394F" w:rsidRDefault="0010394F" w:rsidP="0010394F"/>
    <w:p w14:paraId="213A1B07" w14:textId="77777777" w:rsidR="0010394F" w:rsidRDefault="0010394F" w:rsidP="0010394F"/>
    <w:p w14:paraId="1F227610" w14:textId="77777777" w:rsidR="0010394F" w:rsidRDefault="0010394F" w:rsidP="0010394F"/>
    <w:p w14:paraId="1CE6677E" w14:textId="77777777" w:rsidR="0010394F" w:rsidRDefault="0010394F" w:rsidP="0010394F"/>
    <w:p w14:paraId="4D84DC0C" w14:textId="77777777" w:rsidR="0010394F" w:rsidRDefault="0010394F" w:rsidP="0010394F"/>
    <w:p w14:paraId="3220F336" w14:textId="77777777" w:rsidR="0010394F" w:rsidRDefault="0010394F" w:rsidP="0010394F"/>
    <w:p w14:paraId="0883C0AA" w14:textId="77777777" w:rsidR="0010394F" w:rsidRDefault="0010394F" w:rsidP="0010394F"/>
    <w:p w14:paraId="56F0A72D" w14:textId="77777777" w:rsidR="0010394F" w:rsidRDefault="0010394F" w:rsidP="0010394F"/>
    <w:p w14:paraId="6081DFCC" w14:textId="77777777" w:rsidR="0010394F" w:rsidRDefault="0010394F" w:rsidP="0010394F"/>
    <w:p w14:paraId="7890429D" w14:textId="77777777" w:rsidR="0010394F" w:rsidRDefault="0010394F" w:rsidP="0010394F"/>
    <w:p w14:paraId="497FE8A2" w14:textId="77777777" w:rsidR="0010394F" w:rsidRDefault="0010394F" w:rsidP="0010394F"/>
    <w:p w14:paraId="3758319E" w14:textId="77777777" w:rsidR="0010394F" w:rsidRDefault="0010394F" w:rsidP="0010394F"/>
    <w:p w14:paraId="032F5591" w14:textId="77777777" w:rsidR="0010394F" w:rsidRDefault="0010394F" w:rsidP="0010394F"/>
    <w:p w14:paraId="725FDF7C" w14:textId="77777777" w:rsidR="0010394F" w:rsidRDefault="0010394F" w:rsidP="0010394F"/>
    <w:p w14:paraId="1701D5C4" w14:textId="77777777" w:rsidR="0010394F" w:rsidRDefault="0010394F" w:rsidP="0010394F"/>
    <w:p w14:paraId="0DC9CC04" w14:textId="77777777" w:rsidR="0010394F" w:rsidRDefault="0010394F" w:rsidP="0010394F"/>
    <w:p w14:paraId="6BE71DCB" w14:textId="77777777" w:rsidR="0010394F" w:rsidRDefault="0010394F" w:rsidP="0010394F"/>
    <w:p w14:paraId="66229255" w14:textId="77777777" w:rsidR="0010394F" w:rsidRDefault="0010394F" w:rsidP="0010394F"/>
    <w:p w14:paraId="67838389" w14:textId="77777777" w:rsidR="0010394F" w:rsidRDefault="0010394F" w:rsidP="0010394F"/>
    <w:p w14:paraId="091002E7" w14:textId="77777777" w:rsidR="0010394F" w:rsidRDefault="0010394F" w:rsidP="0010394F"/>
    <w:p w14:paraId="6FA8847D" w14:textId="77777777" w:rsidR="0010394F" w:rsidRDefault="0010394F" w:rsidP="0010394F"/>
    <w:p w14:paraId="3A1763E4" w14:textId="77777777" w:rsidR="0010394F" w:rsidRDefault="0010394F" w:rsidP="0010394F"/>
    <w:p w14:paraId="2D3BF5D9" w14:textId="77777777" w:rsidR="0010394F" w:rsidRDefault="0010394F" w:rsidP="0010394F"/>
    <w:p w14:paraId="49D7B7AA" w14:textId="77777777" w:rsidR="0010394F" w:rsidRDefault="0010394F" w:rsidP="0010394F"/>
    <w:p w14:paraId="6E5FCF4D" w14:textId="77777777" w:rsidR="0010394F" w:rsidRDefault="0010394F" w:rsidP="0010394F"/>
    <w:p w14:paraId="1E1641B4" w14:textId="77777777" w:rsidR="0010394F" w:rsidRDefault="0010394F" w:rsidP="0010394F"/>
    <w:p w14:paraId="7AA0E60F" w14:textId="77777777" w:rsidR="0010394F" w:rsidRDefault="0010394F" w:rsidP="0010394F">
      <w:pPr>
        <w:sectPr w:rsidR="0010394F" w:rsidSect="005B5A0D">
          <w:footerReference w:type="default" r:id="rId9"/>
          <w:pgSz w:w="11906" w:h="16838"/>
          <w:pgMar w:top="1134" w:right="1134" w:bottom="1134" w:left="1134" w:header="709" w:footer="709" w:gutter="0"/>
          <w:pgNumType w:fmt="lowerRoman"/>
          <w:cols w:space="708"/>
          <w:titlePg/>
          <w:docGrid w:linePitch="360"/>
        </w:sectPr>
      </w:pPr>
    </w:p>
    <w:p w14:paraId="11004665" w14:textId="22DA20C7" w:rsidR="00042F6D" w:rsidRDefault="00042F6D" w:rsidP="00042F6D">
      <w:pPr>
        <w:pStyle w:val="Heading1"/>
      </w:pPr>
      <w:bookmarkStart w:id="5" w:name="_Toc176381426"/>
      <w:r>
        <w:lastRenderedPageBreak/>
        <w:t>1.</w:t>
      </w:r>
      <w:r>
        <w:tab/>
        <w:t>Introduction</w:t>
      </w:r>
      <w:bookmarkEnd w:id="5"/>
    </w:p>
    <w:p w14:paraId="529938ED" w14:textId="77777777" w:rsidR="00042F6D" w:rsidRDefault="00042F6D" w:rsidP="00E9466F">
      <w:pPr>
        <w:pStyle w:val="Heading2"/>
      </w:pPr>
      <w:bookmarkStart w:id="6" w:name="_Toc176381427"/>
      <w:r>
        <w:t>1.1.</w:t>
      </w:r>
      <w:r>
        <w:tab/>
        <w:t>Motivation</w:t>
      </w:r>
      <w:bookmarkEnd w:id="6"/>
    </w:p>
    <w:p w14:paraId="0F3DE650" w14:textId="77777777" w:rsidR="001A1D63" w:rsidRDefault="001A1D63" w:rsidP="0044400A">
      <w:pPr>
        <w:pStyle w:val="BodyText"/>
      </w:pPr>
      <w:r w:rsidRPr="00E9466F">
        <w:t>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w:t>
      </w:r>
    </w:p>
    <w:p w14:paraId="6E333666" w14:textId="5A8FC748" w:rsidR="0044400A" w:rsidRPr="00E9466F" w:rsidRDefault="00437114" w:rsidP="0044400A">
      <w:pPr>
        <w:pStyle w:val="BodyText"/>
      </w:pPr>
      <w:r w:rsidRPr="00437114">
        <w:t xml:space="preserve">A good example for FL in everyday people’s lives is when phone users are typing a message, and the keyboard predicts words to complete the sentence, a model developed by Google engineers </w:t>
      </w:r>
      <w:r w:rsidR="00F373BD">
        <w:fldChar w:fldCharType="begin"/>
      </w:r>
      <w:r w:rsidR="00F373BD">
        <w:instrText>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w:instrText>
      </w:r>
      <w:r w:rsidR="00F373BD">
        <w:fldChar w:fldCharType="separate"/>
      </w:r>
      <w:r w:rsidR="00F373BD">
        <w:t xml:space="preserve">(Hard </w:t>
      </w:r>
      <w:r w:rsidR="00F373BD">
        <w:rPr>
          <w:i/>
          <w:iCs/>
        </w:rPr>
        <w:t>et al.</w:t>
      </w:r>
      <w:r w:rsidR="00F373BD">
        <w:t>, 2019)</w:t>
      </w:r>
      <w:r w:rsidR="00F373BD">
        <w:fldChar w:fldCharType="end"/>
      </w:r>
      <w:r w:rsidR="00F373BD">
        <w:t>.</w:t>
      </w:r>
    </w:p>
    <w:p w14:paraId="54F29F5B" w14:textId="77777777" w:rsidR="004F3154" w:rsidRPr="006F6A1D" w:rsidRDefault="004F3154" w:rsidP="00C877C8">
      <w:pPr>
        <w:pStyle w:val="Captions"/>
      </w:pPr>
      <w:r>
        <w:rPr>
          <w:noProof/>
        </w:rPr>
        <w:drawing>
          <wp:inline distT="0" distB="0" distL="0" distR="0" wp14:anchorId="540CD841" wp14:editId="0BD10EB5">
            <wp:extent cx="4914900" cy="4684395"/>
            <wp:effectExtent l="0" t="0" r="0" b="0"/>
            <wp:docPr id="1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diagram of a phone system&#10;&#10;Description automatically generated"/>
                    <pic:cNvPicPr>
                      <a:picLocks noChangeAspect="1" noChangeArrowheads="1"/>
                    </pic:cNvPicPr>
                  </pic:nvPicPr>
                  <pic:blipFill>
                    <a:blip r:embed="rId10"/>
                    <a:stretch>
                      <a:fillRect/>
                    </a:stretch>
                  </pic:blipFill>
                  <pic:spPr bwMode="auto">
                    <a:xfrm>
                      <a:off x="0" y="0"/>
                      <a:ext cx="4914900" cy="4684395"/>
                    </a:xfrm>
                    <a:prstGeom prst="rect">
                      <a:avLst/>
                    </a:prstGeom>
                  </pic:spPr>
                </pic:pic>
              </a:graphicData>
            </a:graphic>
          </wp:inline>
        </w:drawing>
      </w:r>
      <w:r>
        <w:br/>
      </w:r>
      <w:r w:rsidRPr="00E76223">
        <w:t>Figure 1.1. Illustration of a single FL communication round in FL for mobile keyboard prediction.</w:t>
      </w:r>
    </w:p>
    <w:p w14:paraId="7AD838ED" w14:textId="77777777" w:rsidR="004F3154" w:rsidRDefault="004F3154" w:rsidP="005863D1">
      <w:pPr>
        <w:pStyle w:val="BodyText"/>
      </w:pPr>
      <w:r>
        <w:t xml:space="preserve">A different example where FL is helping society move forward is in the healthcare sector. Patients are using wearable devices to track their movements and help doctors monitor their health conditions </w:t>
      </w:r>
      <w:r>
        <w:fldChar w:fldCharType="begin"/>
      </w:r>
      <w:r>
        <w:instrText>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w:instrText>
      </w:r>
      <w:r>
        <w:fldChar w:fldCharType="separate"/>
      </w:r>
      <w:r>
        <w:t xml:space="preserve">(Arikumar </w:t>
      </w:r>
      <w:r w:rsidRPr="00C51316">
        <w:rPr>
          <w:i/>
          <w:iCs/>
        </w:rPr>
        <w:t>et al.,</w:t>
      </w:r>
      <w:r>
        <w:t xml:space="preserve"> 2022)</w:t>
      </w:r>
      <w:r>
        <w:fldChar w:fldCharType="end"/>
      </w:r>
      <w:r>
        <w:t>.</w:t>
      </w:r>
    </w:p>
    <w:p w14:paraId="264CF0D5" w14:textId="77777777" w:rsidR="005863D1" w:rsidRDefault="005863D1" w:rsidP="005863D1">
      <w:pPr>
        <w:pStyle w:val="BodyText"/>
      </w:pPr>
      <w:r>
        <w:lastRenderedPageBreak/>
        <w:t>FL is growing rapidly and is helping the technological and medical sectors build robust machine learning models. This significant development motivates the focus of this thesis.</w:t>
      </w:r>
    </w:p>
    <w:p w14:paraId="4EAE4946" w14:textId="4466FF8F" w:rsidR="00FE5EC4" w:rsidRDefault="00FE5EC4">
      <w:pPr>
        <w:suppressAutoHyphens w:val="0"/>
        <w:spacing w:after="160" w:line="259" w:lineRule="auto"/>
      </w:pPr>
      <w:r>
        <w:br w:type="page"/>
      </w:r>
    </w:p>
    <w:p w14:paraId="5B29CAB1" w14:textId="77777777" w:rsidR="00042F6D" w:rsidRDefault="00042F6D" w:rsidP="00E9466F">
      <w:pPr>
        <w:pStyle w:val="Heading2"/>
      </w:pPr>
      <w:bookmarkStart w:id="7" w:name="_Toc176381428"/>
      <w:r>
        <w:lastRenderedPageBreak/>
        <w:t>1.2.</w:t>
      </w:r>
      <w:r>
        <w:tab/>
        <w:t>Research Objectives</w:t>
      </w:r>
      <w:bookmarkEnd w:id="7"/>
    </w:p>
    <w:p w14:paraId="3C72E4FC" w14:textId="77777777" w:rsidR="00786B87" w:rsidRDefault="00786B87" w:rsidP="00786B87">
      <w:pPr>
        <w:pStyle w:val="BodyText"/>
      </w:pPr>
      <w:r>
        <w:t>The primary purpose of this project is to experiment with FL frameworks to evaluate their implementability and develop a functional FL server. Therefore, the Research Objectives (ROs) are:</w:t>
      </w:r>
    </w:p>
    <w:p w14:paraId="1EC765D9" w14:textId="77777777" w:rsidR="00786B87" w:rsidRDefault="00786B87" w:rsidP="00D11090">
      <w:pPr>
        <w:pStyle w:val="objectives"/>
        <w:numPr>
          <w:ilvl w:val="0"/>
          <w:numId w:val="2"/>
        </w:numPr>
      </w:pPr>
      <w:r w:rsidRPr="008D12BE">
        <w:rPr>
          <w:b/>
          <w:bCs/>
        </w:rPr>
        <w:t>To evaluate the implementability of existing FL frameworks.</w:t>
      </w:r>
      <w:r>
        <w:t xml:space="preserve"> This section experiments with popular FL frameworks, such as PySyft, FATE, Flower, FedML and TensorFlow Federated (TFF), by examining their architecture and their applicability to real-world FL scenarios. This evaluation serves as the starting point for the primary research.</w:t>
      </w:r>
    </w:p>
    <w:p w14:paraId="629B088D" w14:textId="77777777" w:rsidR="00786B87" w:rsidRDefault="00786B87" w:rsidP="00D11090">
      <w:pPr>
        <w:pStyle w:val="objectives"/>
        <w:numPr>
          <w:ilvl w:val="0"/>
          <w:numId w:val="2"/>
        </w:numPr>
      </w:pPr>
      <w:r w:rsidRPr="008D12BE">
        <w:rPr>
          <w:b/>
          <w:bCs/>
        </w:rPr>
        <w:t>To develop a cross-client horizontal FL server.</w:t>
      </w:r>
      <w:r>
        <w:t xml:space="preserve"> A practical example of a web Flask FL server will be built, featuring two scenarios: technological and pharmaceutical. Each scenario will run separately, connecting five clients. Each scenario will have its own data, synthetic tabular data for the technological scenario and images for the pharmaceutical scenario. These configurations will be trained, validated, and tested using Neural Networks (NN) that will classify binary outputs. </w:t>
      </w:r>
    </w:p>
    <w:p w14:paraId="40DF70D9" w14:textId="70A3F771" w:rsidR="00786B87" w:rsidRPr="00786B87" w:rsidRDefault="00786B87" w:rsidP="00D11090">
      <w:pPr>
        <w:pStyle w:val="objectives"/>
        <w:numPr>
          <w:ilvl w:val="0"/>
          <w:numId w:val="2"/>
        </w:numPr>
      </w:pPr>
      <w:r w:rsidRPr="008D12BE">
        <w:rPr>
          <w:b/>
          <w:bCs/>
        </w:rPr>
        <w:t>Comparison of FL frameworks and cross-client horizontal FL server use cases.</w:t>
      </w:r>
      <w:r>
        <w:t xml:space="preserve"> A comparative analysis of the tutorials reviewed for FL frameworks, alongside the scenarios trained on the FL server, will be conducted to assess how closely the experiments align with real-world applications. The goal is to bridge the gap between popular FL frameworks and real-world FL use cases through the developed FL server.</w:t>
      </w:r>
    </w:p>
    <w:p w14:paraId="6D51C609" w14:textId="77777777" w:rsidR="00042F6D" w:rsidRDefault="00042F6D" w:rsidP="00E9466F">
      <w:pPr>
        <w:pStyle w:val="Heading2"/>
      </w:pPr>
      <w:bookmarkStart w:id="8" w:name="_Toc176381429"/>
      <w:r>
        <w:t>1.3.</w:t>
      </w:r>
      <w:r>
        <w:tab/>
        <w:t>Thesis Overview</w:t>
      </w:r>
      <w:bookmarkEnd w:id="8"/>
    </w:p>
    <w:p w14:paraId="75272A06" w14:textId="77777777" w:rsidR="00042F6D" w:rsidRDefault="00042F6D" w:rsidP="00E9466F">
      <w:pPr>
        <w:pStyle w:val="Heading1"/>
      </w:pPr>
      <w:bookmarkStart w:id="9" w:name="_Toc176381430"/>
      <w:r>
        <w:t>2.</w:t>
      </w:r>
      <w:r>
        <w:tab/>
        <w:t>Background</w:t>
      </w:r>
      <w:bookmarkEnd w:id="9"/>
    </w:p>
    <w:p w14:paraId="7A84119A" w14:textId="77777777" w:rsidR="00042F6D" w:rsidRDefault="00042F6D" w:rsidP="00E9466F">
      <w:pPr>
        <w:pStyle w:val="Heading2"/>
      </w:pPr>
      <w:bookmarkStart w:id="10" w:name="_Toc176381431"/>
      <w:r>
        <w:t>2.1.</w:t>
      </w:r>
      <w:r>
        <w:tab/>
        <w:t>What is Federated Learning</w:t>
      </w:r>
      <w:bookmarkEnd w:id="10"/>
    </w:p>
    <w:p w14:paraId="57C34FED" w14:textId="77777777" w:rsidR="0067231B" w:rsidRDefault="0067231B" w:rsidP="0067231B">
      <w:pPr>
        <w:pStyle w:val="BodyText"/>
      </w:pPr>
      <w:r>
        <w:t xml:space="preserve">This concept was introduced in 2016 by Google engineer </w:t>
      </w:r>
      <w:r>
        <w:fldChar w:fldCharType="begin"/>
      </w:r>
      <w:r>
        <w:instrText>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w:instrText>
      </w:r>
      <w:r>
        <w:fldChar w:fldCharType="separate"/>
      </w:r>
      <w:r>
        <w:t xml:space="preserve">(McMahan </w:t>
      </w:r>
      <w:r w:rsidRPr="0046032A">
        <w:rPr>
          <w:i/>
          <w:iCs/>
        </w:rPr>
        <w:t>et al.</w:t>
      </w:r>
      <w:r>
        <w:t>, 2016)</w:t>
      </w:r>
      <w:r>
        <w:fldChar w:fldCharType="end"/>
      </w:r>
      <w:r>
        <w:t xml:space="preserve">. FL is a shared model that is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1179B6">
        <w:rPr>
          <w:i/>
          <w:iCs/>
        </w:rPr>
        <w:t>focused collection or data minimization</w:t>
      </w:r>
      <w:r>
        <w:t>, which were introduced by the White House in 2013. The intent is to prevent personal data from being sent over the network and potentially being stolen or manipulated by malicious third parties.</w:t>
      </w:r>
    </w:p>
    <w:p w14:paraId="37A430AA" w14:textId="77777777" w:rsidR="00042F6D" w:rsidRDefault="00042F6D" w:rsidP="00E9466F">
      <w:pPr>
        <w:pStyle w:val="Heading2"/>
      </w:pPr>
      <w:bookmarkStart w:id="11" w:name="_Toc176381432"/>
      <w:r>
        <w:t>2.2.</w:t>
      </w:r>
      <w:r>
        <w:tab/>
        <w:t>Federated Learning Classification Based on Client Nature</w:t>
      </w:r>
      <w:bookmarkEnd w:id="11"/>
    </w:p>
    <w:p w14:paraId="59E82C9E" w14:textId="617B7705" w:rsidR="00E846EE" w:rsidRDefault="00184E1C" w:rsidP="00184E1C">
      <w:pPr>
        <w:pStyle w:val="BodyText"/>
      </w:pPr>
      <w:r>
        <w:t xml:space="preserve">Depending on the nature of client FL can be classified in two types cross-device and cross-silo </w:t>
      </w:r>
      <w:r>
        <w:fldChar w:fldCharType="begin"/>
      </w:r>
      <w:r>
        <w:instrText>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w:instrText>
      </w:r>
      <w:r>
        <w:fldChar w:fldCharType="separate"/>
      </w:r>
      <w:r>
        <w:t xml:space="preserve">(Yang </w:t>
      </w:r>
      <w:r w:rsidRPr="00184E1C">
        <w:rPr>
          <w:i/>
          <w:iCs/>
        </w:rPr>
        <w:t>et al.</w:t>
      </w:r>
      <w:r>
        <w:t>, 2021)</w:t>
      </w:r>
      <w:r>
        <w:fldChar w:fldCharType="end"/>
      </w:r>
      <w:r>
        <w:t>.</w:t>
      </w:r>
    </w:p>
    <w:p w14:paraId="5891ED9B" w14:textId="77777777" w:rsidR="00E846EE" w:rsidRDefault="00E846EE">
      <w:pPr>
        <w:suppressAutoHyphens w:val="0"/>
        <w:spacing w:after="160" w:line="259" w:lineRule="auto"/>
        <w:rPr>
          <w:rFonts w:eastAsia="Calibri"/>
          <w:kern w:val="2"/>
          <w14:ligatures w14:val="standardContextual"/>
        </w:rPr>
      </w:pPr>
      <w:r>
        <w:br w:type="page"/>
      </w:r>
    </w:p>
    <w:p w14:paraId="30EBBD01" w14:textId="77777777" w:rsidR="00042F6D" w:rsidRDefault="00042F6D" w:rsidP="00E9466F">
      <w:pPr>
        <w:pStyle w:val="Heading3"/>
      </w:pPr>
      <w:bookmarkStart w:id="12" w:name="_Toc176381433"/>
      <w:r>
        <w:lastRenderedPageBreak/>
        <w:t>2.2.1.</w:t>
      </w:r>
      <w:r>
        <w:tab/>
        <w:t>Cross-device</w:t>
      </w:r>
      <w:bookmarkEnd w:id="12"/>
    </w:p>
    <w:p w14:paraId="5069EB0B" w14:textId="5F1C6DF5" w:rsidR="00C9291E" w:rsidRDefault="00B97B5B" w:rsidP="00C9291E">
      <w:pPr>
        <w:pStyle w:val="BodyText"/>
      </w:pPr>
      <w:r>
        <w:t>The clients for cross-device can be mobile devices, edge devices, Internet of Things (IoT) devices, smartphones, tablets, wearables, etc. Figure 2.2.1. illustrates this scenario.</w:t>
      </w:r>
      <w:r w:rsidR="00404264">
        <w:t xml:space="preserve"> </w:t>
      </w:r>
      <w:r w:rsidR="00404264">
        <w:t>The characteristics are, the high number of participants it can be thousands to millions of devices, it may have limited processing power and battery life, datasets tend to be small and network bandwidth may be limited. Devices may also connect and disconnect intermittently.</w:t>
      </w:r>
    </w:p>
    <w:p w14:paraId="1C83BD2D" w14:textId="5B9B1F8B" w:rsidR="008F6F24" w:rsidRDefault="008F6F24" w:rsidP="00036F8C">
      <w:pPr>
        <w:pStyle w:val="Captions"/>
      </w:pPr>
      <w:r>
        <w:rPr>
          <w:noProof/>
        </w:rPr>
        <w:drawing>
          <wp:inline distT="0" distB="0" distL="0" distR="0" wp14:anchorId="01DD4A12" wp14:editId="216F51FC">
            <wp:extent cx="4745990" cy="4443095"/>
            <wp:effectExtent l="0" t="0" r="0" b="0"/>
            <wp:docPr id="12"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 diagram of a computer network&#10;&#10;Description automatically generated"/>
                    <pic:cNvPicPr>
                      <a:picLocks noChangeAspect="1" noChangeArrowheads="1"/>
                    </pic:cNvPicPr>
                  </pic:nvPicPr>
                  <pic:blipFill>
                    <a:blip r:embed="rId11"/>
                    <a:stretch>
                      <a:fillRect/>
                    </a:stretch>
                  </pic:blipFill>
                  <pic:spPr bwMode="auto">
                    <a:xfrm>
                      <a:off x="0" y="0"/>
                      <a:ext cx="4745990" cy="4443095"/>
                    </a:xfrm>
                    <a:prstGeom prst="rect">
                      <a:avLst/>
                    </a:prstGeom>
                  </pic:spPr>
                </pic:pic>
              </a:graphicData>
            </a:graphic>
          </wp:inline>
        </w:drawing>
      </w:r>
      <w:r w:rsidR="00683F17">
        <w:br/>
      </w:r>
      <w:r w:rsidR="00683F17" w:rsidRPr="00E76223">
        <w:t>Figure 2.2.1. Cross-device scenario.</w:t>
      </w:r>
    </w:p>
    <w:p w14:paraId="3110331A" w14:textId="3137877D" w:rsidR="00245644" w:rsidRDefault="00245644">
      <w:pPr>
        <w:suppressAutoHyphens w:val="0"/>
        <w:spacing w:after="160" w:line="259" w:lineRule="auto"/>
        <w:rPr>
          <w:rFonts w:eastAsia="Calibri"/>
          <w:kern w:val="2"/>
          <w14:ligatures w14:val="standardContextual"/>
        </w:rPr>
      </w:pPr>
      <w:r>
        <w:br w:type="page"/>
      </w:r>
    </w:p>
    <w:p w14:paraId="5EBEA1A2" w14:textId="77777777" w:rsidR="00042F6D" w:rsidRDefault="00042F6D" w:rsidP="00E9466F">
      <w:pPr>
        <w:pStyle w:val="Heading3"/>
      </w:pPr>
      <w:bookmarkStart w:id="13" w:name="_Toc176381434"/>
      <w:r>
        <w:lastRenderedPageBreak/>
        <w:t>2.2.2.</w:t>
      </w:r>
      <w:r>
        <w:tab/>
        <w:t>Cross-silo</w:t>
      </w:r>
      <w:bookmarkEnd w:id="13"/>
    </w:p>
    <w:p w14:paraId="015FA3F2" w14:textId="27064D09" w:rsidR="00FE4231" w:rsidRDefault="00FE4231" w:rsidP="00FE4231">
      <w:pPr>
        <w:pStyle w:val="BodyText"/>
      </w:pPr>
      <w:r w:rsidRPr="00FE4231">
        <w:t>In this scenario, clients can be organizations or institutions such as hospitals, banks, and companies using large data centres. Figure 2.2.2 illustrates a cross-silo ecosystem. Some differences compared to the cross-device scenario include, clients are no longer small devices, there are fewer clients, clients have high computational power and large datasets, and the network is reliable with stable communication.</w:t>
      </w:r>
    </w:p>
    <w:p w14:paraId="1A060DB2" w14:textId="30F2C923" w:rsidR="00B33729" w:rsidRPr="00FE4231" w:rsidRDefault="00B33729" w:rsidP="00036F8C">
      <w:pPr>
        <w:pStyle w:val="Captions"/>
      </w:pPr>
      <w:r>
        <w:rPr>
          <w:noProof/>
        </w:rPr>
        <w:drawing>
          <wp:inline distT="0" distB="0" distL="0" distR="0" wp14:anchorId="1D89A418" wp14:editId="4468E67D">
            <wp:extent cx="5385435" cy="3505835"/>
            <wp:effectExtent l="0" t="0" r="0" b="0"/>
            <wp:docPr id="13" name="Image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A diagram of a server&#10;&#10;Description automatically generated"/>
                    <pic:cNvPicPr>
                      <a:picLocks noChangeAspect="1" noChangeArrowheads="1"/>
                    </pic:cNvPicPr>
                  </pic:nvPicPr>
                  <pic:blipFill>
                    <a:blip r:embed="rId12"/>
                    <a:stretch>
                      <a:fillRect/>
                    </a:stretch>
                  </pic:blipFill>
                  <pic:spPr bwMode="auto">
                    <a:xfrm>
                      <a:off x="0" y="0"/>
                      <a:ext cx="5385435" cy="3505835"/>
                    </a:xfrm>
                    <a:prstGeom prst="rect">
                      <a:avLst/>
                    </a:prstGeom>
                  </pic:spPr>
                </pic:pic>
              </a:graphicData>
            </a:graphic>
          </wp:inline>
        </w:drawing>
      </w:r>
      <w:r w:rsidR="00211325">
        <w:br/>
      </w:r>
      <w:r w:rsidR="00211325">
        <w:t>Figure 2.2.2. Cross-silo scenario.</w:t>
      </w:r>
    </w:p>
    <w:p w14:paraId="524BAEA0" w14:textId="77777777" w:rsidR="00042F6D" w:rsidRDefault="00042F6D" w:rsidP="00102E46">
      <w:pPr>
        <w:pStyle w:val="Heading2"/>
      </w:pPr>
      <w:bookmarkStart w:id="14" w:name="_Toc176381435"/>
      <w:r>
        <w:t>2.3.</w:t>
      </w:r>
      <w:r>
        <w:tab/>
        <w:t>Categorization of Federated Learning</w:t>
      </w:r>
      <w:bookmarkEnd w:id="14"/>
    </w:p>
    <w:p w14:paraId="272D16E2" w14:textId="6BCB4969" w:rsidR="00722D9F" w:rsidRDefault="00377D0A" w:rsidP="00E76223">
      <w:pPr>
        <w:pStyle w:val="BodyText"/>
      </w:pPr>
      <w:r>
        <w:t xml:space="preserve">FL can be categorized according to the distribution of the data held by the clients participating in the modelling. These categories help to understand the different methodologies and use cases for FL </w:t>
      </w:r>
      <w:r>
        <w:fldChar w:fldCharType="begin"/>
      </w:r>
      <w:r>
        <w:instrText>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w:instrText>
      </w:r>
      <w:r>
        <w:fldChar w:fldCharType="separate"/>
      </w:r>
      <w:r>
        <w:t xml:space="preserve">(Yang </w:t>
      </w:r>
      <w:r w:rsidRPr="00722D9F">
        <w:rPr>
          <w:i/>
          <w:iCs/>
        </w:rPr>
        <w:t>et al.,</w:t>
      </w:r>
      <w:r>
        <w:t xml:space="preserve"> 2019)</w:t>
      </w:r>
      <w:r>
        <w:fldChar w:fldCharType="end"/>
      </w:r>
      <w:r>
        <w:t>.</w:t>
      </w:r>
    </w:p>
    <w:p w14:paraId="70CC379B" w14:textId="77777777" w:rsidR="00722D9F" w:rsidRDefault="00722D9F">
      <w:pPr>
        <w:suppressAutoHyphens w:val="0"/>
        <w:spacing w:after="160" w:line="259" w:lineRule="auto"/>
        <w:rPr>
          <w:rFonts w:eastAsia="Calibri"/>
          <w:kern w:val="2"/>
          <w:sz w:val="22"/>
          <w14:ligatures w14:val="standardContextual"/>
        </w:rPr>
      </w:pPr>
      <w:r>
        <w:br w:type="page"/>
      </w:r>
    </w:p>
    <w:p w14:paraId="3C7703BF" w14:textId="77777777" w:rsidR="00042F6D" w:rsidRDefault="00042F6D" w:rsidP="00102E46">
      <w:pPr>
        <w:pStyle w:val="Heading3"/>
      </w:pPr>
      <w:bookmarkStart w:id="15" w:name="_Toc176381436"/>
      <w:r>
        <w:lastRenderedPageBreak/>
        <w:t>2.3.1.</w:t>
      </w:r>
      <w:r>
        <w:tab/>
        <w:t>Horizontal Federated Learning</w:t>
      </w:r>
      <w:bookmarkEnd w:id="15"/>
    </w:p>
    <w:p w14:paraId="22CD4659" w14:textId="49C2EC1E" w:rsidR="00DC2217" w:rsidRDefault="00DC2217" w:rsidP="00DC2217">
      <w:pPr>
        <w:pStyle w:val="BodyText"/>
      </w:pPr>
      <w:r w:rsidRPr="00DC2217">
        <w:t>Horizontal Federated Learning (HFL) or sample-based FL, 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001C690D" w14:textId="0F84C341" w:rsidR="00D85D91" w:rsidRPr="00DC2217" w:rsidRDefault="00D85D91" w:rsidP="00036F8C">
      <w:pPr>
        <w:pStyle w:val="Captions"/>
      </w:pPr>
      <w:r>
        <w:rPr>
          <w:noProof/>
        </w:rPr>
        <w:drawing>
          <wp:inline distT="0" distB="0" distL="0" distR="0" wp14:anchorId="67722A13" wp14:editId="21C50C45">
            <wp:extent cx="2879725" cy="1602105"/>
            <wp:effectExtent l="0" t="0" r="0" b="0"/>
            <wp:docPr id="14"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diagram of a dataset&#10;&#10;Description automatically generated with medium confidence"/>
                    <pic:cNvPicPr>
                      <a:picLocks noChangeAspect="1" noChangeArrowheads="1"/>
                    </pic:cNvPicPr>
                  </pic:nvPicPr>
                  <pic:blipFill>
                    <a:blip r:embed="rId13"/>
                    <a:stretch>
                      <a:fillRect/>
                    </a:stretch>
                  </pic:blipFill>
                  <pic:spPr bwMode="auto">
                    <a:xfrm>
                      <a:off x="0" y="0"/>
                      <a:ext cx="2879725" cy="1602105"/>
                    </a:xfrm>
                    <a:prstGeom prst="rect">
                      <a:avLst/>
                    </a:prstGeom>
                  </pic:spPr>
                </pic:pic>
              </a:graphicData>
            </a:graphic>
          </wp:inline>
        </w:drawing>
      </w:r>
      <w:r w:rsidR="004445C5">
        <w:br/>
      </w:r>
      <w:r w:rsidR="004445C5">
        <w:t xml:space="preserve">Figure 2.3.1. Horizontal Federated Learning. adapted from Yang </w:t>
      </w:r>
      <w:r w:rsidR="004445C5">
        <w:rPr>
          <w:i/>
          <w:iCs/>
        </w:rPr>
        <w:t>et al.,</w:t>
      </w:r>
      <w:r w:rsidR="004445C5">
        <w:t xml:space="preserve"> (2019).</w:t>
      </w:r>
    </w:p>
    <w:p w14:paraId="3CD78523" w14:textId="77777777" w:rsidR="00042F6D" w:rsidRDefault="00042F6D" w:rsidP="00102E46">
      <w:pPr>
        <w:pStyle w:val="Heading3"/>
      </w:pPr>
      <w:bookmarkStart w:id="16" w:name="_Toc176381437"/>
      <w:r>
        <w:t>2.3.2.</w:t>
      </w:r>
      <w:r>
        <w:tab/>
        <w:t>Vertical Federated Learning</w:t>
      </w:r>
      <w:bookmarkEnd w:id="16"/>
    </w:p>
    <w:p w14:paraId="6B8CAF09" w14:textId="4AAA114D" w:rsidR="00F36DB9" w:rsidRDefault="00F36DB9" w:rsidP="00F36DB9">
      <w:pPr>
        <w:pStyle w:val="BodyText"/>
      </w:pPr>
      <w:r w:rsidRPr="00F36DB9">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1E72B775" w14:textId="73D8EC30" w:rsidR="006C10A5" w:rsidRPr="00F36DB9" w:rsidRDefault="006C10A5" w:rsidP="00036F8C">
      <w:pPr>
        <w:pStyle w:val="Captions"/>
      </w:pPr>
      <w:r>
        <w:rPr>
          <w:noProof/>
        </w:rPr>
        <w:drawing>
          <wp:inline distT="0" distB="0" distL="0" distR="0" wp14:anchorId="6904E075" wp14:editId="7B23D18D">
            <wp:extent cx="2879725" cy="1619885"/>
            <wp:effectExtent l="0" t="0" r="0" b="0"/>
            <wp:docPr id="15"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 diagram of a dataset&#10;&#10;Description automatically generated with medium confidence"/>
                    <pic:cNvPicPr>
                      <a:picLocks noChangeAspect="1" noChangeArrowheads="1"/>
                    </pic:cNvPicPr>
                  </pic:nvPicPr>
                  <pic:blipFill>
                    <a:blip r:embed="rId14"/>
                    <a:stretch>
                      <a:fillRect/>
                    </a:stretch>
                  </pic:blipFill>
                  <pic:spPr bwMode="auto">
                    <a:xfrm>
                      <a:off x="0" y="0"/>
                      <a:ext cx="2879725" cy="1619885"/>
                    </a:xfrm>
                    <a:prstGeom prst="rect">
                      <a:avLst/>
                    </a:prstGeom>
                  </pic:spPr>
                </pic:pic>
              </a:graphicData>
            </a:graphic>
          </wp:inline>
        </w:drawing>
      </w:r>
      <w:r w:rsidR="00FB7B7D">
        <w:br/>
      </w:r>
      <w:r w:rsidR="00FB7B7D">
        <w:t xml:space="preserve">Figure 2.3.2. Vertical Federated Learning. adapted from Yang </w:t>
      </w:r>
      <w:r w:rsidR="00FB7B7D">
        <w:rPr>
          <w:i/>
          <w:iCs/>
        </w:rPr>
        <w:t>et al.,</w:t>
      </w:r>
      <w:r w:rsidR="00FB7B7D">
        <w:t xml:space="preserve"> (2019).</w:t>
      </w:r>
    </w:p>
    <w:p w14:paraId="33D6D445" w14:textId="1A74E7BA" w:rsidR="00602E14" w:rsidRDefault="00602E14">
      <w:pPr>
        <w:suppressAutoHyphens w:val="0"/>
        <w:spacing w:after="160" w:line="259" w:lineRule="auto"/>
        <w:rPr>
          <w:rFonts w:eastAsia="Calibri"/>
          <w:kern w:val="2"/>
          <w14:ligatures w14:val="standardContextual"/>
        </w:rPr>
      </w:pPr>
      <w:r>
        <w:br w:type="page"/>
      </w:r>
    </w:p>
    <w:p w14:paraId="331B65E2" w14:textId="77777777" w:rsidR="00042F6D" w:rsidRDefault="00042F6D" w:rsidP="00102E46">
      <w:pPr>
        <w:pStyle w:val="Heading3"/>
      </w:pPr>
      <w:bookmarkStart w:id="17" w:name="_Toc176381438"/>
      <w:r>
        <w:lastRenderedPageBreak/>
        <w:t>2.3.3.</w:t>
      </w:r>
      <w:r>
        <w:tab/>
        <w:t>Federated Transfer Learning</w:t>
      </w:r>
      <w:bookmarkEnd w:id="17"/>
    </w:p>
    <w:p w14:paraId="3D585DA6" w14:textId="4402275A" w:rsidR="00876D36" w:rsidRDefault="00876D36" w:rsidP="00876D36">
      <w:pPr>
        <w:pStyle w:val="BodyText"/>
      </w:pPr>
      <w:r w:rsidRPr="00876D36">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607DB082" w14:textId="1B25020E" w:rsidR="00361F4B" w:rsidRPr="00876D36" w:rsidRDefault="00361F4B" w:rsidP="00036F8C">
      <w:pPr>
        <w:pStyle w:val="Captions"/>
      </w:pPr>
      <w:r>
        <w:rPr>
          <w:noProof/>
        </w:rPr>
        <w:drawing>
          <wp:inline distT="0" distB="0" distL="0" distR="0" wp14:anchorId="45B2A63A" wp14:editId="719FE0ED">
            <wp:extent cx="2879725" cy="1605915"/>
            <wp:effectExtent l="0" t="0" r="0" b="0"/>
            <wp:docPr id="16"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diagram of dataset and dataset&#10;&#10;Description automatically generated"/>
                    <pic:cNvPicPr>
                      <a:picLocks noChangeAspect="1" noChangeArrowheads="1"/>
                    </pic:cNvPicPr>
                  </pic:nvPicPr>
                  <pic:blipFill>
                    <a:blip r:embed="rId15"/>
                    <a:stretch>
                      <a:fillRect/>
                    </a:stretch>
                  </pic:blipFill>
                  <pic:spPr bwMode="auto">
                    <a:xfrm>
                      <a:off x="0" y="0"/>
                      <a:ext cx="2879725" cy="1605915"/>
                    </a:xfrm>
                    <a:prstGeom prst="rect">
                      <a:avLst/>
                    </a:prstGeom>
                  </pic:spPr>
                </pic:pic>
              </a:graphicData>
            </a:graphic>
          </wp:inline>
        </w:drawing>
      </w:r>
      <w:r w:rsidR="008958D6">
        <w:br/>
      </w:r>
      <w:r w:rsidR="008958D6">
        <w:t xml:space="preserve">Figure 2.3.3. Federated Transfer Learning. adapted from Yang </w:t>
      </w:r>
      <w:r w:rsidR="008958D6">
        <w:rPr>
          <w:i/>
          <w:iCs/>
        </w:rPr>
        <w:t>et al.,</w:t>
      </w:r>
      <w:r w:rsidR="008958D6">
        <w:t xml:space="preserve"> (2019).</w:t>
      </w:r>
    </w:p>
    <w:p w14:paraId="3D206498" w14:textId="77777777" w:rsidR="00042F6D" w:rsidRDefault="00042F6D" w:rsidP="00102E46">
      <w:pPr>
        <w:pStyle w:val="Heading2"/>
      </w:pPr>
      <w:bookmarkStart w:id="18" w:name="_Toc176381439"/>
      <w:r>
        <w:t>2.4.</w:t>
      </w:r>
      <w:r>
        <w:tab/>
        <w:t>Federated Learning vs Distributed Machine Learning</w:t>
      </w:r>
      <w:bookmarkEnd w:id="18"/>
    </w:p>
    <w:p w14:paraId="6B8760E3" w14:textId="77777777" w:rsidR="00F31B45" w:rsidRDefault="00F31B45" w:rsidP="00F31B45">
      <w:pPr>
        <w:pStyle w:val="BodyText"/>
      </w:pPr>
      <w:r>
        <w:t xml:space="preserve">Terms like FL and Distributed Machine Learning (DML) can create confusion due to their similarities. The main difference lies in the training process, in FL, there is a central server that aggregates updates sent by the clients, whereas in DML, there is no central server; instead, data is spread across different nodes and computations are shared among these nodes </w:t>
      </w:r>
      <w:r>
        <w:fldChar w:fldCharType="begin"/>
      </w:r>
      <w:r>
        <w:instrText>ADDIN ZOTERO_ITEM CSL_CITATION {"citationID":"BmEUvNsL","properties":{"formattedCitation":"(Li, Sahu, Talwalkar, {\\i{}et al.}, 2020)","plainCitation":"(Li, Sahu, Talwalkar,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w:instrText>
      </w:r>
      <w:r>
        <w:fldChar w:fldCharType="separate"/>
      </w:r>
      <w:r>
        <w:t xml:space="preserve">(Li, Sahu, Talwalkar, </w:t>
      </w:r>
      <w:r w:rsidRPr="00F31B45">
        <w:rPr>
          <w:i/>
          <w:iCs/>
        </w:rPr>
        <w:t>et al.,</w:t>
      </w:r>
      <w:r>
        <w:t xml:space="preserve"> 2020)</w:t>
      </w:r>
      <w:r>
        <w:fldChar w:fldCharType="end"/>
      </w:r>
      <w:r>
        <w:t>. Table 2.4 will help clarify the intricacies of each concept:</w:t>
      </w:r>
    </w:p>
    <w:p w14:paraId="520D3A3B" w14:textId="2602AD22" w:rsidR="00730AB1" w:rsidRDefault="00730AB1" w:rsidP="00036F8C">
      <w:pPr>
        <w:pStyle w:val="Captions"/>
      </w:pPr>
      <w:r>
        <w:rPr>
          <w:noProof/>
          <w14:ligatures w14:val="standardContextual"/>
        </w:rPr>
        <w:drawing>
          <wp:inline distT="0" distB="0" distL="0" distR="0" wp14:anchorId="107A7FE4" wp14:editId="200153A6">
            <wp:extent cx="3366371" cy="2605234"/>
            <wp:effectExtent l="0" t="0" r="5715" b="5080"/>
            <wp:docPr id="40798356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3565" name="Picture 1" descr="A table with text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76820" cy="2613320"/>
                    </a:xfrm>
                    <a:prstGeom prst="rect">
                      <a:avLst/>
                    </a:prstGeom>
                  </pic:spPr>
                </pic:pic>
              </a:graphicData>
            </a:graphic>
          </wp:inline>
        </w:drawing>
      </w:r>
      <w:r w:rsidR="00B1562E">
        <w:br/>
      </w:r>
      <w:r w:rsidR="00B1562E">
        <w:t>Table 2.3.3. Differences between Federated Learning and Distributed Machine Learning.</w:t>
      </w:r>
    </w:p>
    <w:p w14:paraId="06D0F854" w14:textId="58A41C74" w:rsidR="004E615E" w:rsidRDefault="004E615E">
      <w:pPr>
        <w:suppressAutoHyphens w:val="0"/>
        <w:spacing w:after="160" w:line="259" w:lineRule="auto"/>
      </w:pPr>
      <w:r>
        <w:br w:type="page"/>
      </w:r>
    </w:p>
    <w:p w14:paraId="1EBFFEBA" w14:textId="77777777" w:rsidR="00042F6D" w:rsidRDefault="00042F6D" w:rsidP="00102E46">
      <w:pPr>
        <w:pStyle w:val="Heading1"/>
      </w:pPr>
      <w:bookmarkStart w:id="19" w:name="_Toc176381440"/>
      <w:r>
        <w:lastRenderedPageBreak/>
        <w:t>3.</w:t>
      </w:r>
      <w:r>
        <w:tab/>
        <w:t>Literature Review</w:t>
      </w:r>
      <w:bookmarkEnd w:id="19"/>
    </w:p>
    <w:p w14:paraId="222F7C84" w14:textId="77777777" w:rsidR="00302480" w:rsidRDefault="00302480" w:rsidP="00302480">
      <w:pPr>
        <w:pStyle w:val="BodyText"/>
      </w:pPr>
      <w:r>
        <w:t xml:space="preserve">Given the rapid advancements in DA and subsequently in ML, FL is also growing fast. A thorough review of the current literature is essential. By typing </w:t>
      </w:r>
      <w:r w:rsidRPr="00302480">
        <w:rPr>
          <w:i/>
          <w:iCs/>
        </w:rPr>
        <w:t xml:space="preserve">“Federated Learning” </w:t>
      </w:r>
      <w:r>
        <w:t xml:space="preserve">in Google Scholar and selecting </w:t>
      </w:r>
      <w:r w:rsidRPr="00302480">
        <w:rPr>
          <w:i/>
          <w:iCs/>
        </w:rPr>
        <w:t>“review articles”,</w:t>
      </w:r>
      <w:r>
        <w:t xml:space="preserve"> it returns 7,510 articles in 0.07 seconds. The aim of this chapter is to select valid and relevant articles that align the ROs with the literature review, ensuring a smooth experimentation process that validates these objectives. All sources are organized into five themes: FL frameworks, FL algorithms, real-world FL settings, FL datasets, and FL server implementation.</w:t>
      </w:r>
    </w:p>
    <w:p w14:paraId="469BE170" w14:textId="77777777" w:rsidR="00042F6D" w:rsidRDefault="00042F6D" w:rsidP="00102E46">
      <w:pPr>
        <w:pStyle w:val="Heading2"/>
      </w:pPr>
      <w:bookmarkStart w:id="20" w:name="_Toc176381441"/>
      <w:r>
        <w:t>3.1.</w:t>
      </w:r>
      <w:r>
        <w:tab/>
        <w:t>Federated Learning Frameworks</w:t>
      </w:r>
      <w:bookmarkEnd w:id="20"/>
    </w:p>
    <w:p w14:paraId="337543D6" w14:textId="185760D3" w:rsidR="00FA2D19" w:rsidRDefault="00FA2D19" w:rsidP="00FA2D19">
      <w:pPr>
        <w:pStyle w:val="BodyText"/>
      </w:pPr>
      <w:r w:rsidRPr="00FA2D19">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user’s specific needs. After the selection it was necessary to rank the frameworks. To accomplish this GitHub stats were helpful. Figure 3.1. depicts </w:t>
      </w:r>
      <w:r w:rsidRPr="00FA2D19">
        <w:rPr>
          <w:i/>
          <w:iCs/>
        </w:rPr>
        <w:t>PySyft</w:t>
      </w:r>
      <w:r w:rsidRPr="00FA2D19">
        <w:t xml:space="preserve"> GitHub repository stats.</w:t>
      </w:r>
    </w:p>
    <w:p w14:paraId="2E5ECFE8" w14:textId="77777777" w:rsidR="00422C69" w:rsidRDefault="00E11E17" w:rsidP="00036F8C">
      <w:pPr>
        <w:pStyle w:val="Captions"/>
      </w:pPr>
      <w:r>
        <w:rPr>
          <w:noProof/>
        </w:rPr>
        <w:drawing>
          <wp:inline distT="0" distB="0" distL="0" distR="0" wp14:anchorId="4EB71F49" wp14:editId="62380E8E">
            <wp:extent cx="4222750" cy="1349375"/>
            <wp:effectExtent l="0" t="0" r="0" b="0"/>
            <wp:docPr id="1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A screenshot of a social media post&#10;&#10;Description automatically generated"/>
                    <pic:cNvPicPr>
                      <a:picLocks noChangeAspect="1" noChangeArrowheads="1"/>
                    </pic:cNvPicPr>
                  </pic:nvPicPr>
                  <pic:blipFill>
                    <a:blip r:embed="rId17"/>
                    <a:stretch>
                      <a:fillRect/>
                    </a:stretch>
                  </pic:blipFill>
                  <pic:spPr bwMode="auto">
                    <a:xfrm>
                      <a:off x="0" y="0"/>
                      <a:ext cx="4222750" cy="1349375"/>
                    </a:xfrm>
                    <a:prstGeom prst="rect">
                      <a:avLst/>
                    </a:prstGeom>
                  </pic:spPr>
                </pic:pic>
              </a:graphicData>
            </a:graphic>
          </wp:inline>
        </w:drawing>
      </w:r>
      <w:r w:rsidR="00422C69">
        <w:br/>
      </w:r>
      <w:r w:rsidR="00422C69">
        <w:t xml:space="preserve">Figure 3.1. </w:t>
      </w:r>
      <w:r w:rsidR="00422C69" w:rsidRPr="00E74BFF">
        <w:rPr>
          <w:i/>
          <w:iCs/>
        </w:rPr>
        <w:t>PySyft</w:t>
      </w:r>
      <w:r w:rsidR="00422C69">
        <w:t xml:space="preserve"> GitHub stats (OpenMined, 2019).</w:t>
      </w:r>
    </w:p>
    <w:p w14:paraId="29A56A32" w14:textId="4440D46D" w:rsidR="00AE4AC5" w:rsidRDefault="00AE4AC5" w:rsidP="00AE4AC5">
      <w:pPr>
        <w:pStyle w:val="BodyText"/>
      </w:pPr>
      <w:r>
        <w:t xml:space="preserve">Contributors, forks and stars were counted for each framework. These stats were then normalised and finally averaged. Figure 3.2. illustrates the formulas and </w:t>
      </w:r>
      <w:r w:rsidR="00521C74">
        <w:t>T</w:t>
      </w:r>
      <w:r>
        <w:t xml:space="preserve">able 3.1. shows the results being </w:t>
      </w:r>
      <w:r w:rsidRPr="00AE4AC5">
        <w:t>PySyft</w:t>
      </w:r>
      <w:r>
        <w:t xml:space="preserve"> the most popular open-source FL framework.</w:t>
      </w:r>
    </w:p>
    <w:p w14:paraId="6A2B2588" w14:textId="77777777" w:rsidR="00422C69" w:rsidRPr="00FA2D19" w:rsidRDefault="00A936FD" w:rsidP="00036F8C">
      <w:pPr>
        <w:pStyle w:val="Captions"/>
      </w:pPr>
      <w:r>
        <w:rPr>
          <w:noProof/>
        </w:rPr>
        <w:drawing>
          <wp:inline distT="0" distB="0" distL="0" distR="0" wp14:anchorId="06EF8706" wp14:editId="72EF1437">
            <wp:extent cx="3847590" cy="1091820"/>
            <wp:effectExtent l="0" t="0" r="635" b="0"/>
            <wp:docPr id="19"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white paper with black text&#10;&#10;Description automatically generated"/>
                    <pic:cNvPicPr>
                      <a:picLocks noChangeAspect="1" noChangeArrowheads="1"/>
                    </pic:cNvPicPr>
                  </pic:nvPicPr>
                  <pic:blipFill>
                    <a:blip r:embed="rId18"/>
                    <a:stretch>
                      <a:fillRect/>
                    </a:stretch>
                  </pic:blipFill>
                  <pic:spPr bwMode="auto">
                    <a:xfrm>
                      <a:off x="0" y="0"/>
                      <a:ext cx="3859455" cy="1095187"/>
                    </a:xfrm>
                    <a:prstGeom prst="rect">
                      <a:avLst/>
                    </a:prstGeom>
                  </pic:spPr>
                </pic:pic>
              </a:graphicData>
            </a:graphic>
          </wp:inline>
        </w:drawing>
      </w:r>
      <w:r w:rsidR="00422C69">
        <w:br/>
      </w:r>
      <w:r w:rsidR="00422C69">
        <w:t>Figure 3.2. Formulas for normalised stats and average.</w:t>
      </w:r>
    </w:p>
    <w:p w14:paraId="1661311A" w14:textId="144BCDF7" w:rsidR="00AE4AC5" w:rsidRDefault="00AE4AC5" w:rsidP="00E11E17">
      <w:pPr>
        <w:pStyle w:val="BodyText"/>
        <w:jc w:val="center"/>
      </w:pPr>
    </w:p>
    <w:p w14:paraId="7F153F93" w14:textId="0FC88340" w:rsidR="00AE036A" w:rsidRDefault="00A81853" w:rsidP="00036F8C">
      <w:pPr>
        <w:pStyle w:val="Captions"/>
      </w:pPr>
      <w:r>
        <w:rPr>
          <w:noProof/>
          <w14:ligatures w14:val="standardContextual"/>
        </w:rPr>
        <w:lastRenderedPageBreak/>
        <w:drawing>
          <wp:inline distT="0" distB="0" distL="0" distR="0" wp14:anchorId="3AE90A5F" wp14:editId="259E9AEB">
            <wp:extent cx="5812263" cy="1453970"/>
            <wp:effectExtent l="0" t="0" r="0" b="0"/>
            <wp:docPr id="1378786637" name="Picture 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6637" name="Picture 3" descr="A table with numbers and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5616" cy="1472320"/>
                    </a:xfrm>
                    <a:prstGeom prst="rect">
                      <a:avLst/>
                    </a:prstGeom>
                  </pic:spPr>
                </pic:pic>
              </a:graphicData>
            </a:graphic>
          </wp:inline>
        </w:drawing>
      </w:r>
      <w:r w:rsidR="00422C69">
        <w:br/>
      </w:r>
      <w:r w:rsidR="00422C69" w:rsidRPr="009D59D3">
        <w:t>Table 3.1. Federated Learning frameworks by stats and ranking.</w:t>
      </w:r>
    </w:p>
    <w:p w14:paraId="39C05D07" w14:textId="77777777" w:rsidR="009D59D3" w:rsidRPr="009D59D3" w:rsidRDefault="009D59D3" w:rsidP="009D59D3">
      <w:pPr>
        <w:pStyle w:val="BodyText"/>
      </w:pPr>
      <w:r>
        <w:t xml:space="preserve">By creating this ranking, the population sample for objective one was defined as </w:t>
      </w:r>
      <w:r w:rsidRPr="009D59D3">
        <w:rPr>
          <w:i/>
          <w:iCs/>
        </w:rPr>
        <w:t>PySyft</w:t>
      </w:r>
      <w:r w:rsidRPr="009D59D3">
        <w:t xml:space="preserve">, </w:t>
      </w:r>
      <w:r w:rsidRPr="009D59D3">
        <w:rPr>
          <w:i/>
          <w:iCs/>
        </w:rPr>
        <w:t>FATE</w:t>
      </w:r>
      <w:r w:rsidRPr="009D59D3">
        <w:t xml:space="preserve">, </w:t>
      </w:r>
      <w:r w:rsidRPr="009D59D3">
        <w:rPr>
          <w:i/>
          <w:iCs/>
        </w:rPr>
        <w:t>Flower</w:t>
      </w:r>
      <w:r w:rsidRPr="009D59D3">
        <w:t xml:space="preserve">, </w:t>
      </w:r>
      <w:r w:rsidRPr="009D59D3">
        <w:rPr>
          <w:i/>
          <w:iCs/>
        </w:rPr>
        <w:t>FedML</w:t>
      </w:r>
      <w:r w:rsidRPr="009D59D3">
        <w:t xml:space="preserve">, </w:t>
      </w:r>
      <w:r>
        <w:t xml:space="preserve">and </w:t>
      </w:r>
      <w:r w:rsidRPr="009D59D3">
        <w:t>TFF</w:t>
      </w:r>
      <w:r>
        <w:t xml:space="preserve">. The sample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 Based on this selection, section 3.1.1. details the frameworks that will be used in the experimentation, and section 3.1.2. lists are the remaining frameworks. </w:t>
      </w:r>
      <w:r>
        <w:fldChar w:fldCharType="begin"/>
      </w:r>
      <w:r>
        <w:instrText>ADDIN ZOTERO_ITEM CSL_CITATION {"citationID":"PYx583Gs","properties":{"formattedCitation":"(Kholod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w:instrText>
      </w:r>
      <w:r>
        <w:fldChar w:fldCharType="separate"/>
      </w:r>
      <w:r>
        <w:t>Kholod</w:t>
      </w:r>
      <w:r w:rsidRPr="0019438D">
        <w:rPr>
          <w:i/>
          <w:iCs/>
        </w:rPr>
        <w:t xml:space="preserve"> et al.,</w:t>
      </w:r>
      <w:r>
        <w:t xml:space="preserve"> (2020)</w:t>
      </w:r>
      <w:r>
        <w:fldChar w:fldCharType="end"/>
      </w:r>
      <w:r>
        <w:t xml:space="preserve"> contributed to the idea of evaluating open-source FL frameworks and helped establish criteria for comparison. These criteria include ease of use and deployment, development, analysis capabilities, accuracy, and performance. These criteria will be applied in Section 5, where popular FL frameworks are evaluated.</w:t>
      </w:r>
    </w:p>
    <w:p w14:paraId="6524648B" w14:textId="77777777" w:rsidR="00042F6D" w:rsidRDefault="00042F6D" w:rsidP="00102E46">
      <w:pPr>
        <w:pStyle w:val="Heading3"/>
      </w:pPr>
      <w:bookmarkStart w:id="21" w:name="_Toc176381442"/>
      <w:r>
        <w:t>3.1.1.</w:t>
      </w:r>
      <w:r>
        <w:tab/>
        <w:t>PySyft, FATE, Flower FedML and TensorFlow Federated</w:t>
      </w:r>
      <w:bookmarkEnd w:id="21"/>
    </w:p>
    <w:p w14:paraId="6C12DFDD" w14:textId="77777777" w:rsidR="009A17F1" w:rsidRDefault="009A17F1" w:rsidP="003C4000">
      <w:pPr>
        <w:pStyle w:val="BodyText"/>
      </w:pPr>
      <w:r>
        <w:t xml:space="preserve">Ziller </w:t>
      </w:r>
      <w:r w:rsidRPr="003C4000">
        <w:rPr>
          <w:i/>
          <w:iCs/>
        </w:rPr>
        <w:t>et al.,</w:t>
      </w:r>
      <w:r>
        <w:t xml:space="preserve"> (2021) introduced </w:t>
      </w:r>
      <w:r w:rsidRPr="003C4000">
        <w:rPr>
          <w:i/>
          <w:iCs/>
        </w:rPr>
        <w:t>PySyft</w:t>
      </w:r>
      <w:r>
        <w:t xml:space="preserve"> a multi-language library that facilitates secure and private ML. It was developed by the OpenMined community with the objective of making FL data science more accessible through Python bindings and user-friendly interfaces. </w:t>
      </w:r>
      <w:r w:rsidRPr="003C4000">
        <w:rPr>
          <w:i/>
          <w:iCs/>
        </w:rPr>
        <w:t>PySyft</w:t>
      </w:r>
      <w:r>
        <w:t xml:space="preserve"> uses libraries like </w:t>
      </w:r>
      <w:r w:rsidRPr="003C4000">
        <w:rPr>
          <w:i/>
          <w:iCs/>
        </w:rPr>
        <w:t>PyTorch</w:t>
      </w:r>
      <w:r>
        <w:t xml:space="preserve"> and TensorFlow with additional capabilities. Comparing it with other frameworks like TFF and </w:t>
      </w:r>
      <w:r w:rsidRPr="003C4000">
        <w:rPr>
          <w:i/>
          <w:iCs/>
        </w:rPr>
        <w:t>PaddleFL</w:t>
      </w:r>
      <w:r>
        <w:t xml:space="preserve">; </w:t>
      </w:r>
      <w:r w:rsidRPr="003C4000">
        <w:rPr>
          <w:i/>
          <w:iCs/>
        </w:rPr>
        <w:t>PySyft</w:t>
      </w:r>
      <w:r>
        <w:t xml:space="preserve"> offers detailed building blocks, allowing developers to implement FL efficiently. Also compared to Flower that supports heterogeneous client environments and offers tools for mobile and edge devices, claiming and advantage over </w:t>
      </w:r>
      <w:r w:rsidRPr="003C4000">
        <w:rPr>
          <w:i/>
          <w:iCs/>
        </w:rPr>
        <w:t>PySyft</w:t>
      </w:r>
      <w:r>
        <w:t xml:space="preserve"> in these aspects.</w:t>
      </w:r>
    </w:p>
    <w:p w14:paraId="2B231580" w14:textId="77777777" w:rsidR="009A17F1" w:rsidRDefault="009A17F1" w:rsidP="003C4000">
      <w:pPr>
        <w:pStyle w:val="BodyText"/>
      </w:pPr>
      <w:r>
        <w:t xml:space="preserve">According to Liu </w:t>
      </w:r>
      <w:r w:rsidRPr="003C4000">
        <w:rPr>
          <w:i/>
          <w:iCs/>
        </w:rPr>
        <w:t>et al.,</w:t>
      </w:r>
      <w:r>
        <w:t xml:space="preserve"> (2021) </w:t>
      </w:r>
      <w:r w:rsidRPr="003C4000">
        <w:rPr>
          <w:i/>
          <w:iCs/>
        </w:rPr>
        <w:t>FATE</w:t>
      </w:r>
      <w:r>
        <w:t xml:space="preserve"> is provided to aid enterprises and institutions in implementing large-scale and distributed collaborative learning with data protection. A number of secure computation protocols and machine learning algorithms are supported within </w:t>
      </w:r>
      <w:r w:rsidRPr="003C4000">
        <w:rPr>
          <w:i/>
          <w:iCs/>
        </w:rPr>
        <w:t>FATE</w:t>
      </w:r>
      <w:r>
        <w:t xml:space="preserv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r w:rsidRPr="003C4000">
        <w:rPr>
          <w:i/>
          <w:iCs/>
        </w:rPr>
        <w:t>XGBoost</w:t>
      </w:r>
      <w:r>
        <w:t xml:space="preserve">, federated transfer learning, and multi-variate data. </w:t>
      </w:r>
      <w:r w:rsidRPr="003C4000">
        <w:rPr>
          <w:i/>
          <w:iCs/>
        </w:rPr>
        <w:t>FATE</w:t>
      </w:r>
      <w:r>
        <w:t xml:space="preserve"> interacts with users using </w:t>
      </w:r>
      <w:r w:rsidRPr="009A1BC3">
        <w:rPr>
          <w:i/>
          <w:iCs/>
        </w:rPr>
        <w:t>FATE-FLow,</w:t>
      </w:r>
      <w:r>
        <w:t xml:space="preserve"> which serves as the scheduling system, FATE-Board, a visualization tool, and </w:t>
      </w:r>
      <w:r w:rsidRPr="009A1BC3">
        <w:rPr>
          <w:i/>
          <w:iCs/>
        </w:rPr>
        <w:t>FATE-Serving,</w:t>
      </w:r>
      <w:r>
        <w:t xml:space="preserve"> which is an inference high-performance serving engine. </w:t>
      </w:r>
      <w:r w:rsidRPr="003C4000">
        <w:rPr>
          <w:i/>
          <w:iCs/>
        </w:rPr>
        <w:t>KubeFATE</w:t>
      </w:r>
      <w:r>
        <w:t xml:space="preserve"> is designed by VMware to have </w:t>
      </w:r>
      <w:r w:rsidRPr="003C4000">
        <w:rPr>
          <w:i/>
          <w:iCs/>
        </w:rPr>
        <w:t>FATE</w:t>
      </w:r>
      <w:r>
        <w:t xml:space="preserve"> constructed over Kubernetes at the data centre, hence an enterprise-managed solution over </w:t>
      </w:r>
      <w:r>
        <w:lastRenderedPageBreak/>
        <w:t xml:space="preserve">organizations' distributed infrastructure. It also supports cross-cloud deployment and management through </w:t>
      </w:r>
      <w:r w:rsidRPr="009A1BC3">
        <w:rPr>
          <w:i/>
          <w:iCs/>
        </w:rPr>
        <w:t>FATE</w:t>
      </w:r>
      <w:r>
        <w:t>-</w:t>
      </w:r>
      <w:r w:rsidRPr="009A1BC3">
        <w:rPr>
          <w:i/>
          <w:iCs/>
        </w:rPr>
        <w:t>cloud</w:t>
      </w:r>
      <w:r>
        <w:t xml:space="preserve">. Second, </w:t>
      </w:r>
      <w:r w:rsidRPr="009A1BC3">
        <w:rPr>
          <w:i/>
          <w:iCs/>
        </w:rPr>
        <w:t>FATE</w:t>
      </w:r>
      <w:r>
        <w:t xml:space="preserve"> has a security definition in which all parties are honest-but-curious, ensuring that the server learns only aggregated parameters, but not the data of any individual. It guarantees performance that is lossless, which means the algorithms in </w:t>
      </w:r>
      <w:r w:rsidRPr="009A1BC3">
        <w:rPr>
          <w:i/>
          <w:iCs/>
        </w:rPr>
        <w:t>FATE</w:t>
      </w:r>
      <w:r>
        <w:t xml:space="preserve"> provide comparable accuracy to a centralized solution. </w:t>
      </w:r>
      <w:r w:rsidRPr="009A1BC3">
        <w:rPr>
          <w:i/>
          <w:iCs/>
        </w:rPr>
        <w:t>FATE</w:t>
      </w:r>
      <w:r>
        <w:t xml:space="preserve"> supports research into the industry communities working together and has been seen as an increasingly business application of interest. Future work in the field will focus on the integration of blockchain functionalities into </w:t>
      </w:r>
      <w:r w:rsidRPr="009A1BC3">
        <w:rPr>
          <w:i/>
          <w:iCs/>
        </w:rPr>
        <w:t>FATE</w:t>
      </w:r>
      <w:r>
        <w:t xml:space="preserve">; building lightweight versions of </w:t>
      </w:r>
      <w:r w:rsidRPr="009A1BC3">
        <w:rPr>
          <w:i/>
          <w:iCs/>
        </w:rPr>
        <w:t>FATE</w:t>
      </w:r>
      <w:r>
        <w:t xml:space="preserve"> for edge deployment and applications; and building new applications using </w:t>
      </w:r>
      <w:r w:rsidRPr="009A1BC3">
        <w:rPr>
          <w:i/>
          <w:iCs/>
        </w:rPr>
        <w:t>FATE</w:t>
      </w:r>
      <w:r>
        <w:t xml:space="preserve"> in an industrial scenario, such as computer vision and automatic speech recognition.</w:t>
      </w:r>
    </w:p>
    <w:p w14:paraId="7BFC9ED9" w14:textId="353E9F22" w:rsidR="009A17F1" w:rsidRDefault="009A17F1" w:rsidP="003C4000">
      <w:pPr>
        <w:pStyle w:val="BodyText"/>
      </w:pPr>
      <w:r w:rsidRPr="009A1BC3">
        <w:rPr>
          <w:i/>
          <w:iCs/>
        </w:rPr>
        <w:t>FedML</w:t>
      </w:r>
      <w:r>
        <w:t xml:space="preserve"> (He </w:t>
      </w:r>
      <w:r w:rsidRPr="009A1BC3">
        <w:rPr>
          <w:i/>
          <w:iCs/>
        </w:rPr>
        <w:t>et al.,</w:t>
      </w:r>
      <w:r>
        <w:t xml:space="preserve"> 2020) 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w:t>
      </w:r>
      <w:r w:rsidR="00236BD8" w:rsidRPr="00236BD8">
        <w:t xml:space="preserve">Application Programming Interface </w:t>
      </w:r>
      <w:r w:rsidR="00236BD8">
        <w:t>(</w:t>
      </w:r>
      <w:r>
        <w:t>API</w:t>
      </w:r>
      <w:r w:rsidR="00236BD8">
        <w:t>)</w:t>
      </w:r>
      <w:r>
        <w:t xml:space="preserve"> designs, standardized algorithm implementations, and a comprehensive benchmark dataset available for non-IID. settings. </w:t>
      </w:r>
      <w:r w:rsidRPr="009A1BC3">
        <w:rPr>
          <w:i/>
          <w:iCs/>
        </w:rPr>
        <w:t>FedML</w:t>
      </w:r>
      <w:r>
        <w:t xml:space="preserve"> is architected into high-level API interactions through its </w:t>
      </w:r>
      <w:r w:rsidRPr="009A1BC3">
        <w:rPr>
          <w:i/>
          <w:iCs/>
        </w:rPr>
        <w:t>FedML-API,</w:t>
      </w:r>
      <w:r>
        <w:t xml:space="preserve"> whereas the low-level functionality is realized by </w:t>
      </w:r>
      <w:r w:rsidRPr="009A1BC3">
        <w:rPr>
          <w:i/>
          <w:iCs/>
        </w:rPr>
        <w:t>FedML-core</w:t>
      </w:r>
      <w:r>
        <w:t xml:space="preserve"> to allow convenient implementation of distributed algorithms by users. This library also includes a real-world module for training on smartphones, called </w:t>
      </w:r>
      <w:r w:rsidRPr="009A1BC3">
        <w:rPr>
          <w:i/>
          <w:iCs/>
        </w:rPr>
        <w:t>FedML-Mobile</w:t>
      </w:r>
      <w:r>
        <w:t xml:space="preserve">. Using such cryptographic primitives, standardized benchmarks can enforce privacy, security, and robustness, ensuring fair comparisons. </w:t>
      </w:r>
      <w:r w:rsidRPr="009A1BC3">
        <w:rPr>
          <w:i/>
          <w:iCs/>
        </w:rPr>
        <w:t>FedML</w:t>
      </w:r>
      <w:r>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devices. This flexible design of the API allows researchers to extend and customize the library for their specific needs. Standard benchmarks enable trustworthy comparisons of the performance of different algorithms. Moreover, </w:t>
      </w:r>
      <w:r w:rsidRPr="009A1BC3">
        <w:rPr>
          <w:i/>
          <w:iCs/>
        </w:rPr>
        <w:t>FedML</w:t>
      </w:r>
      <w:r>
        <w:t xml:space="preserve"> is not only robust in terms of privacy and security in FL but also applies advanced cryptographic techniques that ensure user data is secure to the level of model robustness. </w:t>
      </w:r>
      <w:r w:rsidRPr="009A1BC3">
        <w:rPr>
          <w:i/>
          <w:iCs/>
        </w:rPr>
        <w:t>FedML</w:t>
      </w:r>
      <w:r>
        <w:t xml:space="preserve"> follows a community-driven approach and is always changing and extending its features. New improvements are regularly updated based on feedback and contributions from global researchers. Such a collaborative effort helps push the frontiers of FL and ensures that </w:t>
      </w:r>
      <w:r w:rsidRPr="009A1BC3">
        <w:rPr>
          <w:i/>
          <w:iCs/>
        </w:rPr>
        <w:t>FedML</w:t>
      </w:r>
      <w:r>
        <w:t xml:space="preserve"> retains its leading status in research and development.</w:t>
      </w:r>
    </w:p>
    <w:p w14:paraId="2566D263" w14:textId="77777777" w:rsidR="009A17F1" w:rsidRDefault="009A17F1" w:rsidP="003C4000">
      <w:pPr>
        <w:pStyle w:val="BodyText"/>
      </w:pPr>
      <w:r>
        <w:t xml:space="preserve">Beutel </w:t>
      </w:r>
      <w:r w:rsidRPr="009A1BC3">
        <w:rPr>
          <w:i/>
          <w:iCs/>
        </w:rPr>
        <w:t>et al.,</w:t>
      </w:r>
      <w:r>
        <w:t xml:space="preserve"> (2022) presented a user-friendly framework, an open-source framework developed to make the implementation and scalability of FL much easier. Flower's goal is to bridge the gap between academic research and practical application in real-world FL settings with large-scale experiments and very varied device settings. The big advantage of Flower, compared to most other </w:t>
      </w:r>
      <w:r>
        <w:lastRenderedPageBreak/>
        <w:t xml:space="preserve">frameworks for simulations, is that it can be used in real deployments with real devices; thus, it is a very good and flexible tool. It has been designed with an architecture supporting most machine learning frameworks, including TensorFlow, </w:t>
      </w:r>
      <w:r w:rsidRPr="009A1BC3">
        <w:rPr>
          <w:i/>
          <w:iCs/>
        </w:rPr>
        <w:t>PyTorch</w:t>
      </w:r>
      <w:r>
        <w:t xml:space="preserve">, while offering flexible API designs, standardized algorithm implementations, and benchmark datasets for non-Independent and Identically Distributed (non-IID) settings. This way, it has proven to be an excellent tool for experimenting with FL in different configurations and computational paradigms. The important abstractions and functionalities inside Flower are the high-level API interactions in the part represented by </w:t>
      </w:r>
      <w:r w:rsidRPr="009A1BC3">
        <w:rPr>
          <w:i/>
          <w:iCs/>
        </w:rPr>
        <w:t>FedML-API</w:t>
      </w:r>
      <w:r>
        <w:t xml:space="preserve">, and low-level functionality in the part represented by </w:t>
      </w:r>
      <w:r w:rsidRPr="009A1BC3">
        <w:rPr>
          <w:i/>
          <w:iCs/>
        </w:rPr>
        <w:t>FedML-Core</w:t>
      </w:r>
      <w:r>
        <w:t xml:space="preserve">. This makes it easier for the users to program distributed algorithms. It also has an on-device training capability for smartphones with cryptographic techniques to guarantee privacy, security, and robustness called </w:t>
      </w:r>
      <w:r w:rsidRPr="009A1BC3">
        <w:rPr>
          <w:i/>
          <w:iCs/>
        </w:rPr>
        <w:t>FedML-Mobile</w:t>
      </w:r>
      <w:r>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3CAF45E6" w14:textId="0ED710C3" w:rsidR="009A17F1" w:rsidRPr="009A17F1" w:rsidRDefault="009A17F1" w:rsidP="003C4000">
      <w:pPr>
        <w:pStyle w:val="BodyText"/>
      </w:pPr>
      <w:r>
        <w:t xml:space="preserve">Solanki </w:t>
      </w:r>
      <w:r w:rsidRPr="006742C2">
        <w:rPr>
          <w:i/>
          <w:iCs/>
        </w:rPr>
        <w:t>et al.,</w:t>
      </w:r>
      <w:r>
        <w:t xml:space="preserve"> (2022) delve into how TFF, an open-source framework, is utilized for machine learning on decentralized data. It has been designed for research and experimentation. Some of the key features are TFF enables FL through low-latency models with less power consumption. The framework uses two layers, the FL learning API and the federated core (FC) API. The FL API allows developers to implement training and evaluation on existing TensorFlow models through a high-level interface. The FC API integrates </w:t>
      </w:r>
      <w:r w:rsidRPr="006D0480">
        <w:rPr>
          <w:i/>
          <w:iCs/>
        </w:rPr>
        <w:t>TensorFlow</w:t>
      </w:r>
      <w:r>
        <w:t xml:space="preserve"> with distributed communication operators focusing on computations across distributed systems like mobile phones, tablets, and sensors. Comparing TFF to other frameworks, it offers a unique well integrated structure others do not provide this level of integration. TFF allows experimenting with new algorithms is not tied to predefined algorithms.</w:t>
      </w:r>
    </w:p>
    <w:p w14:paraId="4032270D" w14:textId="77777777" w:rsidR="00042F6D" w:rsidRDefault="00042F6D" w:rsidP="00102E46">
      <w:pPr>
        <w:pStyle w:val="Heading3"/>
      </w:pPr>
      <w:bookmarkStart w:id="22" w:name="_Toc176381443"/>
      <w:r>
        <w:t>3.1.2.</w:t>
      </w:r>
      <w:r>
        <w:tab/>
      </w:r>
      <w:r w:rsidRPr="003C4000">
        <w:t>OpenFL, NVIDIA, PaddleFL, Substra</w:t>
      </w:r>
      <w:r>
        <w:t xml:space="preserve"> and FLGo</w:t>
      </w:r>
      <w:bookmarkEnd w:id="22"/>
    </w:p>
    <w:p w14:paraId="6DEE9852" w14:textId="6C6DEA74" w:rsidR="00392FD9" w:rsidRDefault="00392FD9" w:rsidP="00392FD9">
      <w:pPr>
        <w:pStyle w:val="BodyText"/>
      </w:pPr>
      <w:r>
        <w:t xml:space="preserve">Another innovative framework </w:t>
      </w:r>
      <w:r w:rsidRPr="00392FD9">
        <w:rPr>
          <w:i/>
          <w:iCs/>
        </w:rPr>
        <w:t>OpenFL</w:t>
      </w:r>
      <w:r>
        <w:t xml:space="preserve"> (Reina </w:t>
      </w:r>
      <w:r w:rsidRPr="00392FD9">
        <w:rPr>
          <w:i/>
          <w:iCs/>
        </w:rPr>
        <w:t>et al.,</w:t>
      </w:r>
      <w:r>
        <w:t xml:space="preserve"> 2022) created by Intel Labs and the University of Pennsylvania, </w:t>
      </w:r>
      <w:r w:rsidRPr="00392FD9">
        <w:rPr>
          <w:i/>
          <w:iCs/>
        </w:rPr>
        <w:t>OpenFL</w:t>
      </w:r>
      <w:r>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w:t>
      </w:r>
      <w:r w:rsidRPr="00392FD9">
        <w:rPr>
          <w:i/>
          <w:iCs/>
        </w:rPr>
        <w:t>TensorFlow</w:t>
      </w:r>
      <w:r>
        <w:t xml:space="preserve"> and </w:t>
      </w:r>
      <w:r w:rsidRPr="00392FD9">
        <w:rPr>
          <w:i/>
          <w:iCs/>
        </w:rPr>
        <w:t>PyTorch</w:t>
      </w:r>
      <w:r>
        <w:t xml:space="preserve">. In comparison to other frameworks, it stands out due to its open-source nature, </w:t>
      </w:r>
      <w:r>
        <w:t>TFF</w:t>
      </w:r>
      <w:r>
        <w:t xml:space="preserve"> or </w:t>
      </w:r>
      <w:r w:rsidRPr="00392FD9">
        <w:rPr>
          <w:i/>
          <w:iCs/>
        </w:rPr>
        <w:t>PySyft</w:t>
      </w:r>
      <w:r>
        <w:t xml:space="preserve"> focus more on academic research applications while </w:t>
      </w:r>
      <w:r w:rsidRPr="00392FD9">
        <w:rPr>
          <w:i/>
          <w:iCs/>
        </w:rPr>
        <w:t>OpenFL</w:t>
      </w:r>
      <w:r>
        <w:t xml:space="preserve"> is focused on real-world applications.</w:t>
      </w:r>
    </w:p>
    <w:p w14:paraId="75566E5B" w14:textId="77777777" w:rsidR="00392FD9" w:rsidRDefault="00392FD9" w:rsidP="00392FD9">
      <w:pPr>
        <w:pStyle w:val="BodyText"/>
      </w:pPr>
      <w:r>
        <w:t xml:space="preserve">Roth </w:t>
      </w:r>
      <w:r w:rsidRPr="00392FD9">
        <w:rPr>
          <w:i/>
          <w:iCs/>
        </w:rPr>
        <w:t>et al.,</w:t>
      </w:r>
      <w:r>
        <w:t xml:space="preserve"> (2022) describe </w:t>
      </w:r>
      <w:r w:rsidRPr="00392FD9">
        <w:rPr>
          <w:i/>
          <w:iCs/>
        </w:rPr>
        <w:t>NVIDIA FLARE</w:t>
      </w:r>
      <w:r>
        <w:t xml:space="preserve"> (NF) as an open-source Software Development Kit (SDK) purposefully developed to make it easier for data scientists and researchers to train federated </w:t>
      </w:r>
      <w:r>
        <w:lastRenderedPageBreak/>
        <w:t xml:space="preserve">learning models. NF,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r w:rsidRPr="00392FD9">
        <w:rPr>
          <w:i/>
          <w:iCs/>
        </w:rPr>
        <w:t>PyTorch</w:t>
      </w:r>
      <w:r>
        <w:t xml:space="preserve">, </w:t>
      </w:r>
      <w:r w:rsidRPr="00392FD9">
        <w:rPr>
          <w:i/>
          <w:iCs/>
        </w:rPr>
        <w:t>TensorFlow</w:t>
      </w:r>
      <w:r>
        <w:t xml:space="preserve">, and </w:t>
      </w:r>
      <w:r w:rsidRPr="00392FD9">
        <w:rPr>
          <w:i/>
          <w:iCs/>
        </w:rPr>
        <w:t>XGBoost</w:t>
      </w:r>
      <w:r>
        <w:t>. In this way, NF allows researchers to adapt their ML workflow under a federated paradigm and finally achieve secure and privacy-preserving multiparty collaboration through techniques like homomorphic encryption and differential privacy. Some of the key aspects found in NF are high-level APIs of programmable FL workflows, prototyping simulators, and a project management dashboard. It is constructed to support productivity features in the built-in SDK research to deployment simulation to the real-world architecture of NF: multitasking, high availability, server failover, and secure provisioning. In addition, a good application for NF has been found in practice, particularly within the health sector, with regard to predicting clinical outcome for COVID-19 patients and segmenting brain lesions in medical imaging. This paper also presented some of the numerous benefits that a component-based design of NF accrues to make it extensible and customizable, thereby inviting the research community to further develop it.</w:t>
      </w:r>
    </w:p>
    <w:p w14:paraId="0FD4A0E8" w14:textId="77777777" w:rsidR="00392FD9" w:rsidRDefault="00392FD9" w:rsidP="00392FD9">
      <w:pPr>
        <w:pStyle w:val="BodyText"/>
      </w:pPr>
      <w:r>
        <w:t xml:space="preserve">Riedel </w:t>
      </w:r>
      <w:r w:rsidRPr="00EA7115">
        <w:rPr>
          <w:i/>
          <w:iCs/>
        </w:rPr>
        <w:t>et al.,</w:t>
      </w:r>
      <w:r>
        <w:t xml:space="preserve"> (2024) propose PaddleFL is an open-source federated learning framework developed by </w:t>
      </w:r>
      <w:r w:rsidRPr="00392FD9">
        <w:rPr>
          <w:i/>
          <w:iCs/>
        </w:rPr>
        <w:t>PaddlePaddle</w:t>
      </w:r>
      <w:r>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r w:rsidRPr="00EA7115">
        <w:rPr>
          <w:i/>
          <w:iCs/>
        </w:rPr>
        <w:t>PaddleFL</w:t>
      </w:r>
      <w:r>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r w:rsidRPr="00EA7115">
        <w:rPr>
          <w:i/>
          <w:iCs/>
        </w:rPr>
        <w:t>PaddleFL</w:t>
      </w:r>
      <w:r>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6B2DA3E5" w14:textId="4D1170BA" w:rsidR="00392FD9" w:rsidRDefault="00392FD9" w:rsidP="00392FD9">
      <w:pPr>
        <w:pStyle w:val="BodyText"/>
      </w:pPr>
      <w:r>
        <w:t xml:space="preserve">Galtier and Marini, (2019) introduced </w:t>
      </w:r>
      <w:r w:rsidRPr="00EA7115">
        <w:rPr>
          <w:i/>
          <w:iCs/>
        </w:rPr>
        <w:t>Substra</w:t>
      </w:r>
      <w:r>
        <w:t xml:space="preserve"> as a framework designed to make machine learning both collaborative and secure. They developed Substra to handle the tricky issue of working with sensitive data without compromising privacy. Instead of moving data around, </w:t>
      </w:r>
      <w:r w:rsidRPr="00EA7115">
        <w:rPr>
          <w:i/>
          <w:iCs/>
        </w:rPr>
        <w:t>Substra</w:t>
      </w:r>
      <w:r>
        <w:t xml:space="preserve"> keeps it decentrali</w:t>
      </w:r>
      <w:r w:rsidR="00EA7115">
        <w:t>s</w:t>
      </w:r>
      <w:r>
        <w:t xml:space="preserve">ed data stays where it is, and only the necessary algorithms and non-sensitive information are shared. </w:t>
      </w:r>
      <w:r w:rsidRPr="00EA7115">
        <w:rPr>
          <w:i/>
          <w:iCs/>
        </w:rPr>
        <w:t>Substra</w:t>
      </w:r>
      <w:r>
        <w:t xml:space="preserve"> uses Distributed Ledger Technology (DLT) to ensure that all operations are secure and traceable. This means there is no need to rely on a central authority to verify the integrity of the data and operations. Originally designed for healthcare applications, Substra is flexible enough to work with various data types, algorithms, and programming languages. It supports multiple computation methods, especially those used in F</w:t>
      </w:r>
      <w:r w:rsidR="00EA7115">
        <w:t>L</w:t>
      </w:r>
      <w:r>
        <w:t xml:space="preserve">. The framework is built on three core principles: </w:t>
      </w:r>
      <w:r>
        <w:lastRenderedPageBreak/>
        <w:t xml:space="preserve">collaboration, privacy, and traceability. It brings together data providers and algorithm designers to work on shared goals while keeping data private and secure. Substra manages four key assets: objectives, datasets, algorithms, and models. Each of these assets has specific permissions to control who can access and process them. Computations in </w:t>
      </w:r>
      <w:r w:rsidRPr="00EA7115">
        <w:rPr>
          <w:i/>
          <w:iCs/>
        </w:rPr>
        <w:t>Substra</w:t>
      </w:r>
      <w:r>
        <w:t xml:space="preserve"> are coordinated across different nodes, ensuring that data never leaves its original location. The decentrali</w:t>
      </w:r>
      <w:r w:rsidR="00EA7115">
        <w:t>s</w:t>
      </w:r>
      <w:r>
        <w:t>ed architecture uses smart contracts to enforce permissions and maintain a tamper-proof ledger of all activities. This makes Substra a versatile tool for various collaborative machine learning projects, such as data and algorithm collaborations, data consortiums, and combined training and evaluation efforts.</w:t>
      </w:r>
    </w:p>
    <w:p w14:paraId="1F327FD9" w14:textId="0E92C412" w:rsidR="00101D2B" w:rsidRDefault="00392FD9" w:rsidP="00392FD9">
      <w:pPr>
        <w:pStyle w:val="BodyText"/>
      </w:pPr>
      <w:r>
        <w:t xml:space="preserve">Wang </w:t>
      </w:r>
      <w:r w:rsidRPr="00EA7115">
        <w:rPr>
          <w:i/>
          <w:iCs/>
        </w:rPr>
        <w:t>et al.,</w:t>
      </w:r>
      <w:r>
        <w:t xml:space="preserve"> (2023) developed </w:t>
      </w:r>
      <w:r w:rsidRPr="005D5F64">
        <w:rPr>
          <w:i/>
          <w:iCs/>
        </w:rPr>
        <w:t>FLGo</w:t>
      </w:r>
      <w:r>
        <w:t xml:space="preserve"> a platform designed to streamline the process of cross-application FL research and enhance shareability among developers. It is a lightweight FL framework aiming to be a customizable solution to suit different applications and data heterogeneity. </w:t>
      </w:r>
      <w:r w:rsidRPr="005D5F64">
        <w:rPr>
          <w:i/>
          <w:iCs/>
        </w:rPr>
        <w:t>FLGo</w:t>
      </w:r>
      <w:r>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r w:rsidRPr="005D5F64">
        <w:rPr>
          <w:i/>
          <w:iCs/>
        </w:rPr>
        <w:t>FLGo</w:t>
      </w:r>
      <w:r>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2F78A2A2" w14:textId="77777777" w:rsidR="00101D2B" w:rsidRDefault="00101D2B">
      <w:pPr>
        <w:suppressAutoHyphens w:val="0"/>
        <w:spacing w:after="160" w:line="259" w:lineRule="auto"/>
        <w:rPr>
          <w:rFonts w:eastAsia="Calibri"/>
          <w:kern w:val="2"/>
          <w:sz w:val="22"/>
          <w14:ligatures w14:val="standardContextual"/>
        </w:rPr>
      </w:pPr>
      <w:r>
        <w:br w:type="page"/>
      </w:r>
    </w:p>
    <w:p w14:paraId="5F10EF8B" w14:textId="77777777" w:rsidR="00042F6D" w:rsidRDefault="00042F6D" w:rsidP="00102E46">
      <w:pPr>
        <w:pStyle w:val="Heading2"/>
      </w:pPr>
      <w:bookmarkStart w:id="23" w:name="_Toc176381444"/>
      <w:r>
        <w:lastRenderedPageBreak/>
        <w:t>3.2.</w:t>
      </w:r>
      <w:r>
        <w:tab/>
        <w:t>Federated Learning Algorithms</w:t>
      </w:r>
      <w:bookmarkEnd w:id="23"/>
    </w:p>
    <w:p w14:paraId="5466B9E4" w14:textId="4F6C37EB" w:rsidR="00101D2B" w:rsidRPr="00101D2B" w:rsidRDefault="00101D2B" w:rsidP="00101D2B">
      <w:pPr>
        <w:pStyle w:val="BodyText"/>
      </w:pPr>
      <w:r w:rsidRPr="00101D2B">
        <w:t xml:space="preserve">After reviewing the frameworks, it was clear that they all utilize algorithms. Some of them implement custom FL algorithms; however, there is one algorithm common to all of them: </w:t>
      </w:r>
      <w:r w:rsidRPr="00101D2B">
        <w:rPr>
          <w:i/>
          <w:iCs/>
        </w:rPr>
        <w:t>FedAvg</w:t>
      </w:r>
      <w:r w:rsidRPr="00101D2B">
        <w:t xml:space="preserve">. </w:t>
      </w:r>
      <w:r w:rsidRPr="00101D2B">
        <w:rPr>
          <w:i/>
          <w:iCs/>
        </w:rPr>
        <w:t>SecureBoost</w:t>
      </w:r>
      <w:r w:rsidRPr="00101D2B">
        <w:t xml:space="preserve"> and </w:t>
      </w:r>
      <w:r w:rsidRPr="00101D2B">
        <w:rPr>
          <w:i/>
          <w:iCs/>
        </w:rPr>
        <w:t>FedProx</w:t>
      </w:r>
      <w:r w:rsidRPr="00101D2B">
        <w:t xml:space="preserve"> are also used by multiple frameworks. These algorithms, along with </w:t>
      </w:r>
      <w:r w:rsidRPr="00101D2B">
        <w:rPr>
          <w:i/>
          <w:iCs/>
        </w:rPr>
        <w:t>FedMA</w:t>
      </w:r>
      <w:r w:rsidRPr="00101D2B">
        <w:t>, will be explained in the sections below.</w:t>
      </w:r>
    </w:p>
    <w:p w14:paraId="69E320AF" w14:textId="5D906308" w:rsidR="005D5F64" w:rsidRPr="005D5F64" w:rsidRDefault="00FC36BF" w:rsidP="00036F8C">
      <w:pPr>
        <w:pStyle w:val="Captions"/>
      </w:pPr>
      <w:r>
        <w:rPr>
          <w:noProof/>
          <w14:ligatures w14:val="standardContextual"/>
        </w:rPr>
        <w:drawing>
          <wp:inline distT="0" distB="0" distL="0" distR="0" wp14:anchorId="212AEC90" wp14:editId="75759A58">
            <wp:extent cx="5737803" cy="1803853"/>
            <wp:effectExtent l="0" t="0" r="0" b="6350"/>
            <wp:docPr id="1569866916" name="Picture 4"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6916" name="Picture 4" descr="A table with text and im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0326" cy="1814078"/>
                    </a:xfrm>
                    <a:prstGeom prst="rect">
                      <a:avLst/>
                    </a:prstGeom>
                  </pic:spPr>
                </pic:pic>
              </a:graphicData>
            </a:graphic>
          </wp:inline>
        </w:drawing>
      </w:r>
      <w:r>
        <w:br/>
      </w:r>
      <w:r w:rsidR="00980BA8" w:rsidRPr="00980BA8">
        <w:t>Table 3.2. Federated Learning algorithms by framework.</w:t>
      </w:r>
    </w:p>
    <w:p w14:paraId="27C28ED3" w14:textId="77777777" w:rsidR="00042F6D" w:rsidRDefault="00042F6D" w:rsidP="00102E46">
      <w:pPr>
        <w:pStyle w:val="Heading3"/>
      </w:pPr>
      <w:bookmarkStart w:id="24" w:name="_Toc176381445"/>
      <w:r>
        <w:t>3.2.1.</w:t>
      </w:r>
      <w:r>
        <w:tab/>
        <w:t>FedAvg</w:t>
      </w:r>
      <w:bookmarkEnd w:id="24"/>
    </w:p>
    <w:p w14:paraId="62E351DE" w14:textId="77777777" w:rsidR="004218BF" w:rsidRDefault="004218BF" w:rsidP="004218BF">
      <w:pPr>
        <w:pStyle w:val="BodyText"/>
      </w:pPr>
      <w:r>
        <w:t xml:space="preserve">The key algorithm that was developed for FL was Federated Averaging </w:t>
      </w:r>
      <w:r w:rsidRPr="004218BF">
        <w:rPr>
          <w:i/>
          <w:iCs/>
        </w:rPr>
        <w:t>(FedAvg)</w:t>
      </w:r>
      <w:r>
        <w:t xml:space="preserve"> that allows to train the models distributed among multiple devices while preserving the centralized control of the process. This approach was proposed in the paper by Google researchers McMahan </w:t>
      </w:r>
      <w:r w:rsidRPr="004218BF">
        <w:rPr>
          <w:i/>
          <w:iCs/>
        </w:rPr>
        <w:t>et al.,</w:t>
      </w:r>
      <w:r>
        <w:t xml:space="preserve"> (2016). </w:t>
      </w:r>
      <w:r w:rsidRPr="004218BF">
        <w:rPr>
          <w:i/>
          <w:iCs/>
        </w:rPr>
        <w:t>FedAvg</w:t>
      </w:r>
      <w:r>
        <w:t xml:space="preserve"> improves the basic of federated learning by adopting the Stochastic Gradient Descent (SGD) algorithm, generally in terms of the iteration in the model averaging.</w:t>
      </w:r>
    </w:p>
    <w:p w14:paraId="0EEC3238" w14:textId="45C89AFF" w:rsidR="00980BA8" w:rsidRDefault="004218BF" w:rsidP="004218BF">
      <w:pPr>
        <w:pStyle w:val="BodyText"/>
      </w:pPr>
      <w:r>
        <w:t>It starts with the central server sending global model parameters to other servers in the nearest proximity. In each round clients are randomly chosen to participate with others in the network. These selected clients get the current global model and then update it for several epochs on their local data using mini-batch SGD. Each of the clients also derives new model parameters. These updated parameters are sent back to the server, which aggregates them by averaging, weighted by the number of training samples on each client.</w:t>
      </w:r>
    </w:p>
    <w:p w14:paraId="677EBF78" w14:textId="729C8EDA" w:rsidR="005B0776" w:rsidRDefault="005B0776" w:rsidP="00036F8C">
      <w:pPr>
        <w:pStyle w:val="Captions"/>
      </w:pPr>
      <w:r>
        <w:rPr>
          <w:noProof/>
        </w:rPr>
        <w:drawing>
          <wp:inline distT="0" distB="0" distL="0" distR="0" wp14:anchorId="60A0BE8B" wp14:editId="11BAD3A9">
            <wp:extent cx="2289810" cy="1947545"/>
            <wp:effectExtent l="0" t="0" r="0" b="0"/>
            <wp:docPr id="22" name="Image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A black and white text&#10;&#10;Description automatically generated"/>
                    <pic:cNvPicPr>
                      <a:picLocks noChangeAspect="1" noChangeArrowheads="1"/>
                    </pic:cNvPicPr>
                  </pic:nvPicPr>
                  <pic:blipFill>
                    <a:blip r:embed="rId21"/>
                    <a:stretch>
                      <a:fillRect/>
                    </a:stretch>
                  </pic:blipFill>
                  <pic:spPr bwMode="auto">
                    <a:xfrm>
                      <a:off x="0" y="0"/>
                      <a:ext cx="2289810" cy="1947545"/>
                    </a:xfrm>
                    <a:prstGeom prst="rect">
                      <a:avLst/>
                    </a:prstGeom>
                  </pic:spPr>
                </pic:pic>
              </a:graphicData>
            </a:graphic>
          </wp:inline>
        </w:drawing>
      </w:r>
      <w:r w:rsidR="0006025A">
        <w:br/>
      </w:r>
      <w:r w:rsidR="0006025A" w:rsidRPr="0006025A">
        <w:t xml:space="preserve">Figure 3.2.1 </w:t>
      </w:r>
      <w:r w:rsidR="0006025A" w:rsidRPr="0006025A">
        <w:rPr>
          <w:i/>
          <w:iCs/>
        </w:rPr>
        <w:t>FedAvg</w:t>
      </w:r>
      <w:r w:rsidR="0006025A" w:rsidRPr="0006025A">
        <w:t xml:space="preserve"> algorithm adapted from McMahan </w:t>
      </w:r>
      <w:r w:rsidR="0006025A" w:rsidRPr="0006025A">
        <w:rPr>
          <w:i/>
          <w:iCs/>
        </w:rPr>
        <w:t>et al.,</w:t>
      </w:r>
      <w:r w:rsidR="0006025A" w:rsidRPr="0006025A">
        <w:t xml:space="preserve"> (2016)</w:t>
      </w:r>
    </w:p>
    <w:p w14:paraId="4C1881E7" w14:textId="77777777" w:rsidR="00C37974" w:rsidRDefault="00C37974" w:rsidP="00C37974">
      <w:pPr>
        <w:pStyle w:val="BodyText"/>
      </w:pPr>
      <w:r>
        <w:lastRenderedPageBreak/>
        <w:t xml:space="preserve">Besides, </w:t>
      </w:r>
      <w:r w:rsidRPr="00C37974">
        <w:rPr>
          <w:i/>
          <w:iCs/>
        </w:rPr>
        <w:t>FedAvg</w:t>
      </w:r>
      <w:r>
        <w:t xml:space="preserve"> works well with non-IID data, which occur frequently in the context of FL where data is dispersed across clients in a likely non-uniform manner. Specifically, </w:t>
      </w:r>
      <w:r w:rsidRPr="00C37974">
        <w:rPr>
          <w:i/>
          <w:iCs/>
        </w:rPr>
        <w:t>FedAvg</w:t>
      </w:r>
      <w:r>
        <w:t xml:space="preserve"> reduces the number of communication rounds by averaging the locally computed model updates and it is efficient even in environments with low bandwidth. The algorithm also scales well to a large number of clients as in each round only a fraction of the clients is involved, and the server only aggregates their updates.</w:t>
      </w:r>
    </w:p>
    <w:p w14:paraId="3D4EF9DA" w14:textId="73A04A0C" w:rsidR="00C37974" w:rsidRPr="00980BA8" w:rsidRDefault="00C37974" w:rsidP="00C37974">
      <w:pPr>
        <w:pStyle w:val="BodyText"/>
      </w:pPr>
      <w:r>
        <w:t xml:space="preserve">When tested across different model structures and datasets for image classification such as </w:t>
      </w:r>
      <w:r w:rsidRPr="00C37974">
        <w:rPr>
          <w:i/>
          <w:iCs/>
        </w:rPr>
        <w:t>MNIST</w:t>
      </w:r>
      <w:r>
        <w:t xml:space="preserve">, </w:t>
      </w:r>
      <w:r w:rsidRPr="00C37974">
        <w:rPr>
          <w:i/>
          <w:iCs/>
        </w:rPr>
        <w:t>CIFAR10</w:t>
      </w:r>
      <w:r>
        <w:t xml:space="preserve"> and language modelling such as Shakespeare dataset, it was shown that FedAvg succeeds in cutting down the communication costs while still giving a sound performance in conditions of non-IID and imbalance of the data. In sum, </w:t>
      </w:r>
      <w:r w:rsidRPr="000F09DC">
        <w:rPr>
          <w:i/>
          <w:iCs/>
        </w:rPr>
        <w:t>FedAvg</w:t>
      </w:r>
      <w:r>
        <w:t xml:space="preserve"> is foundational in FL since it optimi</w:t>
      </w:r>
      <w:r w:rsidR="000F09DC">
        <w:t>s</w:t>
      </w:r>
      <w:r>
        <w:t>es both computational and communication efficiency.</w:t>
      </w:r>
    </w:p>
    <w:p w14:paraId="6DEDFAA2" w14:textId="77777777" w:rsidR="00042F6D" w:rsidRDefault="00042F6D" w:rsidP="00102E46">
      <w:pPr>
        <w:pStyle w:val="Heading3"/>
      </w:pPr>
      <w:bookmarkStart w:id="25" w:name="_Toc176381446"/>
      <w:r>
        <w:t>3.2.2.</w:t>
      </w:r>
      <w:r>
        <w:tab/>
        <w:t>FedProx</w:t>
      </w:r>
      <w:bookmarkEnd w:id="25"/>
    </w:p>
    <w:p w14:paraId="57E0AE15" w14:textId="24DD0258" w:rsidR="00BB668D" w:rsidRDefault="00BB668D" w:rsidP="00CB295E">
      <w:pPr>
        <w:pStyle w:val="BodyText"/>
      </w:pPr>
      <w:r>
        <w:t xml:space="preserve">In short, </w:t>
      </w:r>
      <w:r w:rsidRPr="00A50DEB">
        <w:rPr>
          <w:i/>
          <w:iCs/>
        </w:rPr>
        <w:t>FedProx</w:t>
      </w:r>
      <w:r>
        <w:t xml:space="preserve"> is a federated optimi</w:t>
      </w:r>
      <w:r w:rsidR="00A50DEB">
        <w:t>s</w:t>
      </w:r>
      <w:r>
        <w:t xml:space="preserve">ation algorithm designed with the objectives of handling challenges that come with system and statistical heterogeneity in a federated learning network (Li, Sahu, Zaheer, </w:t>
      </w:r>
      <w:r w:rsidRPr="00A50DEB">
        <w:rPr>
          <w:i/>
          <w:iCs/>
        </w:rPr>
        <w:t>et al.,</w:t>
      </w:r>
      <w:r>
        <w:t xml:space="preserve"> 2020). It is first motivated as an extension and re-parameterization of the </w:t>
      </w:r>
      <w:r w:rsidRPr="00A50DEB">
        <w:rPr>
          <w:i/>
          <w:iCs/>
        </w:rPr>
        <w:t>FedAvg</w:t>
      </w:r>
      <w:r>
        <w:t xml:space="preserve"> algorithm. While </w:t>
      </w:r>
      <w:r w:rsidRPr="00A50DEB">
        <w:rPr>
          <w:i/>
          <w:iCs/>
        </w:rPr>
        <w:t>FedAvg</w:t>
      </w:r>
      <w:r>
        <w:t xml:space="preserve"> has demonstrated empirical success, it's been seen to falter in the face of system capability diversity and the nonidentical distribution of data on the devices. These are the aspects that </w:t>
      </w:r>
      <w:r w:rsidRPr="00A50DEB">
        <w:rPr>
          <w:i/>
          <w:iCs/>
        </w:rPr>
        <w:t>FedProx</w:t>
      </w:r>
      <w:r>
        <w:t xml:space="preserve"> modifies to handle them and increase the robustness and stability of the optimization process. In this context, the addition of a proximal term to the local objective function within </w:t>
      </w:r>
      <w:r w:rsidRPr="00A50DEB">
        <w:rPr>
          <w:i/>
          <w:iCs/>
        </w:rPr>
        <w:t>FedProx</w:t>
      </w:r>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30CC0F70" w14:textId="18519DEE" w:rsidR="00BB668D" w:rsidRDefault="00BB668D" w:rsidP="00CB295E">
      <w:pPr>
        <w:pStyle w:val="BodyText"/>
      </w:pPr>
      <w:r>
        <w:t xml:space="preserve">While </w:t>
      </w:r>
      <w:r w:rsidRPr="004536C8">
        <w:rPr>
          <w:i/>
          <w:iCs/>
        </w:rPr>
        <w:t>FedAvg</w:t>
      </w:r>
      <w:r>
        <w:t xml:space="preserve"> requires all the devices to perform an equal amount of work, a fixed number of local epochs, </w:t>
      </w:r>
      <w:r w:rsidRPr="004536C8">
        <w:rPr>
          <w:i/>
          <w:iCs/>
        </w:rPr>
        <w:t>FedProx</w:t>
      </w:r>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 </w:t>
      </w:r>
      <m:oMath>
        <m:f>
          <m:fPr>
            <m:ctrlPr>
              <w:rPr>
                <w:rFonts w:ascii="Cambria Math" w:hAnsi="Cambria Math" w:cs="Arial"/>
              </w:rPr>
            </m:ctrlPr>
          </m:fPr>
          <m:num>
            <m:r>
              <w:rPr>
                <w:rFonts w:ascii="Cambria Math" w:hAnsi="Cambria Math" w:cs="Arial"/>
              </w:rPr>
              <m:t>μ</m:t>
            </m:r>
          </m:num>
          <m:den>
            <m:r>
              <w:rPr>
                <w:rFonts w:ascii="Cambria Math" w:hAnsi="Cambria Math" w:cs="Arial"/>
              </w:rPr>
              <m:t>2</m:t>
            </m:r>
          </m:den>
        </m:f>
        <m:d>
          <m:dPr>
            <m:begChr m:val=""/>
            <m:endChr m:val=""/>
            <m:ctrlPr>
              <w:rPr>
                <w:rFonts w:ascii="Cambria Math" w:hAnsi="Cambria Math" w:cs="Arial"/>
              </w:rPr>
            </m:ctrlPr>
          </m:dPr>
          <m:e>
            <m:r>
              <m:rPr>
                <m:lit/>
                <m:nor/>
              </m:rPr>
              <w:rPr>
                <w:rFonts w:cs="Arial"/>
              </w:rPr>
              <m:t>|</m:t>
            </m:r>
            <m:r>
              <w:rPr>
                <w:rFonts w:ascii="Cambria Math" w:hAnsi="Cambria Math" w:cs="Arial"/>
              </w:rPr>
              <m:t>w-</m:t>
            </m:r>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e>
        </m:d>
        <m:sSup>
          <m:sSupPr>
            <m:ctrlPr>
              <w:rPr>
                <w:rFonts w:ascii="Cambria Math" w:hAnsi="Cambria Math" w:cs="Arial"/>
              </w:rPr>
            </m:ctrlPr>
          </m:sSupPr>
          <m:e>
            <m:r>
              <m:rPr>
                <m:lit/>
                <m:nor/>
              </m:rPr>
              <w:rPr>
                <w:rFonts w:cs="Arial"/>
              </w:rPr>
              <m:t>|</m:t>
            </m:r>
          </m:e>
          <m:sup>
            <m:r>
              <w:rPr>
                <w:rFonts w:ascii="Cambria Math" w:hAnsi="Cambria Math" w:cs="Arial"/>
              </w:rPr>
              <m:t>2</m:t>
            </m:r>
          </m:sup>
        </m:sSup>
      </m:oMath>
      <w:r>
        <w:t xml:space="preserve">, where </w:t>
      </w:r>
      <m:oMath>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oMath>
      <w:r>
        <w:t xml:space="preserve"> is the current global model and </w:t>
      </w:r>
      <m:oMath>
        <m:r>
          <w:rPr>
            <w:rFonts w:ascii="Cambria Math" w:hAnsi="Cambria Math"/>
          </w:rPr>
          <m:t>w</m:t>
        </m:r>
      </m:oMath>
      <w:r w:rsidR="00031F6F">
        <w:t xml:space="preserve"> </w:t>
      </w:r>
      <w:r>
        <w:t xml:space="preserve">is the local model. After local updates, each device sends the updated model back to the server. Aggregating these updates, one averages the updates and thereby forms a new global model, exactly the same as </w:t>
      </w:r>
      <w:r w:rsidRPr="00031F6F">
        <w:rPr>
          <w:i/>
          <w:iCs/>
        </w:rPr>
        <w:t>FedAvg</w:t>
      </w:r>
      <w:r>
        <w:t>.</w:t>
      </w:r>
    </w:p>
    <w:p w14:paraId="01DBCB2F" w14:textId="3F42DDCD" w:rsidR="00C753EB" w:rsidRDefault="00C753EB" w:rsidP="00036F8C">
      <w:pPr>
        <w:pStyle w:val="Captions"/>
      </w:pPr>
      <w:r>
        <w:rPr>
          <w:noProof/>
        </w:rPr>
        <w:lastRenderedPageBreak/>
        <w:drawing>
          <wp:inline distT="0" distB="0" distL="0" distR="0" wp14:anchorId="111E22F1" wp14:editId="4C2F257B">
            <wp:extent cx="2501265" cy="1951990"/>
            <wp:effectExtent l="0" t="0" r="0" b="0"/>
            <wp:docPr id="23" name="Image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A white text with black text&#10;&#10;Description automatically generated with medium confidence"/>
                    <pic:cNvPicPr>
                      <a:picLocks noChangeAspect="1" noChangeArrowheads="1"/>
                    </pic:cNvPicPr>
                  </pic:nvPicPr>
                  <pic:blipFill>
                    <a:blip r:embed="rId22"/>
                    <a:stretch>
                      <a:fillRect/>
                    </a:stretch>
                  </pic:blipFill>
                  <pic:spPr bwMode="auto">
                    <a:xfrm>
                      <a:off x="0" y="0"/>
                      <a:ext cx="2501265" cy="1951990"/>
                    </a:xfrm>
                    <a:prstGeom prst="rect">
                      <a:avLst/>
                    </a:prstGeom>
                  </pic:spPr>
                </pic:pic>
              </a:graphicData>
            </a:graphic>
          </wp:inline>
        </w:drawing>
      </w:r>
      <w:r w:rsidR="00515550">
        <w:br/>
      </w:r>
      <w:r w:rsidR="00515550">
        <w:t xml:space="preserve">Figure 3.2.2 </w:t>
      </w:r>
      <w:r w:rsidR="00515550">
        <w:rPr>
          <w:i/>
          <w:iCs/>
        </w:rPr>
        <w:t>FedProx</w:t>
      </w:r>
      <w:r w:rsidR="00515550">
        <w:t xml:space="preserve"> algorithm adapted from Li, Sahu, Zaheer, </w:t>
      </w:r>
      <w:r w:rsidR="00515550">
        <w:rPr>
          <w:i/>
          <w:iCs/>
        </w:rPr>
        <w:t>et al.,</w:t>
      </w:r>
      <w:r w:rsidR="00515550">
        <w:t xml:space="preserve"> (2020).</w:t>
      </w:r>
    </w:p>
    <w:p w14:paraId="5C944AC2" w14:textId="7ED9B865" w:rsidR="00C95F58" w:rsidRPr="00BB668D" w:rsidRDefault="00C95F58" w:rsidP="00CB295E">
      <w:pPr>
        <w:pStyle w:val="BodyText"/>
      </w:pPr>
      <w:r w:rsidRPr="00C95F58">
        <w:t xml:space="preserve">Interestingly, </w:t>
      </w:r>
      <w:r w:rsidRPr="00515550">
        <w:rPr>
          <w:i/>
          <w:iCs/>
        </w:rPr>
        <w:t>FedProx</w:t>
      </w:r>
      <w:r w:rsidRPr="00C95F58">
        <w:t xml:space="preserve"> shows more stability with respect to accuracy in heterogeneous settings than the baseline </w:t>
      </w:r>
      <w:r w:rsidRPr="00515550">
        <w:rPr>
          <w:i/>
          <w:iCs/>
        </w:rPr>
        <w:t>FedAvg</w:t>
      </w:r>
      <w:r w:rsidRPr="00C95F58">
        <w:t xml:space="preserve"> does, and even more, it is probably true for such a setting. The algorithm is valuable for federated learning applications, as the proximal term enables it to handle variable amounts of local computation, hence mitigating issues that arise in systems and statistical heterogeneity.</w:t>
      </w:r>
    </w:p>
    <w:p w14:paraId="5DB50BB7" w14:textId="77777777" w:rsidR="00042F6D" w:rsidRDefault="00042F6D" w:rsidP="00102E46">
      <w:pPr>
        <w:pStyle w:val="Heading3"/>
      </w:pPr>
      <w:bookmarkStart w:id="26" w:name="_Toc176381447"/>
      <w:r>
        <w:t>3.2.3.</w:t>
      </w:r>
      <w:r>
        <w:tab/>
        <w:t>FedMA</w:t>
      </w:r>
      <w:bookmarkEnd w:id="26"/>
    </w:p>
    <w:p w14:paraId="1E5708DD" w14:textId="77498843" w:rsidR="00820377" w:rsidRDefault="00820377" w:rsidP="00515550">
      <w:pPr>
        <w:pStyle w:val="BodyText"/>
      </w:pPr>
      <w:r>
        <w:t xml:space="preserve">The challenge in solving through the development of </w:t>
      </w:r>
      <w:r w:rsidRPr="00515550">
        <w:rPr>
          <w:i/>
          <w:iCs/>
        </w:rPr>
        <w:t>FedMA</w:t>
      </w:r>
      <w:r>
        <w:t xml:space="preserve">, or Federated Matched Averaging (Wang </w:t>
      </w:r>
      <w:r w:rsidRPr="00515550">
        <w:rPr>
          <w:i/>
          <w:iCs/>
        </w:rPr>
        <w:t>et al.,</w:t>
      </w:r>
      <w:r>
        <w:t xml:space="preserve"> 2020), lies in federated learning, especially when one opts for modern neural network architectures such as Convolutional Neural Networks (CNNs) and Long Short-Term Memory Networks (LSTMs). Traditional methods like </w:t>
      </w:r>
      <w:r w:rsidRPr="005F4156">
        <w:rPr>
          <w:i/>
          <w:iCs/>
        </w:rPr>
        <w:t>FedAvg</w:t>
      </w:r>
      <w:r>
        <w:t xml:space="preserve"> tend to perform poorly due to their weight averaging at the coordinate-wise level, which results in suboptimal global models</w:t>
      </w:r>
      <w:r w:rsidR="005F4156">
        <w:t xml:space="preserve">, often </w:t>
      </w:r>
      <w:r>
        <w:t>in cases with very heterogeneous data.</w:t>
      </w:r>
    </w:p>
    <w:p w14:paraId="0BFBD62A" w14:textId="77777777" w:rsidR="00820377" w:rsidRDefault="00820377" w:rsidP="00515550">
      <w:pPr>
        <w:pStyle w:val="BodyText"/>
      </w:pPr>
      <w:r w:rsidRPr="005F4156">
        <w:rPr>
          <w:i/>
          <w:iCs/>
        </w:rPr>
        <w:t>FedMA</w:t>
      </w:r>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5753AE7F" w14:textId="77777777" w:rsidR="00820377" w:rsidRDefault="00820377" w:rsidP="00515550">
      <w:pPr>
        <w:pStyle w:val="BodyText"/>
      </w:pPr>
      <w:r>
        <w:t>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the full model has been updated.</w:t>
      </w:r>
    </w:p>
    <w:p w14:paraId="405A228A" w14:textId="77777777" w:rsidR="00820377" w:rsidRDefault="00820377" w:rsidP="00515550">
      <w:pPr>
        <w:pStyle w:val="BodyText"/>
      </w:pPr>
      <w:r>
        <w:lastRenderedPageBreak/>
        <w:t xml:space="preserve">During this iterative matching and model adaptation process, the Hungarian algorithm is exploited by the server to handle the matching problem efficiently in order to ensure the best permutation of weights. </w:t>
      </w:r>
      <w:r w:rsidRPr="00227685">
        <w:rPr>
          <w:i/>
          <w:iCs/>
        </w:rPr>
        <w:t>FedMA</w:t>
      </w:r>
      <w:r>
        <w:t xml:space="preserve">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704490E8" w14:textId="5CEBF141" w:rsidR="00820377" w:rsidRDefault="00820377" w:rsidP="00515550">
      <w:pPr>
        <w:pStyle w:val="BodyText"/>
      </w:pPr>
      <w:r>
        <w:t xml:space="preserve">More generally, </w:t>
      </w:r>
      <w:r w:rsidRPr="00227685">
        <w:rPr>
          <w:i/>
          <w:iCs/>
        </w:rPr>
        <w:t>FedMA</w:t>
      </w:r>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76B10CBC" w14:textId="3AA14508" w:rsidR="002A4751" w:rsidRPr="00820377" w:rsidRDefault="002A4751" w:rsidP="00036F8C">
      <w:pPr>
        <w:pStyle w:val="Captions"/>
      </w:pPr>
      <w:r>
        <w:rPr>
          <w:noProof/>
        </w:rPr>
        <w:drawing>
          <wp:inline distT="0" distB="0" distL="0" distR="0" wp14:anchorId="6FE5EEF8" wp14:editId="630D96EE">
            <wp:extent cx="2844800" cy="1644015"/>
            <wp:effectExtent l="0" t="0" r="0" b="0"/>
            <wp:docPr id="24" name="Image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A white text with black text&#10;&#10;Description automatically generated"/>
                    <pic:cNvPicPr>
                      <a:picLocks noChangeAspect="1" noChangeArrowheads="1"/>
                    </pic:cNvPicPr>
                  </pic:nvPicPr>
                  <pic:blipFill>
                    <a:blip r:embed="rId23"/>
                    <a:stretch>
                      <a:fillRect/>
                    </a:stretch>
                  </pic:blipFill>
                  <pic:spPr bwMode="auto">
                    <a:xfrm>
                      <a:off x="0" y="0"/>
                      <a:ext cx="2844800" cy="1644015"/>
                    </a:xfrm>
                    <a:prstGeom prst="rect">
                      <a:avLst/>
                    </a:prstGeom>
                  </pic:spPr>
                </pic:pic>
              </a:graphicData>
            </a:graphic>
          </wp:inline>
        </w:drawing>
      </w:r>
      <w:r w:rsidR="0030355F">
        <w:br/>
      </w:r>
      <w:r w:rsidR="0030355F">
        <w:t xml:space="preserve">Figure 3.2.3 </w:t>
      </w:r>
      <w:r w:rsidR="0030355F">
        <w:rPr>
          <w:i/>
          <w:iCs/>
        </w:rPr>
        <w:t>FedMA</w:t>
      </w:r>
      <w:r w:rsidR="0030355F">
        <w:t xml:space="preserve"> algorithm adapted from Wang </w:t>
      </w:r>
      <w:r w:rsidR="0030355F">
        <w:rPr>
          <w:i/>
          <w:iCs/>
        </w:rPr>
        <w:t>et al.,</w:t>
      </w:r>
      <w:r w:rsidR="0030355F">
        <w:t xml:space="preserve"> 2020.</w:t>
      </w:r>
    </w:p>
    <w:p w14:paraId="058F56DB" w14:textId="77777777" w:rsidR="00042F6D" w:rsidRDefault="00042F6D" w:rsidP="00102E46">
      <w:pPr>
        <w:pStyle w:val="Heading3"/>
      </w:pPr>
      <w:bookmarkStart w:id="27" w:name="_Toc176381448"/>
      <w:r>
        <w:t>3.2.4.</w:t>
      </w:r>
      <w:r>
        <w:tab/>
        <w:t>SecureBoost</w:t>
      </w:r>
      <w:bookmarkEnd w:id="27"/>
    </w:p>
    <w:p w14:paraId="492339D9" w14:textId="77777777" w:rsidR="00EF040C" w:rsidRDefault="00EF040C" w:rsidP="0030355F">
      <w:pPr>
        <w:pStyle w:val="BodyText"/>
      </w:pPr>
      <w:r w:rsidRPr="0073203A">
        <w:rPr>
          <w:i/>
          <w:iCs/>
        </w:rPr>
        <w:t>SecureBoost</w:t>
      </w:r>
      <w:r>
        <w:t xml:space="preserve"> is a boosting algorithm by trees developed under the federated learning scheme (Cheng </w:t>
      </w:r>
      <w:r w:rsidRPr="00B3405D">
        <w:rPr>
          <w:i/>
          <w:iCs/>
        </w:rPr>
        <w:t>et al.,</w:t>
      </w:r>
      <w:r>
        <w:t xml:space="preserve"> 2021).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676F0DE6" w14:textId="77777777" w:rsidR="00EF040C" w:rsidRDefault="00EF040C" w:rsidP="0030355F">
      <w:pPr>
        <w:pStyle w:val="BodyText"/>
      </w:pPr>
      <w:r>
        <w:t xml:space="preserve">In </w:t>
      </w:r>
      <w:r w:rsidRPr="0073203A">
        <w:rPr>
          <w:i/>
          <w:iCs/>
        </w:rPr>
        <w:t>SecureBoost</w:t>
      </w:r>
      <w:r>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2A75291E" w14:textId="621AB3AD" w:rsidR="00EF040C" w:rsidRDefault="00EF040C" w:rsidP="0030355F">
      <w:pPr>
        <w:pStyle w:val="BodyText"/>
      </w:pPr>
      <w:r>
        <w:t xml:space="preserve">In the protocol, </w:t>
      </w:r>
      <w:r w:rsidRPr="00B3405D">
        <w:rPr>
          <w:i/>
          <w:iCs/>
        </w:rPr>
        <w:t>SecureBoost</w:t>
      </w:r>
      <w:r>
        <w:t xml:space="preserve"> defines roles for active parties, who have class labels, and passive parties, who have only feature data. The active party coordinates the training process, including the aggregation of model updates. Model construction follows the philosophy of the widely used and successful </w:t>
      </w:r>
      <w:r w:rsidRPr="000452AF">
        <w:rPr>
          <w:i/>
          <w:iCs/>
        </w:rPr>
        <w:t>XGBoost</w:t>
      </w:r>
      <w:r w:rsidR="000452AF">
        <w:t>,</w:t>
      </w:r>
      <w:r>
        <w:t xml:space="preserve"> sequential tree construction by adding splits that optimize a loss function. In such a federated setting, SecureBoost ensures encryption and secure sharing of gradient and </w:t>
      </w:r>
      <w:r>
        <w:lastRenderedPageBreak/>
        <w:t xml:space="preserve">Hessian values which are used for splits among the parties. </w:t>
      </w:r>
      <w:r w:rsidRPr="000452AF">
        <w:rPr>
          <w:i/>
          <w:iCs/>
        </w:rPr>
        <w:t>SecureBoost</w:t>
      </w:r>
      <w:r>
        <w:t xml:space="preserve"> further makes use of additive homomorphic encryption to ensure that each party can calculate the required gradient and Hessian sums for all possible splits locally and send these encrypted values to the active party, who eventually decrypts them to find the globally best split.</w:t>
      </w:r>
    </w:p>
    <w:p w14:paraId="0A52A24A" w14:textId="10F814BB" w:rsidR="00EF040C" w:rsidRPr="00EF040C" w:rsidRDefault="00EF040C" w:rsidP="0030355F">
      <w:pPr>
        <w:pStyle w:val="BodyText"/>
      </w:pPr>
      <w:r w:rsidRPr="000452AF">
        <w:rPr>
          <w:i/>
          <w:iCs/>
        </w:rPr>
        <w:t>SecureBoost</w:t>
      </w:r>
      <w:r>
        <w:t xml:space="preserve"> is a design of loss lessness, which can achieve the same accuracy as tree-boosting algorithms without privacy preservation under centrali</w:t>
      </w:r>
      <w:r w:rsidR="000452AF">
        <w:t>s</w:t>
      </w:r>
      <w:r>
        <w:t xml:space="preserve">ed data; it might even be appropriate for industrial applications that need strong privacy guarantees. This approach is indeed scalable and highly efficient with very large datasets, keeping the performance on par with non-federated methods, such as </w:t>
      </w:r>
      <w:r w:rsidRPr="000452AF">
        <w:rPr>
          <w:i/>
          <w:iCs/>
        </w:rPr>
        <w:t>XGBoost</w:t>
      </w:r>
      <w:r>
        <w:t xml:space="preserve"> and Gradient Boosting Decision Trees (GBDT), in terms of both convergence and accuracy, even under the influence of privacy constraints. SecureBoost introduces a practical and secure framework of federated learning, in which different organizations can jointly build machine learning models without sharing data. Leveraging advanced cryptographic techniques, </w:t>
      </w:r>
      <w:r w:rsidRPr="000452AF">
        <w:rPr>
          <w:i/>
          <w:iCs/>
        </w:rPr>
        <w:t>SecureBoost</w:t>
      </w:r>
      <w:r>
        <w:t xml:space="preserve"> protects private information from being exposed throughout the whole process of learning, making it very valuable in privacy-preserving </w:t>
      </w:r>
      <w:r w:rsidR="000452AF">
        <w:t xml:space="preserve">ML </w:t>
      </w:r>
      <w:r>
        <w:t>applications.</w:t>
      </w:r>
    </w:p>
    <w:p w14:paraId="6703CE32" w14:textId="77777777" w:rsidR="00042F6D" w:rsidRDefault="00042F6D" w:rsidP="00102E46">
      <w:pPr>
        <w:pStyle w:val="Heading3"/>
      </w:pPr>
      <w:bookmarkStart w:id="28" w:name="_Toc176381449"/>
      <w:r>
        <w:t>3.2.5.</w:t>
      </w:r>
      <w:r>
        <w:tab/>
        <w:t>Summary</w:t>
      </w:r>
      <w:bookmarkEnd w:id="28"/>
    </w:p>
    <w:p w14:paraId="1BAF6295" w14:textId="54D0BA02" w:rsidR="00C27A0E" w:rsidRDefault="00C27A0E" w:rsidP="0030355F">
      <w:pPr>
        <w:pStyle w:val="BodyText"/>
      </w:pPr>
      <w:r w:rsidRPr="00C27A0E">
        <w:t xml:space="preserve">In summary, these federated learning algorithms try to solve a set of challenges, most of which exist for any distributed training system. </w:t>
      </w:r>
      <w:r w:rsidRPr="000452AF">
        <w:rPr>
          <w:i/>
          <w:iCs/>
        </w:rPr>
        <w:t>FedAvg</w:t>
      </w:r>
      <w:r w:rsidRPr="00C27A0E">
        <w:t xml:space="preserve"> started it off by allowing efficient training across devices with centralized control. </w:t>
      </w:r>
      <w:r w:rsidRPr="000452AF">
        <w:rPr>
          <w:i/>
          <w:iCs/>
        </w:rPr>
        <w:t>FedProx</w:t>
      </w:r>
      <w:r w:rsidRPr="00C27A0E">
        <w:t xml:space="preserve"> generalizes that approach to heterogeneity in system capabilities and data distribution. </w:t>
      </w:r>
      <w:r w:rsidRPr="000452AF">
        <w:rPr>
          <w:i/>
          <w:iCs/>
        </w:rPr>
        <w:t>FedMA</w:t>
      </w:r>
      <w:r w:rsidRPr="00C27A0E">
        <w:t xml:space="preserve"> further improves model performance by leveraging advanced matching for layer-wise averaging and is specifically applied to complex architectures using deep neural networks. </w:t>
      </w:r>
      <w:r w:rsidRPr="000452AF">
        <w:rPr>
          <w:i/>
          <w:iCs/>
        </w:rPr>
        <w:t>SecureBoost</w:t>
      </w:r>
      <w:r w:rsidRPr="00C27A0E">
        <w:t xml:space="preserve"> introduces strong privacy-preserving measures in order to collaboratively train securely among the parties with vertically partitioned data. These algorithms improve </w:t>
      </w:r>
      <w:r w:rsidR="000452AF">
        <w:t xml:space="preserve">FL </w:t>
      </w:r>
      <w:r w:rsidRPr="00C27A0E">
        <w:t>in computational efficiency, stability, communication cost, and privacy.</w:t>
      </w:r>
    </w:p>
    <w:p w14:paraId="04DE9614" w14:textId="0FC22444" w:rsidR="00CB179F" w:rsidRPr="00C27A0E" w:rsidRDefault="00CB179F" w:rsidP="00036F8C">
      <w:pPr>
        <w:pStyle w:val="Captions"/>
      </w:pPr>
      <w:r>
        <w:rPr>
          <w:noProof/>
        </w:rPr>
        <w:drawing>
          <wp:inline distT="0" distB="0" distL="0" distR="0" wp14:anchorId="43D5B77A" wp14:editId="287AF8C5">
            <wp:extent cx="3001143" cy="1881669"/>
            <wp:effectExtent l="0" t="0" r="8890" b="4445"/>
            <wp:docPr id="856909634"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9634" name="Picture 5"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7601" cy="1885718"/>
                    </a:xfrm>
                    <a:prstGeom prst="rect">
                      <a:avLst/>
                    </a:prstGeom>
                  </pic:spPr>
                </pic:pic>
              </a:graphicData>
            </a:graphic>
          </wp:inline>
        </w:drawing>
      </w:r>
      <w:r w:rsidR="00823E13">
        <w:br/>
      </w:r>
      <w:r w:rsidR="00823E13">
        <w:t>Table 3.2.5 Summary of reviewed Federated Learning algorithms.</w:t>
      </w:r>
    </w:p>
    <w:p w14:paraId="180A4EAD" w14:textId="77777777" w:rsidR="00042F6D" w:rsidRDefault="00042F6D" w:rsidP="00102E46">
      <w:pPr>
        <w:pStyle w:val="Heading2"/>
      </w:pPr>
      <w:bookmarkStart w:id="29" w:name="_Toc176381450"/>
      <w:r>
        <w:t>3.3.</w:t>
      </w:r>
      <w:r>
        <w:tab/>
        <w:t>Real World Federated Learning Settings</w:t>
      </w:r>
      <w:bookmarkEnd w:id="29"/>
    </w:p>
    <w:p w14:paraId="1486E106" w14:textId="2990B9DE" w:rsidR="00693B6E" w:rsidRDefault="00693B6E" w:rsidP="0030355F">
      <w:pPr>
        <w:pStyle w:val="BodyText"/>
      </w:pPr>
      <w:r>
        <w:t xml:space="preserve">There are numerous papers and sources about FL, but after conducting thorough research, nothing has been found regarding real-world FL settings, specifically real FL systems where a </w:t>
      </w:r>
      <w:r>
        <w:lastRenderedPageBreak/>
        <w:t xml:space="preserve">company makes their global models publicly available. This gap is understandable because one of the reasons for FL existence is privacy, therefore, companies prioritise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(Hard </w:t>
      </w:r>
      <w:r w:rsidRPr="00823E13">
        <w:rPr>
          <w:i/>
          <w:iCs/>
        </w:rPr>
        <w:t>et al.,</w:t>
      </w:r>
      <w:r>
        <w:t xml:space="preserve"> 2019). In other words, a company will not disclose a FL method that generates revenue for its business. Recognizing this limitation, the following three papers are not company production FL models but are scenarios close to a real-world setting.</w:t>
      </w:r>
    </w:p>
    <w:p w14:paraId="157351CA" w14:textId="77777777" w:rsidR="00693B6E" w:rsidRDefault="00693B6E" w:rsidP="0030355F">
      <w:pPr>
        <w:pStyle w:val="BodyText"/>
      </w:pPr>
      <w:r>
        <w:t xml:space="preserve">Chen </w:t>
      </w:r>
      <w:r w:rsidRPr="00823E13">
        <w:rPr>
          <w:i/>
          <w:iCs/>
        </w:rPr>
        <w:t>et al.,</w:t>
      </w:r>
      <w:r>
        <w:t xml:space="preserve"> (2023) bridged the gap between traditional experiments on federated learning and real-world applications, testing with </w:t>
      </w:r>
      <w:r w:rsidRPr="00823E13">
        <w:rPr>
          <w:i/>
          <w:iCs/>
        </w:rPr>
        <w:t>FS-Real,</w:t>
      </w:r>
      <w:r>
        <w:t xml:space="preserve"> a system built to handle challenges related to heterogeneous device environments. Traditional FL research mainly tests with a homogeneous device environment, very different from the diversity and variability of real-world devices, yielding subsequent application problems. A large number of experiments showed that FS-Real is usable, efficient, and scalable: focusing on the effects of FL performance by heterogeneous devices and different scales. The different distributions of devices are homogenous. It evaluated the performance of FL algorithms, such as </w:t>
      </w:r>
      <w:r w:rsidRPr="00823E13">
        <w:rPr>
          <w:i/>
          <w:iCs/>
        </w:rPr>
        <w:t>FedAvg</w:t>
      </w:r>
      <w:r>
        <w:t xml:space="preserve">, under these different distributions and scales using model accuracy, fairness, convergence time, communication efficiency, and client utilization as metrics. FS-Real has been experimented in the case of high scalability and robustness by undergoing stress tests to handle up to 100,000 clients. It shows capability in FS-Real to handle large FL tasks effectively. On the other hand, optimized concurrency techniques along with robust mechanisms of client selection make FL processes very efficient in heterogeneous devices with varied responsiveness. More advanced FL techniques were also tested in </w:t>
      </w:r>
      <w:r w:rsidRPr="00823E13">
        <w:rPr>
          <w:i/>
          <w:iCs/>
        </w:rPr>
        <w:t>FS-Real,</w:t>
      </w:r>
      <w:r>
        <w:t xml:space="preserve"> personalization, communication compression, and asynchronous aggregation. Personalization would involve algorithms like </w:t>
      </w:r>
      <w:r w:rsidRPr="00823E13">
        <w:rPr>
          <w:i/>
          <w:iCs/>
        </w:rPr>
        <w:t>FedBABU</w:t>
      </w:r>
      <w:r>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 Key results are a significant performance gap between both homogeneous and heterogeneous settings, usually with lower and more varied accuracies for heterogeneous devices due to the varied training dynamics. Real-world application efficiency was better for </w:t>
      </w:r>
      <w:r w:rsidRPr="00823E13">
        <w:rPr>
          <w:i/>
          <w:iCs/>
        </w:rPr>
        <w:t>FS-Real</w:t>
      </w:r>
      <w:r>
        <w:t xml:space="preserve"> 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client selection. This makes </w:t>
      </w:r>
      <w:r w:rsidRPr="005470B6">
        <w:rPr>
          <w:i/>
          <w:iCs/>
        </w:rPr>
        <w:t>FS-Real</w:t>
      </w:r>
      <w:r>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0415651D" w14:textId="77777777" w:rsidR="00693B6E" w:rsidRDefault="00693B6E" w:rsidP="0030355F">
      <w:pPr>
        <w:pStyle w:val="BodyText"/>
      </w:pPr>
      <w:r>
        <w:lastRenderedPageBreak/>
        <w:t xml:space="preserve">The platform </w:t>
      </w:r>
      <w:r w:rsidRPr="005470B6">
        <w:rPr>
          <w:i/>
          <w:iCs/>
        </w:rPr>
        <w:t>AI4EOSC</w:t>
      </w:r>
      <w:r>
        <w:t xml:space="preserve"> developed a model using the Pneumonia Chest X-Ray dataset and implemented using a CNN (www.youtube.com, 2024). 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6B6F64">
        <w:rPr>
          <w:i/>
          <w:iCs/>
        </w:rPr>
        <w:t>AI4</w:t>
      </w:r>
      <w:r>
        <w:t xml:space="preserve"> FL server, the model is deployed. The Flower package is used to build the model. The use of </w:t>
      </w:r>
      <w:r w:rsidRPr="006B6F64">
        <w:rPr>
          <w:i/>
          <w:iCs/>
        </w:rPr>
        <w:t>Jupyter Notebook</w:t>
      </w:r>
      <w:r>
        <w:t xml:space="preserve"> (JN) 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w:t>
      </w:r>
      <w:r w:rsidRPr="006B6F64">
        <w:rPr>
          <w:i/>
          <w:iCs/>
        </w:rPr>
        <w:t xml:space="preserve"> AI4</w:t>
      </w:r>
      <w:r>
        <w:t xml:space="preserve"> FL server key into each client's Python script. After this, by running </w:t>
      </w:r>
      <w:r w:rsidRPr="005470B6">
        <w:rPr>
          <w:i/>
          <w:iCs/>
        </w:rPr>
        <w:t>$ python3 Client.py</w:t>
      </w:r>
      <w:r>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12EA09D0" w14:textId="3FD99D7D" w:rsidR="00693B6E" w:rsidRPr="00693B6E" w:rsidRDefault="00693B6E" w:rsidP="0030355F">
      <w:pPr>
        <w:pStyle w:val="BodyText"/>
      </w:pPr>
      <w:r>
        <w:t xml:space="preserve">This practical implementation (www.youtube.com, 2022) 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w:t>
      </w:r>
      <w:r w:rsidR="003E51D1">
        <w:t>NF</w:t>
      </w:r>
      <w:r>
        <w:t xml:space="preserve"> framework is used in this model. A JN is utilized as a controller, sending instructions to the clients and tracking accuracy. In conclusion, this demonstration, along with the one above, is fundamental to understanding how FL is implemented. Unlike section 3.1, where FL frameworks emulate the clients within a JN by encapsulating them into variables, AML and the </w:t>
      </w:r>
      <w:r w:rsidRPr="003E51D1">
        <w:rPr>
          <w:i/>
          <w:iCs/>
        </w:rPr>
        <w:t>AI4</w:t>
      </w:r>
      <w:r>
        <w:t xml:space="preserve"> FL server use virtual machines that closely emulate actual hospitals. They have different IP addresses, and connection protocols must be used to connect and train the model.</w:t>
      </w:r>
    </w:p>
    <w:p w14:paraId="5E78F5A6" w14:textId="77777777" w:rsidR="00042F6D" w:rsidRDefault="00042F6D" w:rsidP="00102E46">
      <w:pPr>
        <w:pStyle w:val="Heading2"/>
      </w:pPr>
      <w:bookmarkStart w:id="30" w:name="_Toc176381451"/>
      <w:r>
        <w:t>3.4.</w:t>
      </w:r>
      <w:r>
        <w:tab/>
        <w:t>Federated Learning Datasets</w:t>
      </w:r>
      <w:bookmarkEnd w:id="30"/>
    </w:p>
    <w:p w14:paraId="1AE351BB" w14:textId="77777777" w:rsidR="00887D4D" w:rsidRDefault="00887D4D" w:rsidP="0030355F">
      <w:pPr>
        <w:pStyle w:val="BodyText"/>
      </w:pPr>
      <w:r>
        <w:t xml:space="preserve">Luo </w:t>
      </w:r>
      <w:r w:rsidRPr="00EA2DE7">
        <w:rPr>
          <w:i/>
          <w:iCs/>
        </w:rPr>
        <w:t>et al.,</w:t>
      </w:r>
      <w:r>
        <w:t xml:space="preserve"> (2021)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w:t>
      </w:r>
      <w:r w:rsidRPr="00EA2DE7">
        <w:rPr>
          <w:i/>
          <w:iCs/>
        </w:rPr>
        <w:t xml:space="preserve"> YOLO</w:t>
      </w:r>
      <w:r>
        <w:t xml:space="preserve"> and </w:t>
      </w:r>
      <w:r w:rsidRPr="00EA2DE7">
        <w:rPr>
          <w:i/>
          <w:iCs/>
        </w:rPr>
        <w:t>Faster R-CNN</w:t>
      </w:r>
      <w:r>
        <w:t xml:space="preserve">. As a result, a non-IDD and imbalanced dataset was created, ideal to test FL models under real-world conditions. This dataset offers a unique resource compared to other benchmark datasets used in FL research. </w:t>
      </w:r>
      <w:r w:rsidRPr="00EA2DE7">
        <w:rPr>
          <w:i/>
          <w:iCs/>
        </w:rPr>
        <w:t>MNIST</w:t>
      </w:r>
      <w:r>
        <w:t xml:space="preserve"> or </w:t>
      </w:r>
      <w:r w:rsidRPr="00EA2DE7">
        <w:rPr>
          <w:i/>
          <w:iCs/>
        </w:rPr>
        <w:t>CIFAR</w:t>
      </w:r>
      <w:r>
        <w:t xml:space="preserve"> are balanced and homogeneous whereas the real-world image dataset provides a real challenge due to its realism, leading to better FL models after training. Also, the use of </w:t>
      </w:r>
      <w:r w:rsidRPr="00EA2DE7">
        <w:rPr>
          <w:i/>
          <w:iCs/>
        </w:rPr>
        <w:t>YOLO</w:t>
      </w:r>
      <w:r>
        <w:t xml:space="preserve"> and </w:t>
      </w:r>
      <w:r w:rsidRPr="00EA2DE7">
        <w:rPr>
          <w:i/>
          <w:iCs/>
        </w:rPr>
        <w:t>Faster R-CNN</w:t>
      </w:r>
      <w:r>
        <w:t xml:space="preserve"> differs from simpler models or more synthetic setups often used. In summary realistic approaches can enhance FL modelling. Similarly, Lai et al., (2024) used versions of </w:t>
      </w:r>
      <w:r w:rsidRPr="00EA2DE7">
        <w:rPr>
          <w:i/>
          <w:iCs/>
        </w:rPr>
        <w:t>MINST</w:t>
      </w:r>
      <w:r>
        <w:t xml:space="preserve"> and </w:t>
      </w:r>
      <w:r w:rsidRPr="00EA2DE7">
        <w:rPr>
          <w:i/>
          <w:iCs/>
        </w:rPr>
        <w:t>CIFAR</w:t>
      </w:r>
      <w:r>
        <w:t xml:space="preserve">, </w:t>
      </w:r>
      <w:r w:rsidRPr="00EA2DE7">
        <w:rPr>
          <w:i/>
          <w:iCs/>
        </w:rPr>
        <w:t>Fashion-MNIST,</w:t>
      </w:r>
      <w:r>
        <w:t xml:space="preserve"> </w:t>
      </w:r>
      <w:r w:rsidRPr="00EA2DE7">
        <w:rPr>
          <w:i/>
          <w:iCs/>
        </w:rPr>
        <w:lastRenderedPageBreak/>
        <w:t>CIFAR-10</w:t>
      </w:r>
      <w:r>
        <w:t xml:space="preserve"> and </w:t>
      </w:r>
      <w:r w:rsidRPr="00EA2DE7">
        <w:rPr>
          <w:i/>
          <w:iCs/>
        </w:rPr>
        <w:t>CIFAR-100</w:t>
      </w:r>
      <w:r>
        <w:t xml:space="preserve">. These datasets are chosen for their varying levels of complexity and the ability to simulate non-IDD conditions effectively. Other frameworks employ the </w:t>
      </w:r>
      <w:r w:rsidRPr="00EA2DE7">
        <w:rPr>
          <w:i/>
          <w:iCs/>
        </w:rPr>
        <w:t>FedAvg</w:t>
      </w:r>
      <w:r>
        <w:t xml:space="preserve"> algorithm, not performing well with non-IID data, and other counterparts do not pay attention to aggregating dissimilar client updates that can lead to poor global modelling. Pfitzner </w:t>
      </w:r>
      <w:r w:rsidRPr="00EA2DE7">
        <w:rPr>
          <w:i/>
          <w:iCs/>
        </w:rPr>
        <w:t>et al.,</w:t>
      </w:r>
      <w:r>
        <w:t xml:space="preserve"> (2021) 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w:t>
      </w:r>
      <w:r w:rsidRPr="00EA2DE7">
        <w:rPr>
          <w:i/>
          <w:iCs/>
        </w:rPr>
        <w:t>MNIST</w:t>
      </w:r>
      <w:r>
        <w:t xml:space="preserve"> for handwritten digits, </w:t>
      </w:r>
      <w:r w:rsidRPr="00EA2DE7">
        <w:rPr>
          <w:i/>
          <w:iCs/>
        </w:rPr>
        <w:t>CIFAR-10</w:t>
      </w:r>
      <w:r>
        <w:t xml:space="preserve"> for object recognition, and keyword spotting datasets, which are used to illustrate the performance of FL algorithms under non-IID conditions. The authors detail how these datasets help in understanding the impacts of data distribution on FL model accuracy and training efficiency. Zhang </w:t>
      </w:r>
      <w:r w:rsidRPr="00EA2DE7">
        <w:rPr>
          <w:i/>
          <w:iCs/>
        </w:rPr>
        <w:t>et al.,</w:t>
      </w:r>
      <w:r>
        <w:t xml:space="preserve"> (2021) used in his paper a dataset from the Radiological Society of North America (RSNA), includes 5,786 chest X-ray images primarily sourced for a </w:t>
      </w:r>
      <w:r w:rsidRPr="00EA2DE7">
        <w:rPr>
          <w:i/>
          <w:iCs/>
        </w:rPr>
        <w:t>Kaggle</w:t>
      </w:r>
      <w:r>
        <w:t xml:space="preserv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ML tasks.</w:t>
      </w:r>
    </w:p>
    <w:p w14:paraId="39D24DED" w14:textId="4990A2A1" w:rsidR="00887D4D" w:rsidRDefault="00887D4D" w:rsidP="0030355F">
      <w:pPr>
        <w:pStyle w:val="BodyText"/>
      </w:pPr>
      <w:r>
        <w:t>According to the FL frameworks reviewed in section 3.1., the datasets used in these frameworks</w:t>
      </w:r>
      <w:r w:rsidR="0073203A">
        <w:t xml:space="preserve"> are shown in T</w:t>
      </w:r>
      <w:r>
        <w:t>able 3.4</w:t>
      </w:r>
      <w:r w:rsidR="0073203A">
        <w:t>.</w:t>
      </w:r>
    </w:p>
    <w:p w14:paraId="44E73D9F" w14:textId="423781E5" w:rsidR="00EE5BE9" w:rsidRDefault="00EE5BE9" w:rsidP="00036F8C">
      <w:pPr>
        <w:pStyle w:val="Captions"/>
      </w:pPr>
      <w:r>
        <w:rPr>
          <w:noProof/>
        </w:rPr>
        <w:drawing>
          <wp:inline distT="0" distB="0" distL="0" distR="0" wp14:anchorId="613F7232" wp14:editId="08ED8B3F">
            <wp:extent cx="5759355" cy="1686335"/>
            <wp:effectExtent l="0" t="0" r="0" b="9525"/>
            <wp:docPr id="1964040364" name="Picture 6"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0364" name="Picture 6" descr="A table with text and imag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14789" cy="1702566"/>
                    </a:xfrm>
                    <a:prstGeom prst="rect">
                      <a:avLst/>
                    </a:prstGeom>
                  </pic:spPr>
                </pic:pic>
              </a:graphicData>
            </a:graphic>
          </wp:inline>
        </w:drawing>
      </w:r>
      <w:r w:rsidR="00385EB1">
        <w:br/>
      </w:r>
      <w:r w:rsidR="00385EB1">
        <w:t>Table 3.4. Datasets used in FL frameworks reviewed.</w:t>
      </w:r>
    </w:p>
    <w:p w14:paraId="12A66231" w14:textId="074B1841" w:rsidR="00E95652" w:rsidRDefault="00E95652" w:rsidP="0030355F">
      <w:pPr>
        <w:pStyle w:val="BodyText"/>
      </w:pPr>
      <w:r w:rsidRPr="00E95652">
        <w:t xml:space="preserve">Summarising all FL datasets reviewed in this research, </w:t>
      </w:r>
      <w:r w:rsidR="0073203A">
        <w:t xml:space="preserve">results are depicted in </w:t>
      </w:r>
      <w:r w:rsidR="00B41193">
        <w:t>T</w:t>
      </w:r>
      <w:r w:rsidRPr="00E95652">
        <w:t>able 3.4.1</w:t>
      </w:r>
      <w:r w:rsidR="0073203A">
        <w:t>.</w:t>
      </w:r>
    </w:p>
    <w:p w14:paraId="2B0CCC6F" w14:textId="49E45DBC" w:rsidR="00385EB1" w:rsidRDefault="00385EB1" w:rsidP="00BA4BAD">
      <w:pPr>
        <w:pStyle w:val="Captions"/>
      </w:pPr>
      <w:r>
        <w:rPr>
          <w:noProof/>
        </w:rPr>
        <w:lastRenderedPageBreak/>
        <w:drawing>
          <wp:inline distT="0" distB="0" distL="0" distR="0" wp14:anchorId="46CF56FA" wp14:editId="423A1539">
            <wp:extent cx="6120130" cy="2313940"/>
            <wp:effectExtent l="0" t="0" r="0" b="0"/>
            <wp:docPr id="2819870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7040"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r w:rsidR="00A13EDB">
        <w:br/>
      </w:r>
      <w:r w:rsidR="00A13EDB">
        <w:t>Table 3.4.1. Federated Learning datasets and their applications.</w:t>
      </w:r>
    </w:p>
    <w:p w14:paraId="6FB01265" w14:textId="7702F9D8" w:rsidR="002257D8" w:rsidRPr="00887D4D" w:rsidRDefault="002257D8" w:rsidP="0030355F">
      <w:pPr>
        <w:pStyle w:val="BodyText"/>
      </w:pPr>
      <w:r w:rsidRPr="002257D8">
        <w:t>After completing this section, a secondary population was found, FL datasets. For the experimentation part, RSNA Chest X-ray, MNIST, and a synthetically generated dataset will be used. Again, in an attempt to minimi</w:t>
      </w:r>
      <w:r w:rsidR="0079454C">
        <w:t>s</w:t>
      </w:r>
      <w:r w:rsidRPr="002257D8">
        <w:t>e the bias inherent in experimentation, using these datasets, which are widely accepted by the FL community, may mitigate the bias.</w:t>
      </w:r>
    </w:p>
    <w:p w14:paraId="6174C0FD" w14:textId="77777777" w:rsidR="00042F6D" w:rsidRDefault="00042F6D" w:rsidP="00102E46">
      <w:pPr>
        <w:pStyle w:val="Heading2"/>
      </w:pPr>
      <w:bookmarkStart w:id="31" w:name="_Toc176381452"/>
      <w:r>
        <w:t>3.5.</w:t>
      </w:r>
      <w:r>
        <w:tab/>
        <w:t>Federated Learning Server Implementation</w:t>
      </w:r>
      <w:bookmarkEnd w:id="31"/>
    </w:p>
    <w:p w14:paraId="335F414E" w14:textId="77777777" w:rsidR="00E7195E" w:rsidRDefault="00E7195E" w:rsidP="0030355F">
      <w:pPr>
        <w:pStyle w:val="BodyText"/>
      </w:pPr>
      <w:r>
        <w:t>This section aligns with the second RO, developing a FL server. The Papers reviewed here share a common approach, they build a FL server using Flask. This approach will be used in section seven when developing the FL server. Additionally, to consolidate the concept of flask, two books have been reviewed.</w:t>
      </w:r>
    </w:p>
    <w:p w14:paraId="68592839" w14:textId="77777777" w:rsidR="00E7195E" w:rsidRDefault="00E7195E" w:rsidP="0030355F">
      <w:pPr>
        <w:pStyle w:val="BodyText"/>
      </w:pPr>
      <w:r>
        <w:t xml:space="preserve">Patel </w:t>
      </w:r>
      <w:r w:rsidRPr="0079454C">
        <w:rPr>
          <w:i/>
          <w:iCs/>
        </w:rPr>
        <w:t xml:space="preserve">et al., </w:t>
      </w:r>
      <w:r>
        <w:t xml:space="preserve">(2020) implemented federated deep learning to yield improvements in privacy, latency, and bandwidth. The system consists of a group of clients or smart doorbells and a server. Each smart doorbell will capture video, preprocess, and train using </w:t>
      </w:r>
      <w:r w:rsidRPr="007A0923">
        <w:rPr>
          <w:i/>
          <w:iCs/>
        </w:rPr>
        <w:t>TensorFlow</w:t>
      </w:r>
      <w:r>
        <w:t xml:space="preserve"> Lite towards a local model. The fed local models are sent to a federated server for aggregation. The aggregated global model is then distributed back to the clients for object detection. For the server-side, Flask was used and then containerized with </w:t>
      </w:r>
      <w:r w:rsidRPr="0079454C">
        <w:rPr>
          <w:i/>
          <w:iCs/>
        </w:rPr>
        <w:t>Nginx</w:t>
      </w:r>
      <w:r>
        <w:t xml:space="preserve"> and </w:t>
      </w:r>
      <w:r w:rsidRPr="0079454C">
        <w:rPr>
          <w:i/>
          <w:iCs/>
        </w:rPr>
        <w:t>Gunicorn</w:t>
      </w:r>
      <w:r>
        <w:t>, then deployed on AWS EC2. This reduces the cost in communication and ensures data privacy since raw video data is stored in local devices.</w:t>
      </w:r>
    </w:p>
    <w:p w14:paraId="3F68F936" w14:textId="77777777" w:rsidR="00E7195E" w:rsidRDefault="00E7195E" w:rsidP="0030355F">
      <w:pPr>
        <w:pStyle w:val="BodyText"/>
      </w:pPr>
      <w:r>
        <w:t xml:space="preserve">Malve </w:t>
      </w:r>
      <w:r w:rsidRPr="007A0923">
        <w:rPr>
          <w:i/>
          <w:iCs/>
        </w:rPr>
        <w:t>et al.,</w:t>
      </w:r>
      <w:r>
        <w:t xml:space="preserve"> (2024) developed a FL framework for analysis in mental health, focusing on the prediction of depression. The server-side has been developed using Python and Flask, where the FL process is controlled by a global model that uses </w:t>
      </w:r>
      <w:r w:rsidRPr="007A0923">
        <w:rPr>
          <w:i/>
          <w:iCs/>
        </w:rPr>
        <w:t>TensorFlow</w:t>
      </w:r>
      <w:r>
        <w:t xml:space="preserve"> and </w:t>
      </w:r>
      <w:r w:rsidRPr="007A0923">
        <w:rPr>
          <w:i/>
          <w:iCs/>
        </w:rPr>
        <w:t>Keras</w:t>
      </w:r>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392D52AD" w14:textId="77777777" w:rsidR="00E7195E" w:rsidRDefault="00E7195E" w:rsidP="0030355F">
      <w:pPr>
        <w:pStyle w:val="BodyText"/>
      </w:pPr>
      <w:r>
        <w:lastRenderedPageBreak/>
        <w:t xml:space="preserve">Sabuhi, </w:t>
      </w:r>
      <w:r w:rsidRPr="007A0923">
        <w:rPr>
          <w:i/>
          <w:iCs/>
        </w:rPr>
        <w:t>et al.,</w:t>
      </w:r>
      <w:r>
        <w:t xml:space="preserve"> (2024) have introduced </w:t>
      </w:r>
      <w:r w:rsidRPr="000541D6">
        <w:rPr>
          <w:i/>
          <w:iCs/>
        </w:rPr>
        <w:t>Micro-FL</w:t>
      </w:r>
      <w:r>
        <w:t xml:space="preserve"> that overcomes scalability and fault tolerance with the help of a microservices architecture. The server implementation uses </w:t>
      </w:r>
      <w:r w:rsidRPr="000541D6">
        <w:rPr>
          <w:i/>
          <w:iCs/>
        </w:rPr>
        <w:t>Docker</w:t>
      </w:r>
      <w:r>
        <w:t xml:space="preserve"> containers orchestrated by </w:t>
      </w:r>
      <w:r w:rsidRPr="000541D6">
        <w:rPr>
          <w:i/>
          <w:iCs/>
        </w:rPr>
        <w:t>Kubernetes</w:t>
      </w:r>
      <w:r>
        <w:t xml:space="preserve">. Several microservices are included in the system: a user interface developed using Flask and </w:t>
      </w:r>
      <w:r w:rsidRPr="007A0923">
        <w:rPr>
          <w:i/>
          <w:iCs/>
        </w:rPr>
        <w:t>Nginx</w:t>
      </w:r>
      <w:r>
        <w:t xml:space="preserve">, a communication service using </w:t>
      </w:r>
      <w:r w:rsidRPr="000541D6">
        <w:rPr>
          <w:i/>
          <w:iCs/>
        </w:rPr>
        <w:t>Apache Kafka</w:t>
      </w:r>
      <w:r>
        <w:t xml:space="preserve">, a database service using </w:t>
      </w:r>
      <w:r w:rsidRPr="000541D6">
        <w:rPr>
          <w:i/>
          <w:iCs/>
        </w:rPr>
        <w:t>Elasticsearch</w:t>
      </w:r>
      <w:r>
        <w:t xml:space="preserve">, and an aggregator for combining model updates. Clients register via a web interface, train local models, and send updates to the server. Server aggregation combines these updates into a global model using the </w:t>
      </w:r>
      <w:r w:rsidRPr="000541D6">
        <w:rPr>
          <w:i/>
          <w:iCs/>
        </w:rPr>
        <w:t>FedAvg</w:t>
      </w:r>
      <w:r>
        <w:t xml:space="preserve"> algorithm. This makes the system more scalable and tolerant to failures because of the modular approach taken towards isolation of components, such that individual scaling and upgrades are independent.</w:t>
      </w:r>
    </w:p>
    <w:p w14:paraId="1AC98A52" w14:textId="77777777" w:rsidR="00E7195E" w:rsidRDefault="00E7195E" w:rsidP="0030355F">
      <w:pPr>
        <w:pStyle w:val="BodyText"/>
      </w:pPr>
      <w:r>
        <w:t xml:space="preserve">Nakayama and Jeno (2022) detail the FL server implementation in chapter four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r w:rsidRPr="000541D6">
        <w:rPr>
          <w:i/>
          <w:iCs/>
        </w:rPr>
        <w:t>StateManager</w:t>
      </w:r>
      <w:r>
        <w:t xml:space="preserve"> class buffers local model data and performs the aggregation criteria, while the Aggregator class integrates local updates to the global model using </w:t>
      </w:r>
      <w:r w:rsidRPr="000541D6">
        <w:rPr>
          <w:i/>
          <w:iCs/>
        </w:rPr>
        <w:t>FedAvg</w:t>
      </w:r>
      <w:r>
        <w:t xml:space="preserve">. State information is maintained at server levels for smooth operation. A pseudo database on </w:t>
      </w:r>
      <w:r w:rsidRPr="000541D6">
        <w:rPr>
          <w:i/>
          <w:iCs/>
        </w:rPr>
        <w:t>SQLite</w:t>
      </w:r>
      <w:r>
        <w:t xml:space="preserv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database, automating the registration of the models, and enhancing the performance metrics for comprehensively guiding on building a very basic but configurable FL server.</w:t>
      </w:r>
    </w:p>
    <w:p w14:paraId="40CC2C9A" w14:textId="77777777" w:rsidR="00E7195E" w:rsidRDefault="00E7195E" w:rsidP="0030355F">
      <w:pPr>
        <w:pStyle w:val="BodyText"/>
      </w:pPr>
      <w:r>
        <w:t xml:space="preserve">Lathkar, (2021) explains in chapter eleven how to build </w:t>
      </w:r>
      <w:r w:rsidRPr="000541D6">
        <w:rPr>
          <w:i/>
          <w:iCs/>
        </w:rPr>
        <w:t>RESTful</w:t>
      </w:r>
      <w:r>
        <w:t xml:space="preserve"> APIs using Flask, from introduction to Representational State Transfer (REST) architecture and its Create, Read, Update and Delete (CRUD) operations. He walks the reader through the creation of APIs by using Flask routing, handling HTTP methods, and returning responses. This chapter has also introduced testing tools such as </w:t>
      </w:r>
      <w:r w:rsidRPr="000541D6">
        <w:rPr>
          <w:i/>
          <w:iCs/>
        </w:rPr>
        <w:t>cURL</w:t>
      </w:r>
      <w:r>
        <w:t xml:space="preserve"> and Postman for API validation and further covered Flask-RESTful, an extension of Flask for structure and modular development of APIs. There are a few practical examples in the course: one in making a simple API for managing a book collection with the implementation of CRUD operations and testing using Postman and </w:t>
      </w:r>
      <w:r w:rsidRPr="000541D6">
        <w:rPr>
          <w:i/>
          <w:iCs/>
        </w:rPr>
        <w:t>cURL</w:t>
      </w:r>
      <w:r>
        <w:t xml:space="preserve">. On chapter twelve details deploying Flask applications in production using cloud platforms such as Google App Engine and </w:t>
      </w:r>
      <w:r w:rsidRPr="000541D6">
        <w:rPr>
          <w:i/>
          <w:iCs/>
        </w:rPr>
        <w:t>Heroku</w:t>
      </w:r>
      <w:r>
        <w:t xml:space="preserve">, from setup to deployment processes. This involves a discussion on configuration files like requirements.txt and Procfile. The simplicity of hosting </w:t>
      </w:r>
      <w:r w:rsidRPr="000541D6">
        <w:rPr>
          <w:i/>
          <w:iCs/>
        </w:rPr>
        <w:t>Python</w:t>
      </w:r>
      <w:r>
        <w:t xml:space="preserve"> apps on </w:t>
      </w:r>
      <w:r w:rsidRPr="000541D6">
        <w:rPr>
          <w:i/>
          <w:iCs/>
        </w:rPr>
        <w:t>PythonAnywhere</w:t>
      </w:r>
      <w:r>
        <w:t xml:space="preserve"> is also discussed. For dedicated servers, this walks through deploying Flask using </w:t>
      </w:r>
      <w:r w:rsidRPr="000541D6">
        <w:rPr>
          <w:i/>
          <w:iCs/>
        </w:rPr>
        <w:t>uWSGI</w:t>
      </w:r>
      <w:r>
        <w:t xml:space="preserve"> and </w:t>
      </w:r>
      <w:r w:rsidRPr="000541D6">
        <w:rPr>
          <w:i/>
          <w:iCs/>
        </w:rPr>
        <w:t>Nginx</w:t>
      </w:r>
      <w:r>
        <w:t xml:space="preserve"> in handling HTTP requests. It discusses the choice of host toward an adequate environment that will best suit the needs of an application and scaling.</w:t>
      </w:r>
    </w:p>
    <w:p w14:paraId="77AE2A0D" w14:textId="78C4517F" w:rsidR="00E7195E" w:rsidRPr="00E7195E" w:rsidRDefault="00E7195E" w:rsidP="0030355F">
      <w:pPr>
        <w:pStyle w:val="BodyText"/>
      </w:pPr>
      <w:r>
        <w:lastRenderedPageBreak/>
        <w:t xml:space="preserve">In this section, a third population was identified: companies or institutions that use FL, with samples drawn from the technological and medical sectors. In the case of medical companies, hospitals can also be included as they extensively use FL. By combining the second and third populations, the result was a focus on datasets and companies. This will be used in Chapter 7 (Results) to further validate the artifact. Specifically, synthetically generated data for the technological dataset and data created from X-ray and </w:t>
      </w:r>
      <w:r w:rsidRPr="000541D6">
        <w:rPr>
          <w:i/>
          <w:iCs/>
        </w:rPr>
        <w:t>MNIST</w:t>
      </w:r>
      <w:r>
        <w:t xml:space="preserve"> datasets for the medical scenario will be employed. These datasets needed to have two variants, IID and non-IID, in order to validate the FL server similarly to the approaches found in the papers by Yan </w:t>
      </w:r>
      <w:r w:rsidRPr="000541D6">
        <w:rPr>
          <w:i/>
          <w:iCs/>
        </w:rPr>
        <w:t>et al.,</w:t>
      </w:r>
      <w:r>
        <w:t xml:space="preserve"> (2024) and Duchesne </w:t>
      </w:r>
      <w:r w:rsidRPr="000541D6">
        <w:rPr>
          <w:i/>
          <w:iCs/>
        </w:rPr>
        <w:t>et al.,</w:t>
      </w:r>
      <w:r>
        <w:t xml:space="preserve"> (2024). The purpose of utili</w:t>
      </w:r>
      <w:r w:rsidR="000541D6">
        <w:t>s</w:t>
      </w:r>
      <w:r>
        <w:t>ing both IID and non-IID variants is to validate the artifact and observe the results produced using this approach.</w:t>
      </w:r>
    </w:p>
    <w:p w14:paraId="571C8206" w14:textId="77777777" w:rsidR="00042F6D" w:rsidRDefault="00042F6D" w:rsidP="00102E46">
      <w:pPr>
        <w:pStyle w:val="Heading2"/>
      </w:pPr>
      <w:bookmarkStart w:id="32" w:name="_Toc176381453"/>
      <w:r>
        <w:t>3.6.</w:t>
      </w:r>
      <w:r>
        <w:tab/>
        <w:t>Conclusion</w:t>
      </w:r>
      <w:bookmarkEnd w:id="32"/>
    </w:p>
    <w:p w14:paraId="319A4498" w14:textId="77777777" w:rsidR="004E552F" w:rsidRDefault="004E552F" w:rsidP="005A08FA">
      <w:pPr>
        <w:pStyle w:val="BodyText"/>
      </w:pPr>
      <w:r>
        <w:t xml:space="preserve">This literature review gives a complete overview of different FL frameworks that are widely used and accepted by the academic community. These frameworks are very much for research use, and most importantly, they are not described with completion on how a real FL system works, most of them are very abstract and far from reality. The review brings up the fact that the algorithm most extensively used in FL is </w:t>
      </w:r>
      <w:r w:rsidRPr="004B0019">
        <w:rPr>
          <w:i/>
          <w:iCs/>
        </w:rPr>
        <w:t>FedAvg</w:t>
      </w:r>
      <w:r>
        <w:t xml:space="preserve">, which merely averages local model updates to build a global model. Yet, in contradiction to the abstract nature of most of the frameworks, the </w:t>
      </w:r>
      <w:r w:rsidRPr="004B0019">
        <w:rPr>
          <w:i/>
          <w:iCs/>
        </w:rPr>
        <w:t>AI4EOSC</w:t>
      </w:r>
      <w:r>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w:t>
      </w:r>
      <w:r w:rsidRPr="004B0019">
        <w:rPr>
          <w:i/>
          <w:iCs/>
        </w:rPr>
        <w:t>MNIST</w:t>
      </w:r>
      <w:r>
        <w:t xml:space="preserve">, </w:t>
      </w:r>
      <w:r w:rsidRPr="004B0019">
        <w:rPr>
          <w:i/>
          <w:iCs/>
        </w:rPr>
        <w:t>CIFAR</w:t>
      </w:r>
      <w:r>
        <w:t xml:space="preserve">, </w:t>
      </w:r>
      <w:r w:rsidRPr="004B0019">
        <w:rPr>
          <w:i/>
          <w:iCs/>
        </w:rPr>
        <w:t>SHAKESPEARE</w:t>
      </w:r>
      <w:r>
        <w:t xml:space="preserve">, and synthetically generated data. Finally, after reviewing FL frameworks and real-world settings, it became clear that good development of an FL server might be performed in an FL server using </w:t>
      </w:r>
      <w:r w:rsidRPr="004B0019">
        <w:rPr>
          <w:i/>
          <w:iCs/>
        </w:rPr>
        <w:t>Flask</w:t>
      </w:r>
      <w:r>
        <w:t>. Of course, companies will use more sophisticated methods, but this should be enough to serve as a proof of concept.</w:t>
      </w:r>
    </w:p>
    <w:p w14:paraId="1BCB8C42" w14:textId="1656159F" w:rsidR="004E552F" w:rsidRDefault="004E552F" w:rsidP="005A08FA">
      <w:pPr>
        <w:pStyle w:val="BodyText"/>
      </w:pPr>
      <w:r>
        <w:t>Furthermore, this review was instrumental in defining the ROs, as shown in table 3.6.</w:t>
      </w:r>
    </w:p>
    <w:p w14:paraId="5B4C11B2" w14:textId="77777777" w:rsidR="00CA7D1C" w:rsidRDefault="00CA7D1C" w:rsidP="005A08FA">
      <w:pPr>
        <w:pStyle w:val="BodyText"/>
      </w:pPr>
      <w:r>
        <w:t>To determine the first RO, it was necessary to explore existing FL frameworks. This review initiated the primary research. A primary population, FL frameworks was identified having a sample of five FL frameworks. Allowing experimentation to evaluate the implementability of the selected frameworks. FL algorithms are also tied to this RO, as they are inherent to each FL framework.</w:t>
      </w:r>
    </w:p>
    <w:p w14:paraId="104FC9E9" w14:textId="77777777" w:rsidR="00CA7D1C" w:rsidRDefault="00CA7D1C" w:rsidP="005A08FA">
      <w:pPr>
        <w:pStyle w:val="BodyText"/>
      </w:pPr>
      <w:r>
        <w:t xml:space="preserve">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w:t>
      </w:r>
      <w:r>
        <w:lastRenderedPageBreak/>
        <w:t xml:space="preserve">on separate ports. In Section 3.4, a secondary population was identified: the datasets. This facilitated sourcing the data for the experimentation, including the RSNA Chest X-ray, </w:t>
      </w:r>
      <w:r w:rsidRPr="004B0019">
        <w:rPr>
          <w:i/>
          <w:iCs/>
        </w:rPr>
        <w:t>MNIST</w:t>
      </w:r>
      <w:r>
        <w:t>, and a synthetically generated dataset. Finally, Section 3.5 provides insights into implementing an FL server using Flask and identifies a third population, the clients. The sample includes companies or sectors that will be referred to as clients in the experiment. These sectors, such as medical (hospitals and pharmaceutical companies) and technological, extensively use FL as part of their continuous improvement and development.</w:t>
      </w:r>
    </w:p>
    <w:p w14:paraId="6001A6DD" w14:textId="77777777" w:rsidR="00CA7D1C" w:rsidRDefault="00CA7D1C" w:rsidP="005A08FA">
      <w:pPr>
        <w:pStyle w:val="BodyText"/>
      </w:pPr>
      <w:r>
        <w:t>The third RO involves comparing the findings from the first and second ROs. It is evident that all sections of the literature review are crucial for achieving this objective.</w:t>
      </w:r>
    </w:p>
    <w:p w14:paraId="3A6B6778" w14:textId="77777777" w:rsidR="00CA7D1C" w:rsidRDefault="00CA7D1C" w:rsidP="005A08FA">
      <w:pPr>
        <w:pStyle w:val="BodyText"/>
      </w:pPr>
      <w:r>
        <w:t>Lastly the sampling strategy carried out in this research is a sampling method non-probabilistic and sampling judgmental, it is necessary to address and remark that bias is embedded in the experimentation method and above populations were selected after carefully considering the following points:</w:t>
      </w:r>
    </w:p>
    <w:p w14:paraId="456D31BF" w14:textId="4D859455" w:rsidR="00CA7D1C" w:rsidRDefault="00CA7D1C" w:rsidP="00B254F1">
      <w:pPr>
        <w:pStyle w:val="objectives"/>
        <w:numPr>
          <w:ilvl w:val="0"/>
          <w:numId w:val="3"/>
        </w:numPr>
      </w:pPr>
      <w:r>
        <w:t>The frameworks selected are widely used and accepted by the FL community, researchers, and private sector.</w:t>
      </w:r>
    </w:p>
    <w:p w14:paraId="091A4D59" w14:textId="778AE01A" w:rsidR="00CA7D1C" w:rsidRDefault="00CA7D1C" w:rsidP="00B254F1">
      <w:pPr>
        <w:pStyle w:val="objectives"/>
        <w:numPr>
          <w:ilvl w:val="0"/>
          <w:numId w:val="3"/>
        </w:numPr>
      </w:pPr>
      <w:r>
        <w:t xml:space="preserve">The datasets, RSNA Chest X-ray, </w:t>
      </w:r>
      <w:r w:rsidRPr="00474BC3">
        <w:rPr>
          <w:i/>
          <w:iCs/>
        </w:rPr>
        <w:t>MNIST</w:t>
      </w:r>
      <w:r>
        <w:t>, and a synthetic data are typically used in research and present in many FL experiments as the literature review has revealed.</w:t>
      </w:r>
    </w:p>
    <w:p w14:paraId="51160475" w14:textId="64E4F686" w:rsidR="00E244F2" w:rsidRDefault="00CA7D1C" w:rsidP="00B254F1">
      <w:pPr>
        <w:pStyle w:val="objectives"/>
        <w:numPr>
          <w:ilvl w:val="0"/>
          <w:numId w:val="3"/>
        </w:numPr>
      </w:pPr>
      <w:r>
        <w:t>The technological and medical sectors, the first created the concept of FL and the second is experimenting heavily with this concept.</w:t>
      </w:r>
    </w:p>
    <w:p w14:paraId="3ED25AC1" w14:textId="77777777" w:rsidR="00E244F2" w:rsidRDefault="00E244F2">
      <w:pPr>
        <w:suppressAutoHyphens w:val="0"/>
        <w:spacing w:after="160" w:line="259" w:lineRule="auto"/>
        <w:rPr>
          <w:sz w:val="22"/>
        </w:rPr>
      </w:pPr>
      <w:r>
        <w:br w:type="page"/>
      </w:r>
    </w:p>
    <w:p w14:paraId="2A3642E4" w14:textId="77777777" w:rsidR="003E0336" w:rsidRDefault="00CA7D1C" w:rsidP="005A08FA">
      <w:pPr>
        <w:pStyle w:val="BodyText"/>
      </w:pPr>
      <w:r>
        <w:lastRenderedPageBreak/>
        <w:t>Given the reasons above, the chosen samples are representative of their entire population. Refer to Table 3.6.1 to locate each sample within its population, RO, and corresponding literature review section.</w:t>
      </w:r>
    </w:p>
    <w:p w14:paraId="35FDBB61" w14:textId="42537072" w:rsidR="00DE2407" w:rsidRDefault="00DE2407" w:rsidP="00BA4BAD">
      <w:pPr>
        <w:pStyle w:val="Captions"/>
      </w:pPr>
      <w:r>
        <w:rPr>
          <w:noProof/>
        </w:rPr>
        <w:drawing>
          <wp:inline distT="0" distB="0" distL="0" distR="0" wp14:anchorId="66C13070" wp14:editId="52EF4ACB">
            <wp:extent cx="5628810" cy="1262657"/>
            <wp:effectExtent l="0" t="0" r="0" b="0"/>
            <wp:docPr id="628357084" name="Picture 10" descr="A black and white documen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57084" name="Picture 10" descr="A black and white document with 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652937" cy="1268069"/>
                    </a:xfrm>
                    <a:prstGeom prst="rect">
                      <a:avLst/>
                    </a:prstGeom>
                  </pic:spPr>
                </pic:pic>
              </a:graphicData>
            </a:graphic>
          </wp:inline>
        </w:drawing>
      </w:r>
      <w:r w:rsidR="00E244F2">
        <w:br/>
      </w:r>
      <w:r w:rsidR="00E244F2">
        <w:t>Table 3.6.1 Samples within its population, RO and literature review section.</w:t>
      </w:r>
      <w:r w:rsidR="00C54D4E">
        <w:br/>
      </w:r>
    </w:p>
    <w:p w14:paraId="160D9909" w14:textId="77777777" w:rsidR="00DE2407" w:rsidRDefault="00DE2407">
      <w:pPr>
        <w:suppressAutoHyphens w:val="0"/>
        <w:spacing w:after="160" w:line="259" w:lineRule="auto"/>
        <w:rPr>
          <w:rFonts w:eastAsia="Calibri"/>
          <w:kern w:val="2"/>
          <w:sz w:val="22"/>
          <w14:ligatures w14:val="standardContextual"/>
        </w:rPr>
      </w:pPr>
      <w:r>
        <w:br w:type="page"/>
      </w:r>
    </w:p>
    <w:p w14:paraId="7BB51165" w14:textId="77777777" w:rsidR="00042F6D" w:rsidRDefault="00042F6D" w:rsidP="00102E46">
      <w:pPr>
        <w:pStyle w:val="Heading1"/>
      </w:pPr>
      <w:bookmarkStart w:id="33" w:name="_Toc176381454"/>
      <w:r>
        <w:lastRenderedPageBreak/>
        <w:t>4.</w:t>
      </w:r>
      <w:r>
        <w:tab/>
        <w:t>Research Methodology</w:t>
      </w:r>
      <w:bookmarkEnd w:id="33"/>
    </w:p>
    <w:p w14:paraId="6C693B23" w14:textId="77777777" w:rsidR="00042F6D" w:rsidRDefault="00042F6D" w:rsidP="00102E46">
      <w:pPr>
        <w:pStyle w:val="Heading2"/>
      </w:pPr>
      <w:bookmarkStart w:id="34" w:name="_Toc176381455"/>
      <w:r>
        <w:t>4.1.</w:t>
      </w:r>
      <w:r>
        <w:tab/>
        <w:t>Methodology Frameworks</w:t>
      </w:r>
      <w:bookmarkEnd w:id="34"/>
    </w:p>
    <w:p w14:paraId="1C0E99D7" w14:textId="77777777" w:rsidR="00042F6D" w:rsidRDefault="00042F6D" w:rsidP="00102E46">
      <w:pPr>
        <w:pStyle w:val="Heading2"/>
      </w:pPr>
      <w:bookmarkStart w:id="35" w:name="_Toc176381456"/>
      <w:r>
        <w:t>4.2.</w:t>
      </w:r>
      <w:r>
        <w:tab/>
        <w:t>Project Management Framework</w:t>
      </w:r>
      <w:bookmarkEnd w:id="35"/>
    </w:p>
    <w:p w14:paraId="773084C6" w14:textId="77777777" w:rsidR="00042F6D" w:rsidRDefault="00042F6D" w:rsidP="00102E46">
      <w:pPr>
        <w:pStyle w:val="Heading2"/>
      </w:pPr>
      <w:bookmarkStart w:id="36" w:name="_Toc176381457"/>
      <w:r>
        <w:t>4.3.</w:t>
      </w:r>
      <w:r>
        <w:tab/>
        <w:t>Business Requirements</w:t>
      </w:r>
      <w:bookmarkEnd w:id="36"/>
    </w:p>
    <w:p w14:paraId="1B629E90" w14:textId="77777777" w:rsidR="00042F6D" w:rsidRDefault="00042F6D" w:rsidP="00102E46">
      <w:pPr>
        <w:pStyle w:val="Heading2"/>
      </w:pPr>
      <w:bookmarkStart w:id="37" w:name="_Toc176381458"/>
      <w:r>
        <w:t>4.4.</w:t>
      </w:r>
      <w:r>
        <w:tab/>
        <w:t>Data Synthetic and Medical</w:t>
      </w:r>
      <w:bookmarkEnd w:id="37"/>
    </w:p>
    <w:p w14:paraId="3169ACE4" w14:textId="77777777" w:rsidR="00042F6D" w:rsidRDefault="00042F6D" w:rsidP="00102E46">
      <w:pPr>
        <w:pStyle w:val="Heading2"/>
      </w:pPr>
      <w:bookmarkStart w:id="38" w:name="_Toc176381459"/>
      <w:r>
        <w:t>4.5.</w:t>
      </w:r>
      <w:r>
        <w:tab/>
        <w:t>Data Preparation</w:t>
      </w:r>
      <w:bookmarkEnd w:id="38"/>
    </w:p>
    <w:p w14:paraId="3E1A719B" w14:textId="77777777" w:rsidR="00042F6D" w:rsidRDefault="00042F6D" w:rsidP="00102E46">
      <w:pPr>
        <w:pStyle w:val="Heading2"/>
      </w:pPr>
      <w:bookmarkStart w:id="39" w:name="_Toc176381460"/>
      <w:r>
        <w:t>4.6.</w:t>
      </w:r>
      <w:r>
        <w:tab/>
        <w:t>Equipment and Software Configuration</w:t>
      </w:r>
      <w:bookmarkEnd w:id="39"/>
    </w:p>
    <w:p w14:paraId="17852BCA" w14:textId="77777777" w:rsidR="00042F6D" w:rsidRDefault="00042F6D" w:rsidP="00102E46">
      <w:pPr>
        <w:pStyle w:val="Heading2"/>
      </w:pPr>
      <w:bookmarkStart w:id="40" w:name="_Toc176381461"/>
      <w:r>
        <w:t>4.7.</w:t>
      </w:r>
      <w:r>
        <w:tab/>
        <w:t>Limitations and Ethical Considerations</w:t>
      </w:r>
      <w:bookmarkEnd w:id="40"/>
    </w:p>
    <w:p w14:paraId="1D17AED6" w14:textId="309B125F" w:rsidR="00D42C5A" w:rsidRDefault="00D42C5A">
      <w:pPr>
        <w:suppressAutoHyphens w:val="0"/>
        <w:spacing w:after="160" w:line="259" w:lineRule="auto"/>
      </w:pPr>
      <w:r>
        <w:br w:type="page"/>
      </w:r>
    </w:p>
    <w:p w14:paraId="6AEDAE1C" w14:textId="77777777" w:rsidR="00042F6D" w:rsidRDefault="00042F6D" w:rsidP="00102E46">
      <w:pPr>
        <w:pStyle w:val="Heading1"/>
      </w:pPr>
      <w:bookmarkStart w:id="41" w:name="_Toc176381462"/>
      <w:r>
        <w:lastRenderedPageBreak/>
        <w:t>5.</w:t>
      </w:r>
      <w:r>
        <w:tab/>
        <w:t>Evaluating Popular Federated Learning Frameworks</w:t>
      </w:r>
      <w:bookmarkEnd w:id="41"/>
    </w:p>
    <w:p w14:paraId="2864C6CB" w14:textId="77777777" w:rsidR="004F5013" w:rsidRDefault="004F5013" w:rsidP="004F5013">
      <w:pPr>
        <w:pStyle w:val="BodyText"/>
      </w:pPr>
      <w:r>
        <w:t xml:space="preserve">This chapter starts with the experimentation phase and evaluates the sample of </w:t>
      </w:r>
      <w:r w:rsidRPr="004F5013">
        <w:rPr>
          <w:i/>
          <w:iCs/>
        </w:rPr>
        <w:t>PySyft</w:t>
      </w:r>
      <w:r w:rsidRPr="004F5013">
        <w:t xml:space="preserve">, </w:t>
      </w:r>
      <w:r w:rsidRPr="004F5013">
        <w:rPr>
          <w:i/>
          <w:iCs/>
        </w:rPr>
        <w:t>FATE</w:t>
      </w:r>
      <w:r w:rsidRPr="004F5013">
        <w:t xml:space="preserve">, </w:t>
      </w:r>
      <w:r w:rsidRPr="004F5013">
        <w:rPr>
          <w:i/>
          <w:iCs/>
        </w:rPr>
        <w:t>Flower</w:t>
      </w:r>
      <w:r w:rsidRPr="004F5013">
        <w:t xml:space="preserve">, </w:t>
      </w:r>
      <w:r w:rsidRPr="004F5013">
        <w:rPr>
          <w:i/>
          <w:iCs/>
        </w:rPr>
        <w:t>FedML</w:t>
      </w:r>
      <w:r w:rsidRPr="004F5013">
        <w:t xml:space="preserve">, </w:t>
      </w:r>
      <w:r>
        <w:t xml:space="preserve">and </w:t>
      </w:r>
      <w:r w:rsidRPr="004F5013">
        <w:rPr>
          <w:i/>
          <w:iCs/>
        </w:rPr>
        <w:t>TFF</w:t>
      </w:r>
      <w:r>
        <w:t xml:space="preserve">, that was discussed in section 3.1. </w:t>
      </w:r>
      <w:r>
        <w:fldChar w:fldCharType="begin"/>
      </w:r>
      <w:r>
        <w:instrText xml:space="preserve"> ADDIN ZOTERO_ITEM CSL_CITATION {"citationID":"Gdhfh0CB","properties":{"formattedCitation":"(Kholod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 </w:instrText>
      </w:r>
      <w:r>
        <w:fldChar w:fldCharType="separate"/>
      </w:r>
      <w:r>
        <w:t xml:space="preserve">Kholod </w:t>
      </w:r>
      <w:r w:rsidRPr="004F5013">
        <w:t>et al.</w:t>
      </w:r>
      <w:r>
        <w:t>, (2020)</w:t>
      </w:r>
      <w:r>
        <w:fldChar w:fldCharType="end"/>
      </w:r>
      <w:r>
        <w:t xml:space="preserve"> established the following criteria to evaluate open-source FL frameworks: ease of use and deployment, development, analysis capabilities, accuracy, and performance. However, due to time constraints, this research will focus only on ease of use and real-world applicability. Each aspect can be broken down as follows:</w:t>
      </w:r>
    </w:p>
    <w:p w14:paraId="34A5E46B" w14:textId="77777777" w:rsidR="00C61511" w:rsidRDefault="00C61511" w:rsidP="00013250">
      <w:pPr>
        <w:pStyle w:val="BulletObjective"/>
        <w:spacing w:before="240"/>
      </w:pPr>
      <w:r>
        <w:t xml:space="preserve">Ease of use: </w:t>
      </w:r>
    </w:p>
    <w:p w14:paraId="5B389CA2" w14:textId="77777777" w:rsidR="00C61511" w:rsidRDefault="00C61511" w:rsidP="004679F3">
      <w:pPr>
        <w:pStyle w:val="SubObjectivs"/>
      </w:pPr>
      <w:r>
        <w:t>Setup and Configuration: Evaluates the complexity of installing the framework.</w:t>
      </w:r>
    </w:p>
    <w:p w14:paraId="25DDE2CC" w14:textId="77777777" w:rsidR="00C61511" w:rsidRDefault="00C61511" w:rsidP="004679F3">
      <w:pPr>
        <w:pStyle w:val="SubObjectivs"/>
      </w:pPr>
      <w:r>
        <w:t>Adaptability to Various Use Cases: Evaluates how the framework can adapt to different business domains and use cases.</w:t>
      </w:r>
    </w:p>
    <w:p w14:paraId="4C526DD2" w14:textId="77777777" w:rsidR="00C61511" w:rsidRDefault="00C61511" w:rsidP="00013250">
      <w:pPr>
        <w:pStyle w:val="BulletObjective"/>
        <w:spacing w:before="240"/>
      </w:pPr>
      <w:r>
        <w:t xml:space="preserve">Real-world applicability: </w:t>
      </w:r>
    </w:p>
    <w:p w14:paraId="27B1A63C" w14:textId="5002C071" w:rsidR="00DD0DF3" w:rsidRDefault="00C61511" w:rsidP="00DD0DF3">
      <w:pPr>
        <w:pStyle w:val="SubObjectivs"/>
      </w:pPr>
      <w:r>
        <w:t>Examples and Tutorials: Assesses the quality of examples and tutorials available to help new users get started and how close these are to real-world settings.</w:t>
      </w:r>
    </w:p>
    <w:p w14:paraId="0821B0CA" w14:textId="29D60C69" w:rsidR="007108AA" w:rsidRDefault="007108AA" w:rsidP="007108AA">
      <w:pPr>
        <w:pStyle w:val="BodyText"/>
      </w:pPr>
      <w:r>
        <w:t xml:space="preserve">After evaluating all five FL frameworks the following scores were assigned </w:t>
      </w:r>
      <w:r>
        <w:t>as shown in Table 5.</w:t>
      </w:r>
    </w:p>
    <w:p w14:paraId="321C70D7" w14:textId="73E29C28" w:rsidR="007108AA" w:rsidRDefault="00112275" w:rsidP="00BA4BAD">
      <w:pPr>
        <w:pStyle w:val="Captions"/>
      </w:pPr>
      <w:r>
        <w:rPr>
          <w:noProof/>
          <w14:ligatures w14:val="standardContextual"/>
        </w:rPr>
        <w:drawing>
          <wp:inline distT="0" distB="0" distL="0" distR="0" wp14:anchorId="2CC71F8E" wp14:editId="75EBC13E">
            <wp:extent cx="3157295" cy="1724753"/>
            <wp:effectExtent l="0" t="0" r="5080" b="8890"/>
            <wp:docPr id="1787249169" name="Picture 1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49169" name="Picture 11" descr="A black and white text on a white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62214" cy="1727440"/>
                    </a:xfrm>
                    <a:prstGeom prst="rect">
                      <a:avLst/>
                    </a:prstGeom>
                  </pic:spPr>
                </pic:pic>
              </a:graphicData>
            </a:graphic>
          </wp:inline>
        </w:drawing>
      </w:r>
      <w:r w:rsidR="002F4833">
        <w:br/>
      </w:r>
      <w:r w:rsidR="002F4833">
        <w:t>Table 5. Scoring criteria for FL frameworks.</w:t>
      </w:r>
    </w:p>
    <w:p w14:paraId="3B3D5E2F" w14:textId="77777777" w:rsidR="00042F6D" w:rsidRDefault="00042F6D" w:rsidP="00102E46">
      <w:pPr>
        <w:pStyle w:val="Heading2"/>
      </w:pPr>
      <w:bookmarkStart w:id="42" w:name="_Toc176381463"/>
      <w:r>
        <w:t>5.1.</w:t>
      </w:r>
      <w:r>
        <w:tab/>
        <w:t>PySyft</w:t>
      </w:r>
      <w:bookmarkEnd w:id="42"/>
    </w:p>
    <w:p w14:paraId="2927F9AA" w14:textId="77777777" w:rsidR="00750194" w:rsidRDefault="00750194" w:rsidP="00750194">
      <w:pPr>
        <w:pStyle w:val="BodyText"/>
      </w:pPr>
      <w:r>
        <w:t>This framework offers interaction with an API via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(OpenMined, 2019) contains twelve JNs that serve as tutorials.</w:t>
      </w:r>
    </w:p>
    <w:p w14:paraId="7DA1ADFF" w14:textId="77777777" w:rsidR="00750194" w:rsidRDefault="00750194" w:rsidP="00750194">
      <w:pPr>
        <w:pStyle w:val="BodyText"/>
      </w:pPr>
      <w:r>
        <w:t xml:space="preserve">The participants, also known as </w:t>
      </w:r>
      <w:r w:rsidRPr="00B76B55">
        <w:rPr>
          <w:i/>
          <w:iCs/>
        </w:rPr>
        <w:t>PySyft</w:t>
      </w:r>
      <w:r>
        <w:t xml:space="preserve"> workers, include the data owner and the data scientists. The data has two variants: mock and private. Data scientists can only access and read the mock dataset. The first four JNs cover the basics of </w:t>
      </w:r>
      <w:r w:rsidRPr="00B76B55">
        <w:rPr>
          <w:i/>
          <w:iCs/>
        </w:rPr>
        <w:t>PySyft</w:t>
      </w:r>
      <w:r>
        <w:t>, including how to load and preprocess data securely, how scientists can submit code for remote execution for the owner to review and approve, and how data scientists can download their results.</w:t>
      </w:r>
    </w:p>
    <w:p w14:paraId="3E9D00AB" w14:textId="77777777" w:rsidR="00750194" w:rsidRDefault="00750194" w:rsidP="00750194">
      <w:pPr>
        <w:pStyle w:val="BodyText"/>
      </w:pPr>
      <w:r>
        <w:lastRenderedPageBreak/>
        <w:t xml:space="preserve">The fifth JN shows how the data owner trains a multi-party computation model using </w:t>
      </w:r>
      <w:r w:rsidRPr="00B76B55">
        <w:rPr>
          <w:i/>
          <w:iCs/>
        </w:rPr>
        <w:t>PyTorch</w:t>
      </w:r>
      <w:r>
        <w:t xml:space="preserve">. The remaining JNs cover customizing policies for data access, handling multiple code requests for approval by the data owner, managing the data site register control flow, and granting access to new users. They also cover code history, blob storage, submitting </w:t>
      </w:r>
      <w:r w:rsidRPr="00B76B55">
        <w:rPr>
          <w:i/>
          <w:iCs/>
        </w:rPr>
        <w:t>Docker</w:t>
      </w:r>
      <w:r>
        <w:t xml:space="preserve"> files, custom API notebooks, and resetting user passwords.</w:t>
      </w:r>
    </w:p>
    <w:p w14:paraId="282F6714" w14:textId="77777777" w:rsidR="00750194" w:rsidRDefault="00750194" w:rsidP="00750194">
      <w:pPr>
        <w:pStyle w:val="BodyText"/>
      </w:pPr>
      <w:r>
        <w:t xml:space="preserve">After reviewing this framework, the conclusion is that </w:t>
      </w:r>
      <w:r w:rsidRPr="00B76B55">
        <w:rPr>
          <w:i/>
          <w:iCs/>
        </w:rPr>
        <w:t>PySyft</w:t>
      </w:r>
      <w:r>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providing real federated learning scenarios. </w:t>
      </w:r>
    </w:p>
    <w:p w14:paraId="3C530E36" w14:textId="77777777" w:rsidR="00042F6D" w:rsidRDefault="00042F6D" w:rsidP="00102E46">
      <w:pPr>
        <w:pStyle w:val="Heading2"/>
      </w:pPr>
      <w:bookmarkStart w:id="43" w:name="_Toc176381464"/>
      <w:r>
        <w:t>5.2.</w:t>
      </w:r>
      <w:r>
        <w:tab/>
        <w:t>FATE</w:t>
      </w:r>
      <w:bookmarkEnd w:id="43"/>
    </w:p>
    <w:p w14:paraId="60A928C2" w14:textId="77777777" w:rsidR="00F30F18" w:rsidRDefault="00F30F18" w:rsidP="00F30F18">
      <w:pPr>
        <w:pStyle w:val="BodyText"/>
      </w:pPr>
      <w:r w:rsidRPr="00B76B55">
        <w:rPr>
          <w:i/>
          <w:iCs/>
        </w:rPr>
        <w:t>FATE</w:t>
      </w:r>
      <w:r>
        <w:t xml:space="preserve"> repository has good structure (FATE, 2021) and clear documentation guiding the user through its directories, examples and tutorials. Active support via issues and discussions in the repository enables users to look for help and contribute to the project.</w:t>
      </w:r>
    </w:p>
    <w:p w14:paraId="548D8C97" w14:textId="77777777" w:rsidR="00F30F18" w:rsidRDefault="00F30F18" w:rsidP="00F30F18">
      <w:pPr>
        <w:pStyle w:val="BodyText"/>
      </w:pPr>
      <w:r>
        <w:t xml:space="preserve">To evaluate the framework two tutorials were evaluated. The first one was </w:t>
      </w:r>
      <w:r w:rsidRPr="00F30F18">
        <w:t>Hetero-NN</w:t>
      </w:r>
      <w:r>
        <w:t xml:space="preserve"> Tutorial which leveraged the </w:t>
      </w:r>
      <w:r w:rsidRPr="00B76B55">
        <w:rPr>
          <w:i/>
          <w:iCs/>
        </w:rPr>
        <w:t>FATE</w:t>
      </w:r>
      <w:r>
        <w:t xml:space="preserve"> Hetero-NN framework for training a NN model based on vertically partitioned data, where guest and host have different features of the same dataset. Essential </w:t>
      </w:r>
      <w:r w:rsidRPr="00B76B55">
        <w:rPr>
          <w:i/>
          <w:iCs/>
        </w:rPr>
        <w:t>FATE</w:t>
      </w:r>
      <w:r>
        <w:t xml:space="preserve"> libraries were imported, and a context was created to configure the federated environment. The data is loaded from CSV, with labels from guests, and without labels from hosts, into the data frame format of </w:t>
      </w:r>
      <w:r w:rsidRPr="00B76B55">
        <w:rPr>
          <w:i/>
          <w:iCs/>
        </w:rPr>
        <w:t>FATE</w:t>
      </w:r>
      <w:r>
        <w:t xml:space="preserve">. In this process, based on the type of party, it initializes a model; that is, for a guest, it will initialize both the bottom and top models, whereas for a host, it initializes only the bottom model. By using </w:t>
      </w:r>
      <w:r w:rsidRPr="000C07BA">
        <w:rPr>
          <w:i/>
          <w:iCs/>
        </w:rPr>
        <w:t>HeteroNNTrainerGuest</w:t>
      </w:r>
      <w:r>
        <w:t xml:space="preserve"> or </w:t>
      </w:r>
      <w:r w:rsidRPr="000C07BA">
        <w:rPr>
          <w:i/>
          <w:iCs/>
        </w:rPr>
        <w:t>HeteroNNTrainerHost</w:t>
      </w:r>
      <w:r>
        <w:t>, it will prepare the training of the model, where the function train trains the model, and the function predict predicts the outcome of the data set by applying a trained model. The run function coordinates the training and prediction, and the script is run with launch, which simulates a FL scenario.</w:t>
      </w:r>
    </w:p>
    <w:p w14:paraId="55576F32" w14:textId="77777777" w:rsidR="00F30F18" w:rsidRDefault="00F30F18" w:rsidP="00F30F18">
      <w:pPr>
        <w:pStyle w:val="BodyText"/>
      </w:pPr>
      <w:r>
        <w:t xml:space="preserve">The second tutorial, the </w:t>
      </w:r>
      <w:r w:rsidRPr="00F30F18">
        <w:t>Hetero-SecureBoost</w:t>
      </w:r>
      <w:r>
        <w:t xml:space="preserve"> tutorial makes use of FATE's </w:t>
      </w:r>
      <w:r w:rsidRPr="00F30F18">
        <w:t>Hetero-SecureBoost</w:t>
      </w:r>
      <w:r>
        <w:t xml:space="preserve"> scheme in that it trains the boosting tree model. Based on party type, initialization of the model is done: a guest initializes the model as </w:t>
      </w:r>
      <w:r w:rsidRPr="000C07BA">
        <w:rPr>
          <w:i/>
          <w:iCs/>
        </w:rPr>
        <w:t>HeteroSecureBoostGuest</w:t>
      </w:r>
      <w:r>
        <w:t xml:space="preserve">, a host as </w:t>
      </w:r>
      <w:r w:rsidRPr="000C07BA">
        <w:rPr>
          <w:i/>
          <w:iCs/>
        </w:rPr>
        <w:t>HeteroSecureBoostHost</w:t>
      </w:r>
      <w:r>
        <w:t>. The train function initiates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1651B20D" w14:textId="77777777" w:rsidR="00F30F18" w:rsidRDefault="00F30F18" w:rsidP="00F30F18">
      <w:pPr>
        <w:pStyle w:val="BodyText"/>
      </w:pPr>
      <w:r>
        <w:lastRenderedPageBreak/>
        <w:t xml:space="preserve"> The settings in these scenarios are such that they fit well with real-world federated learning; thus, they ensure data privacy and security. Consequently, </w:t>
      </w:r>
      <w:r w:rsidRPr="000C07BA">
        <w:rPr>
          <w:i/>
          <w:iCs/>
        </w:rPr>
        <w:t>FATE</w:t>
      </w:r>
      <w:r>
        <w:t xml:space="preserve"> can be applied in practical settings for federated learning. Final conclusion same as </w:t>
      </w:r>
      <w:r w:rsidRPr="000C07BA">
        <w:rPr>
          <w:i/>
          <w:iCs/>
        </w:rPr>
        <w:t>PySyft</w:t>
      </w:r>
      <w:r>
        <w:t xml:space="preserve"> none of the tutorials provided a real-world scenario where different devices train a model locally and a server aggregates the results.</w:t>
      </w:r>
    </w:p>
    <w:p w14:paraId="5954FEFD" w14:textId="77777777" w:rsidR="00042F6D" w:rsidRDefault="00042F6D" w:rsidP="00102E46">
      <w:pPr>
        <w:pStyle w:val="Heading2"/>
      </w:pPr>
      <w:bookmarkStart w:id="44" w:name="_Toc176381465"/>
      <w:r>
        <w:t>5.3.</w:t>
      </w:r>
      <w:r>
        <w:tab/>
        <w:t>Flower</w:t>
      </w:r>
      <w:bookmarkEnd w:id="44"/>
    </w:p>
    <w:p w14:paraId="2FDD5E78" w14:textId="77777777" w:rsidR="00B44D76" w:rsidRDefault="00B44D76" w:rsidP="00B14850">
      <w:pPr>
        <w:pStyle w:val="BodyText"/>
      </w:pPr>
      <w:r>
        <w:t xml:space="preserve">The Flower GitHub repository (Flower, 2021) provides practical documentation to speed up the process of using this framework. It also has a large community on </w:t>
      </w:r>
      <w:r w:rsidRPr="00B14850">
        <w:t xml:space="preserve">Slack. </w:t>
      </w:r>
      <w:r>
        <w:t>The</w:t>
      </w:r>
      <w:r w:rsidRPr="00B14850">
        <w:t xml:space="preserve"> </w:t>
      </w:r>
      <w:r>
        <w:t xml:space="preserve">tutorials offer the option of using JNs as well as Python scripts for seamless command line deployment. Among the tutorials offered in Python scripts, two were selected: </w:t>
      </w:r>
      <w:r w:rsidRPr="00B14850">
        <w:t xml:space="preserve">vertical-fl </w:t>
      </w:r>
      <w:r>
        <w:t xml:space="preserve">and </w:t>
      </w:r>
      <w:r w:rsidRPr="00B14850">
        <w:t>pytorch-from-centralized-to-federated.</w:t>
      </w:r>
      <w:r>
        <w:t xml:space="preserve"> These were chosen because they are closer to real-world FL cases, and moving away from JNs helps to achieve this.</w:t>
      </w:r>
    </w:p>
    <w:p w14:paraId="5A7DEDFB" w14:textId="77777777" w:rsidR="00B44D76" w:rsidRPr="00B14850" w:rsidRDefault="00B44D76" w:rsidP="00B14850">
      <w:pPr>
        <w:pStyle w:val="BodyText"/>
      </w:pPr>
      <w:r>
        <w:t xml:space="preserve">The </w:t>
      </w:r>
      <w:r w:rsidRPr="00B14850">
        <w:t xml:space="preserve">vertical-fl </w:t>
      </w:r>
      <w:r>
        <w:t xml:space="preserve">example uses the </w:t>
      </w:r>
      <w:r w:rsidRPr="00B14850">
        <w:t>Titanic</w:t>
      </w:r>
      <w:r>
        <w:t xml:space="preserve"> dataset to train simple regression models for binary classification. In VFL, each client holds different features of the same dataset, while the server retains the dataset labels. The task was to predict whether the passengers survived or not, with three clients capturing different features. Finally, the server aggregated each client using </w:t>
      </w:r>
      <w:r w:rsidRPr="00B14850">
        <w:t>FedAvg.</w:t>
      </w:r>
    </w:p>
    <w:p w14:paraId="2C1FAA36" w14:textId="77777777" w:rsidR="00B44D76" w:rsidRDefault="00B44D76" w:rsidP="00B14850">
      <w:pPr>
        <w:pStyle w:val="BodyText"/>
      </w:pPr>
      <w:r>
        <w:t xml:space="preserve">The </w:t>
      </w:r>
      <w:r w:rsidRPr="00B14850">
        <w:t xml:space="preserve">pytorch-from-centralized-to-federated </w:t>
      </w:r>
      <w:r>
        <w:t xml:space="preserve">example demonstrates the transition from a ML centralised setup to a FL setup using </w:t>
      </w:r>
      <w:r w:rsidRPr="00B14850">
        <w:t xml:space="preserve">Flower </w:t>
      </w:r>
      <w:r>
        <w:t xml:space="preserve">and </w:t>
      </w:r>
      <w:r w:rsidRPr="00B14850">
        <w:t>Pytorch</w:t>
      </w:r>
      <w:r>
        <w:t>. In the centralised setup, a CNN was trained using the CIFAR-10 dataset achieving 37.8% accuracy. The federated setup distributed the data across two clients training models locally. The server aggregated updates and improved accuracy in 48.9%. This demonstrates how FL can better generalise and improve accuracy.</w:t>
      </w:r>
    </w:p>
    <w:p w14:paraId="55D1AAB0" w14:textId="77777777" w:rsidR="00B44D76" w:rsidRDefault="00B44D76" w:rsidP="00B14850">
      <w:pPr>
        <w:pStyle w:val="BodyText"/>
      </w:pPr>
      <w:r>
        <w:t xml:space="preserve">The </w:t>
      </w:r>
      <w:r w:rsidRPr="00B14850">
        <w:t>Flower</w:t>
      </w:r>
      <w:r>
        <w:t xml:space="preserve"> framework is closer to real FL scenarios because it simulates clients and a server in a pragmatic way, making it easy to understand how each element is laid out. Flower surpasses </w:t>
      </w:r>
      <w:r w:rsidRPr="00B14850">
        <w:t>PySyft</w:t>
      </w:r>
      <w:r>
        <w:t xml:space="preserve"> and </w:t>
      </w:r>
      <w:r w:rsidRPr="00B14850">
        <w:t>FATE</w:t>
      </w:r>
      <w:r>
        <w:t xml:space="preserve"> in this regard. A drawback, however, is that users need to create environments and be familiar with the Linux console to deploy these examples.</w:t>
      </w:r>
    </w:p>
    <w:p w14:paraId="2CC713CB" w14:textId="77777777" w:rsidR="00042F6D" w:rsidRDefault="00042F6D" w:rsidP="00102E46">
      <w:pPr>
        <w:pStyle w:val="Heading2"/>
      </w:pPr>
      <w:bookmarkStart w:id="45" w:name="_Toc176381466"/>
      <w:r>
        <w:t>5.4.</w:t>
      </w:r>
      <w:r>
        <w:tab/>
        <w:t>FedML</w:t>
      </w:r>
      <w:bookmarkEnd w:id="45"/>
    </w:p>
    <w:p w14:paraId="2278E56D" w14:textId="77777777" w:rsidR="00CA12D4" w:rsidRDefault="00CA12D4" w:rsidP="00B14850">
      <w:pPr>
        <w:pStyle w:val="BodyText"/>
      </w:pPr>
      <w:r w:rsidRPr="00B14850">
        <w:t>FedML</w:t>
      </w:r>
      <w:r>
        <w:t xml:space="preserve"> offers clear documentation and tutorials for deploying its experiments (FedML, 2023). It also has a broad support community on Slack. Several of its repositories contain code that has been used in real-world settings and academic publications. Two tutorials were evaluated </w:t>
      </w:r>
      <w:r w:rsidRPr="00B14850">
        <w:t>FedAvg</w:t>
      </w:r>
      <w:r>
        <w:t xml:space="preserve"> MNIST LR and the Heart Disease Example.</w:t>
      </w:r>
    </w:p>
    <w:p w14:paraId="13063CEC" w14:textId="77777777" w:rsidR="00CA12D4" w:rsidRDefault="00CA12D4" w:rsidP="00B14850">
      <w:pPr>
        <w:pStyle w:val="BodyText"/>
      </w:pPr>
      <w:r w:rsidRPr="00B14850">
        <w:t>FedAvg</w:t>
      </w:r>
      <w:r>
        <w:t xml:space="preserve"> MNIST LR demonstrates how to use the federated averaging algorithm for training a logistic regression model on the MNIST dataset under a cross-silo (horizontal) federated learning setup. The experiment has 1,000 clients, with each client training on a partitioned MNIST dataset. Model updates are centrally averaged to form a global model. This experiment is conducted over 100 communication rounds, with two clients participating in a round at a time. The results show an </w:t>
      </w:r>
      <w:r>
        <w:lastRenderedPageBreak/>
        <w:t>incremental improvement in the accuracy of the model with every round, reaching 99% by the last one, while the loss decreases up to 0.01. This is quite a good example of how federated learning can demonstrate its potential in the case of multi-client and centralized server situations.</w:t>
      </w:r>
    </w:p>
    <w:p w14:paraId="715BF7A8" w14:textId="77777777" w:rsidR="00CA12D4" w:rsidRDefault="00CA12D4" w:rsidP="00B14850">
      <w:pPr>
        <w:pStyle w:val="BodyText"/>
      </w:pPr>
      <w:r>
        <w:t>The Heart Disease Example uses federated learning on a distributed heart disease dataset to illustrate its use in healthcare. The dataset is distributed across four centres: Cleveland, Hungary, Switzerland, and Long Beach V. The dataset holds data specific to each centre. Experiments were run using a binary classification model over 10 communication rounds with FedAvg as the optimizer. The performance of the model, with respect to the Area Under the Curve (AUC), stabilizes around 0.7396, demonstrating the capability to handle binary classes.</w:t>
      </w:r>
    </w:p>
    <w:p w14:paraId="7038E4A2" w14:textId="77777777" w:rsidR="00CA12D4" w:rsidRDefault="00CA12D4" w:rsidP="00B14850">
      <w:pPr>
        <w:pStyle w:val="BodyText"/>
      </w:pPr>
      <w:r>
        <w:t xml:space="preserve">Unlike </w:t>
      </w:r>
      <w:r w:rsidRPr="00B14850">
        <w:t>PySyft</w:t>
      </w:r>
      <w:r>
        <w:t xml:space="preserve">, </w:t>
      </w:r>
      <w:r w:rsidRPr="00B14850">
        <w:t>FATE</w:t>
      </w:r>
      <w:r>
        <w:t xml:space="preserve">, and </w:t>
      </w:r>
      <w:r w:rsidRPr="00B14850">
        <w:t>Flower</w:t>
      </w:r>
      <w:r>
        <w:t xml:space="preserve">, </w:t>
      </w:r>
      <w:r w:rsidRPr="00B14850">
        <w:t>FedML</w:t>
      </w:r>
      <w:r>
        <w:t xml:space="preserve"> offers a platform for project management (open.fedml.ai); however, this feature was not evaluated due to time constraints. After evaluation, </w:t>
      </w:r>
      <w:r w:rsidRPr="00B14850">
        <w:t>FedML</w:t>
      </w:r>
      <w:r>
        <w:t xml:space="preserve"> appears to be the closest to real-world settings, as evidenced by its GitHub repository.</w:t>
      </w:r>
    </w:p>
    <w:p w14:paraId="6C4F0B17" w14:textId="77777777" w:rsidR="00042F6D" w:rsidRDefault="00042F6D" w:rsidP="00102E46">
      <w:pPr>
        <w:pStyle w:val="Heading2"/>
      </w:pPr>
      <w:bookmarkStart w:id="46" w:name="_Toc176381467"/>
      <w:r>
        <w:t>5.5.</w:t>
      </w:r>
      <w:r>
        <w:tab/>
        <w:t>TensorFlow Federated</w:t>
      </w:r>
      <w:bookmarkEnd w:id="46"/>
    </w:p>
    <w:p w14:paraId="0126E1B9" w14:textId="77777777" w:rsidR="009A401B" w:rsidRDefault="009A401B" w:rsidP="00B14850">
      <w:pPr>
        <w:pStyle w:val="BodyText"/>
      </w:pPr>
      <w:r>
        <w:t xml:space="preserve">The last FL framework reviewed, TFF, presents a comprehensive GitHub repository, with documentation and tutorials that are easy to follow. The tutorials are JNs that can be run on a </w:t>
      </w:r>
      <w:r w:rsidRPr="00B14850">
        <w:t xml:space="preserve">Google Colab </w:t>
      </w:r>
      <w:r>
        <w:t xml:space="preserve">or downloaded to a local computer for exploration, there are a total of twenty tutorials only two were selected for evaluation. TFF offers a robust package divided in two layers, FL and Federated Core (FC). The first layer provides high-level interfaces for integrating </w:t>
      </w:r>
      <w:r w:rsidRPr="00B14850">
        <w:t>Keras</w:t>
      </w:r>
      <w:r>
        <w:t xml:space="preserve"> or </w:t>
      </w:r>
      <w:r w:rsidRPr="00B14850">
        <w:t>non-Keras</w:t>
      </w:r>
      <w:r>
        <w:t xml:space="preserve"> machine learning models into the TFF framework. The second layer consists of lower-level interfaces that allow customization of algorithms by combining </w:t>
      </w:r>
      <w:r w:rsidRPr="00B14850">
        <w:t>TensorFlow</w:t>
      </w:r>
      <w:r>
        <w:t xml:space="preserve"> with distributed communication operators (TensorFlow Federated, 2024). Evaluating the tutorials, the first focused on image classification in a FL setting and the second demonstrated how to build a FL algorithm with TensorFlow.</w:t>
      </w:r>
    </w:p>
    <w:p w14:paraId="4BAE21D1" w14:textId="77777777" w:rsidR="009A401B" w:rsidRDefault="009A401B" w:rsidP="00B14850">
      <w:pPr>
        <w:pStyle w:val="BodyText"/>
      </w:pPr>
      <w:r>
        <w:t xml:space="preserve">FL for image classification tutorial demonstrates how to use the TFF high-level </w:t>
      </w:r>
      <w:r w:rsidRPr="00B14850">
        <w:t>tff.learning</w:t>
      </w:r>
      <w:r>
        <w:t xml:space="preserve"> API to perform federated learning on the EMNIST dataset, which is a federated version of the MNIST dataset. The process involves key steps: first, it prepares the non-i.i.d. data across multiple clients for federated learning. Then, a simple neural network is defined using </w:t>
      </w:r>
      <w:r w:rsidRPr="00B14850">
        <w:t xml:space="preserve">tf.keras </w:t>
      </w:r>
      <w:r>
        <w:t xml:space="preserve">and is wrapped with TFF </w:t>
      </w:r>
      <w:r w:rsidRPr="00B14850">
        <w:t>tff.learning.models.VariableModel.</w:t>
      </w:r>
      <w:r>
        <w:t xml:space="preserve"> The model is trained using the </w:t>
      </w:r>
      <w:r w:rsidRPr="00B14850">
        <w:t>FedAvg</w:t>
      </w:r>
      <w:r>
        <w:t xml:space="preserve"> algorithm, which is implemented to operate over several training rounds in a federated setup. Finally, the tutorial concludes by evaluating the model's performance using federated evaluation methods, focusing on accuracy and loss metrics for both training and test datasets.</w:t>
      </w:r>
    </w:p>
    <w:p w14:paraId="72541DD3" w14:textId="77777777" w:rsidR="009A401B" w:rsidRDefault="009A401B" w:rsidP="00B14850">
      <w:pPr>
        <w:pStyle w:val="BodyText"/>
      </w:pPr>
      <w:r>
        <w:t xml:space="preserve">Building your own FL algorithm with TFF tutorial, offers an in-depth look at constructing a custom FL algorithm using TFF lower-level FC, which allows greater control over the learning process. It starts by explaining the four main components of federated learning: server-to-client broadcast, client update, client-to-server upload, and server update. The tutorial explains how to create custom </w:t>
      </w:r>
      <w:r>
        <w:lastRenderedPageBreak/>
        <w:t xml:space="preserve">federated algorithms beyond the standard APIs by using TFF low-level interfaces. A basic </w:t>
      </w:r>
      <w:r w:rsidRPr="00B14850">
        <w:t>FedAvg</w:t>
      </w:r>
      <w:r>
        <w:t xml:space="preserve"> algorithm was developed by defining the </w:t>
      </w:r>
      <w:r w:rsidRPr="00B14850">
        <w:t>initialize_fn</w:t>
      </w:r>
      <w:r>
        <w:t xml:space="preserve"> and </w:t>
      </w:r>
      <w:r w:rsidRPr="00B14850">
        <w:t>next_fn</w:t>
      </w:r>
      <w:r>
        <w:t xml:space="preserve"> functions, which integrate TensorFlow operations within the federated communication process. The tutorial wraps up by combining these elements into a custom iterative process for federated learning, including an evaluation of the model performance after a few training rounds.</w:t>
      </w:r>
    </w:p>
    <w:p w14:paraId="20091739" w14:textId="77777777" w:rsidR="009A401B" w:rsidRDefault="009A401B" w:rsidP="00B14850">
      <w:pPr>
        <w:pStyle w:val="BodyText"/>
      </w:pPr>
      <w:r>
        <w:t>Summarizing TFF, it is likely the most robust FL framework, but its tutorials are more suited to academic scenarios and are far from real-world applications.</w:t>
      </w:r>
    </w:p>
    <w:p w14:paraId="2F6961F9" w14:textId="77777777" w:rsidR="00042F6D" w:rsidRDefault="00042F6D" w:rsidP="00102E46">
      <w:pPr>
        <w:pStyle w:val="Heading2"/>
      </w:pPr>
      <w:bookmarkStart w:id="47" w:name="_Toc176381468"/>
      <w:r>
        <w:t>5.6.</w:t>
      </w:r>
      <w:r>
        <w:tab/>
        <w:t>Conclusions and summary</w:t>
      </w:r>
      <w:bookmarkEnd w:id="47"/>
    </w:p>
    <w:p w14:paraId="10B80322" w14:textId="77777777" w:rsidR="008E59F2" w:rsidRDefault="008E59F2" w:rsidP="00B14850">
      <w:pPr>
        <w:pStyle w:val="BodyText"/>
      </w:pPr>
      <w:r>
        <w:t>In summary, all five FL frameworks offer a wide range of options for setting up FL systems. Based on the evaluation conducted, Table 5.6 presents their rankings based on an equal-weighted average.</w:t>
      </w:r>
    </w:p>
    <w:p w14:paraId="20E9E3B5" w14:textId="77777777" w:rsidR="00B14850" w:rsidRDefault="00B14850" w:rsidP="00B14850">
      <w:pPr>
        <w:pStyle w:val="BodyText"/>
      </w:pPr>
      <w:r w:rsidRPr="00B14850">
        <w:t>FedML</w:t>
      </w:r>
      <w:r>
        <w:t xml:space="preserve"> stands out as the best option, offering intuitive tutorials that closely mirror real-world settings and a website capable of orchestrating and controlling FL experiments. </w:t>
      </w:r>
      <w:r w:rsidRPr="00B14850">
        <w:t>Flower</w:t>
      </w:r>
      <w:r>
        <w:t xml:space="preserve"> and </w:t>
      </w:r>
      <w:r w:rsidRPr="00B14850">
        <w:t>FATE</w:t>
      </w:r>
      <w:r>
        <w:t xml:space="preserve"> closely follow, with their tutorials and seamless deployment making them very robust for experimenting with FL settings. While all five FL frameworks are focused on research, the evaluation determined that </w:t>
      </w:r>
      <w:r w:rsidRPr="00B14850">
        <w:t>TFF</w:t>
      </w:r>
      <w:r>
        <w:t xml:space="preserve"> and </w:t>
      </w:r>
      <w:r w:rsidRPr="00B14850">
        <w:t>PySyft</w:t>
      </w:r>
      <w:r>
        <w:t xml:space="preserve"> appear to be designed primarily for academic research, as their tutorials serve mainly as proofs of concept.</w:t>
      </w:r>
    </w:p>
    <w:p w14:paraId="47D15BFD" w14:textId="77777777" w:rsidR="00B14850" w:rsidRDefault="00B14850" w:rsidP="00B14850">
      <w:pPr>
        <w:pStyle w:val="BodyText"/>
      </w:pPr>
      <w:r>
        <w:t>In conclusion, all five FL frameworks can be enhanced due to their open-source nature, allowing for the customisation of a FL system to match the specific requirements of a project.</w:t>
      </w:r>
    </w:p>
    <w:p w14:paraId="45C2CC75" w14:textId="77777777" w:rsidR="00B14850" w:rsidRDefault="00B14850" w:rsidP="00B14850">
      <w:pPr>
        <w:pStyle w:val="BodyText"/>
      </w:pPr>
      <w:r>
        <w:t>Section 10.2., of the annex provides additional information on how to deploy and implement the tutorials for each of the FL frameworks evaluated.</w:t>
      </w:r>
    </w:p>
    <w:p w14:paraId="78E06798" w14:textId="77777777" w:rsidR="00042F6D" w:rsidRDefault="00042F6D" w:rsidP="00102E46">
      <w:pPr>
        <w:pStyle w:val="Heading1"/>
      </w:pPr>
      <w:bookmarkStart w:id="48" w:name="_Toc176381469"/>
      <w:r>
        <w:t>6.</w:t>
      </w:r>
      <w:r>
        <w:tab/>
        <w:t>Federated Learning Server Development</w:t>
      </w:r>
      <w:bookmarkEnd w:id="48"/>
    </w:p>
    <w:p w14:paraId="5C439563" w14:textId="77777777" w:rsidR="00FC5373" w:rsidRPr="003850C4" w:rsidRDefault="00FC5373" w:rsidP="00FC5373">
      <w:pPr>
        <w:pStyle w:val="BodyText"/>
      </w:pPr>
      <w:r w:rsidRPr="00B906FB">
        <w:t xml:space="preserve">This chapter describes how the FL server was built, including its architecture, communication protocols, server functions, and client coordination. A high-level overview of the project file structure is shown in Figure 6.1. The server is orchestrated by </w:t>
      </w:r>
      <w:r w:rsidRPr="00FC5373">
        <w:t>server.py</w:t>
      </w:r>
      <w:r w:rsidRPr="00B906FB">
        <w:t xml:space="preserve">, with clients connecting to the server via </w:t>
      </w:r>
      <w:r w:rsidRPr="00FC5373">
        <w:t>client.py</w:t>
      </w:r>
      <w:r w:rsidRPr="00B906FB">
        <w:t xml:space="preserve">. There are two scenarios for training: </w:t>
      </w:r>
      <w:r w:rsidRPr="00FC5373">
        <w:t>medical</w:t>
      </w:r>
      <w:r w:rsidRPr="00B906FB">
        <w:t xml:space="preserve"> and </w:t>
      </w:r>
      <w:r w:rsidRPr="00FC5373">
        <w:t>technological</w:t>
      </w:r>
      <w:r w:rsidRPr="00B906FB">
        <w:t xml:space="preserve">. Data for these scenarios was generated using </w:t>
      </w:r>
      <w:r>
        <w:t>JNs</w:t>
      </w:r>
      <w:r w:rsidRPr="00B906FB">
        <w:t xml:space="preserve"> stored in the </w:t>
      </w:r>
      <w:r w:rsidRPr="00FC5373">
        <w:t>FLServer/JNs</w:t>
      </w:r>
      <w:r w:rsidRPr="00B906FB">
        <w:t xml:space="preserve"> directory. Finally, a front-end page (</w:t>
      </w:r>
      <w:r w:rsidRPr="00FC5373">
        <w:t>index.html</w:t>
      </w:r>
      <w:r w:rsidRPr="00B906FB">
        <w:t>) is provided to interact with the server.</w:t>
      </w:r>
      <w:r>
        <w:t xml:space="preserve"> To format the page </w:t>
      </w:r>
      <w:r w:rsidRPr="00FC5373">
        <w:t xml:space="preserve">styles.css </w:t>
      </w:r>
      <w:r>
        <w:t xml:space="preserve">was used, and </w:t>
      </w:r>
      <w:r w:rsidRPr="00FC5373">
        <w:t>script.js</w:t>
      </w:r>
      <w:r>
        <w:t xml:space="preserve"> gave the logic to interact with the server and dynamically update the HTML content.</w:t>
      </w:r>
    </w:p>
    <w:p w14:paraId="53F31FC3" w14:textId="77777777" w:rsidR="00042F6D" w:rsidRDefault="00042F6D" w:rsidP="00102E46">
      <w:pPr>
        <w:pStyle w:val="Heading2"/>
      </w:pPr>
      <w:bookmarkStart w:id="49" w:name="_Toc176381470"/>
      <w:r>
        <w:t>6.1.</w:t>
      </w:r>
      <w:r>
        <w:tab/>
        <w:t>Architecture</w:t>
      </w:r>
      <w:bookmarkEnd w:id="49"/>
    </w:p>
    <w:p w14:paraId="14A1EB9A" w14:textId="77777777" w:rsidR="00F37C51" w:rsidRDefault="00F37C51" w:rsidP="00F37C51">
      <w:pPr>
        <w:pStyle w:val="BodyText"/>
      </w:pPr>
      <w:r w:rsidRPr="00B260AC">
        <w:t>The designed FL server has an architecture to fit in multiple client nodes, for this experiment five clients were connected to the server into different ports. The server coordinated the entire process, aggregating the global the model after local client training and sending back weights into the clients for further training. The architecture is illustrated in Figure 6.2.</w:t>
      </w:r>
    </w:p>
    <w:p w14:paraId="31166B42" w14:textId="77777777" w:rsidR="00042F6D" w:rsidRDefault="00042F6D" w:rsidP="00102E46">
      <w:pPr>
        <w:pStyle w:val="Heading2"/>
      </w:pPr>
      <w:bookmarkStart w:id="50" w:name="_Toc176381471"/>
      <w:r>
        <w:lastRenderedPageBreak/>
        <w:t>6.2.</w:t>
      </w:r>
      <w:r>
        <w:tab/>
        <w:t>FL Server Flow</w:t>
      </w:r>
      <w:bookmarkEnd w:id="50"/>
    </w:p>
    <w:p w14:paraId="5925A800" w14:textId="37AEC7D1" w:rsidR="00957630" w:rsidRPr="00B6267A" w:rsidRDefault="00957630" w:rsidP="00957630">
      <w:pPr>
        <w:pStyle w:val="BodyText"/>
      </w:pPr>
      <w:r w:rsidRPr="00B260AC">
        <w:t>T</w:t>
      </w:r>
      <w:r>
        <w:t xml:space="preserve">he server was run across four scenarios, </w:t>
      </w:r>
      <w:r w:rsidRPr="00957630">
        <w:t xml:space="preserve">technological </w:t>
      </w:r>
      <w:r>
        <w:t xml:space="preserve">and </w:t>
      </w:r>
      <w:r w:rsidRPr="00957630">
        <w:t>medical,</w:t>
      </w:r>
      <w:r>
        <w:t xml:space="preserve"> each</w:t>
      </w:r>
      <w:r w:rsidRPr="00957630">
        <w:t xml:space="preserve"> </w:t>
      </w:r>
      <w:r>
        <w:t xml:space="preserve">in its IID and non-IID variants. After the five clients connected, the training for the </w:t>
      </w:r>
      <w:r w:rsidRPr="00957630">
        <w:t xml:space="preserve">Technological IID </w:t>
      </w:r>
      <w:r>
        <w:t xml:space="preserve">scenario iterated over five rounds, followed by the same process for </w:t>
      </w:r>
      <w:r w:rsidRPr="00957630">
        <w:t xml:space="preserve">Technological nonIID, Medical IID </w:t>
      </w:r>
      <w:r>
        <w:t xml:space="preserve">and </w:t>
      </w:r>
      <w:r w:rsidRPr="00957630">
        <w:t>Medical nonIID</w:t>
      </w:r>
      <w:r>
        <w:t>. After the final training scenario, the server was shut down. A video is available to illustrate this process (</w:t>
      </w:r>
      <w:r>
        <w:t>FL Sever Demo</w:t>
      </w:r>
      <w:r>
        <w:t>, 2024), as well as Figure 6.3.</w:t>
      </w:r>
    </w:p>
    <w:p w14:paraId="441DA0A3" w14:textId="77777777" w:rsidR="00042F6D" w:rsidRDefault="00042F6D" w:rsidP="00102E46">
      <w:pPr>
        <w:pStyle w:val="Heading2"/>
      </w:pPr>
      <w:bookmarkStart w:id="51" w:name="_Toc176381472"/>
      <w:r>
        <w:t>6.3.</w:t>
      </w:r>
      <w:r>
        <w:tab/>
        <w:t>FL Server Functions</w:t>
      </w:r>
      <w:bookmarkEnd w:id="51"/>
    </w:p>
    <w:p w14:paraId="08A90977" w14:textId="77777777" w:rsidR="00576078" w:rsidRPr="00D565EA" w:rsidRDefault="00576078" w:rsidP="002523EE">
      <w:pPr>
        <w:pStyle w:val="BodyText"/>
      </w:pPr>
      <w:bookmarkStart w:id="52" w:name="_Hlk175656453"/>
      <w:r w:rsidRPr="00C47C36">
        <w:t>T</w:t>
      </w:r>
      <w:r>
        <w:t xml:space="preserve">o comprehend how the FL server functions is key to review its functions. These are divided into scripts </w:t>
      </w:r>
      <w:r w:rsidRPr="002523EE">
        <w:t>server.py</w:t>
      </w:r>
      <w:r>
        <w:t xml:space="preserve"> and </w:t>
      </w:r>
      <w:r w:rsidRPr="002523EE">
        <w:t xml:space="preserve">client.py. </w:t>
      </w:r>
    </w:p>
    <w:p w14:paraId="3FA86901" w14:textId="77777777" w:rsidR="00042F6D" w:rsidRDefault="00042F6D" w:rsidP="00102E46">
      <w:pPr>
        <w:pStyle w:val="Heading3"/>
      </w:pPr>
      <w:bookmarkStart w:id="53" w:name="_Toc176381473"/>
      <w:bookmarkEnd w:id="52"/>
      <w:r>
        <w:t>6.3.1.</w:t>
      </w:r>
      <w:r>
        <w:tab/>
        <w:t>server.py</w:t>
      </w:r>
      <w:bookmarkEnd w:id="53"/>
    </w:p>
    <w:p w14:paraId="310D3E00" w14:textId="77777777" w:rsidR="002523EE" w:rsidRPr="00F866A4" w:rsidRDefault="002523EE" w:rsidP="002523EE">
      <w:pPr>
        <w:pStyle w:val="BodyText"/>
      </w:pPr>
      <w:r w:rsidRPr="00F866A4">
        <w:t>This file includes</w:t>
      </w:r>
      <w:r>
        <w:t xml:space="preserve"> seventeen</w:t>
      </w:r>
      <w:r w:rsidRPr="00F866A4">
        <w:t xml:space="preserve"> functions responsible for tasks such as client registration, storing their details (client ID, host, and port), and updating the server when a registered client is ready to begin the training process. The server is prepared to coordinate with a client for specific training datasets </w:t>
      </w:r>
      <w:r>
        <w:t>(</w:t>
      </w:r>
      <w:r w:rsidRPr="002523EE">
        <w:t xml:space="preserve">Technological IID, Technological nonIID, Medical IID </w:t>
      </w:r>
      <w:r>
        <w:t xml:space="preserve">and </w:t>
      </w:r>
      <w:r w:rsidRPr="002523EE">
        <w:t>Medical nonIID)</w:t>
      </w:r>
      <w:r>
        <w:t xml:space="preserve">. </w:t>
      </w:r>
      <w:r w:rsidRPr="00F866A4">
        <w:t>It waits for all clients to be ready before instructing them to start. The training process begins by sending a signal to all clients to start their local training. After training, the server receives model updates from the clients, aggregates the model weights from all clients, and updates cumulative metrics over training rounds. Additionally, it updates client statuses on the server and debugs by returning the current state of all registered clients.</w:t>
      </w:r>
    </w:p>
    <w:p w14:paraId="6410581F" w14:textId="77777777" w:rsidR="002523EE" w:rsidRPr="00F866A4" w:rsidRDefault="002523EE" w:rsidP="002523EE">
      <w:pPr>
        <w:pStyle w:val="BodyText"/>
      </w:pPr>
      <w:r w:rsidRPr="00F866A4">
        <w:t>A logic was implemented to refresh the server, as hitting the reload page every time was not an option. The refresh function sets a flag indicating that the server state requires refreshing. Another important functionality was to refresh the server without disconnecting the server and client consoles, allowing for a smooth transition from one training scenario to another. Finally, the index function renders the main dashboard page, displaying the status and metrics of all registered clients, as well as the local and global model metrics.</w:t>
      </w:r>
    </w:p>
    <w:p w14:paraId="3AD11265" w14:textId="77777777" w:rsidR="00042F6D" w:rsidRDefault="00042F6D" w:rsidP="00102E46">
      <w:pPr>
        <w:pStyle w:val="Heading3"/>
      </w:pPr>
      <w:bookmarkStart w:id="54" w:name="_Toc176381474"/>
      <w:r>
        <w:t>6.3.2.</w:t>
      </w:r>
      <w:r>
        <w:tab/>
        <w:t>client.py</w:t>
      </w:r>
      <w:bookmarkEnd w:id="54"/>
    </w:p>
    <w:p w14:paraId="70EDED08" w14:textId="77777777" w:rsidR="007B5378" w:rsidRPr="0041117D" w:rsidRDefault="007B5378" w:rsidP="007B5378">
      <w:pPr>
        <w:pStyle w:val="BodyText"/>
      </w:pPr>
      <w:r w:rsidRPr="00480400">
        <w:t>This script comprises thirteen functions responsible for enabling data loading for the specified client and scenario (</w:t>
      </w:r>
      <w:r w:rsidRPr="007B5378">
        <w:t>Technological IID</w:t>
      </w:r>
      <w:r>
        <w:t xml:space="preserve"> or</w:t>
      </w:r>
      <w:r w:rsidRPr="00480400">
        <w:t xml:space="preserve"> </w:t>
      </w:r>
      <w:r w:rsidRPr="007B5378">
        <w:t>non-IID</w:t>
      </w:r>
      <w:r>
        <w:t xml:space="preserve"> and</w:t>
      </w:r>
      <w:r w:rsidRPr="00480400">
        <w:t xml:space="preserve"> </w:t>
      </w:r>
      <w:r w:rsidRPr="007B5378">
        <w:t>Medical</w:t>
      </w:r>
      <w:r w:rsidRPr="00480400">
        <w:t xml:space="preserve"> </w:t>
      </w:r>
      <w:r w:rsidRPr="007B5378">
        <w:t>IID</w:t>
      </w:r>
      <w:r w:rsidRPr="00480400">
        <w:t xml:space="preserve"> or </w:t>
      </w:r>
      <w:r w:rsidRPr="007B5378">
        <w:t>non-IID</w:t>
      </w:r>
      <w:r w:rsidRPr="00480400">
        <w:t xml:space="preserve">). Additionally, models for each scenario are defined and compiled based on the selected scenario. Functions for training management include </w:t>
      </w:r>
      <w:r w:rsidRPr="007B5378">
        <w:t>prepare</w:t>
      </w:r>
      <w:r w:rsidRPr="00480400">
        <w:t xml:space="preserve">, </w:t>
      </w:r>
      <w:r w:rsidRPr="007B5378">
        <w:t>start</w:t>
      </w:r>
      <w:r w:rsidRPr="00480400">
        <w:t xml:space="preserve">, and </w:t>
      </w:r>
      <w:r w:rsidRPr="007B5378">
        <w:t>run</w:t>
      </w:r>
      <w:r w:rsidRPr="00480400">
        <w:t xml:space="preserve">. After training has finished, the weights are sent back to the server, and a receive function updates the local client model. The </w:t>
      </w:r>
      <w:r w:rsidRPr="007B5378">
        <w:t>reset_client</w:t>
      </w:r>
      <w:r w:rsidRPr="00480400">
        <w:t xml:space="preserve"> function resets the client's state, reloads the data, and re-registers the client back into the server, preparing it for the next round of training. The final function allows the server to shut down clients.</w:t>
      </w:r>
    </w:p>
    <w:p w14:paraId="01BB8E07" w14:textId="77777777" w:rsidR="00042F6D" w:rsidRDefault="00042F6D" w:rsidP="00102E46">
      <w:pPr>
        <w:pStyle w:val="Heading2"/>
      </w:pPr>
      <w:bookmarkStart w:id="55" w:name="_Toc176381475"/>
      <w:r>
        <w:lastRenderedPageBreak/>
        <w:t>6.4.</w:t>
      </w:r>
      <w:r>
        <w:tab/>
        <w:t>Communication protocols</w:t>
      </w:r>
      <w:bookmarkEnd w:id="55"/>
    </w:p>
    <w:p w14:paraId="658D3FD1" w14:textId="77777777" w:rsidR="001F56AF" w:rsidRDefault="001F56AF" w:rsidP="001F56AF">
      <w:pPr>
        <w:pStyle w:val="BodyText"/>
      </w:pPr>
      <w:r w:rsidRPr="00FF055A">
        <w:t xml:space="preserve">Communication within the FL app was facilitated using the HTTP protocol between the central node (server.py) and the clients. Two fundamental </w:t>
      </w:r>
      <w:r w:rsidRPr="001F56AF">
        <w:t>REST</w:t>
      </w:r>
      <w:r w:rsidRPr="00FF055A">
        <w:t xml:space="preserve"> operations, </w:t>
      </w:r>
      <w:r w:rsidRPr="001F56AF">
        <w:t>GET</w:t>
      </w:r>
      <w:r w:rsidRPr="00FF055A">
        <w:t xml:space="preserve"> and </w:t>
      </w:r>
      <w:r w:rsidRPr="001F56AF">
        <w:t>POST</w:t>
      </w:r>
      <w:r w:rsidRPr="00FF055A">
        <w:t xml:space="preserve">, were employed. The </w:t>
      </w:r>
      <w:r w:rsidRPr="001F56AF">
        <w:t>GET</w:t>
      </w:r>
      <w:r w:rsidRPr="00FF055A">
        <w:t xml:space="preserve"> method was primarily used by the server to retrieve the current state of all clients and to check if they needed to refresh their state or restart training. The </w:t>
      </w:r>
      <w:r w:rsidRPr="001F56AF">
        <w:t>POST</w:t>
      </w:r>
      <w:r w:rsidRPr="00FF055A">
        <w:t xml:space="preserve"> method was used on both the server and client sides. It facilitated communication by sending data whenever an endpoint was invoked, with tasks like client registration, sending model updates, or initiating the training process being examples. A key distinction between these methods is that </w:t>
      </w:r>
      <w:r w:rsidRPr="001F56AF">
        <w:t>GET</w:t>
      </w:r>
      <w:r w:rsidRPr="00FF055A">
        <w:t xml:space="preserve"> requests are non-intrusive; they do not alter the server's state and are intended solely for querying and retrieving data. In contrast, POST requests can modify the server's state. Across both nodes, a total of eleven endpoints have been defined, as illustrated in Figure 6.3.</w:t>
      </w:r>
    </w:p>
    <w:p w14:paraId="13445426" w14:textId="77777777" w:rsidR="00042F6D" w:rsidRDefault="00042F6D" w:rsidP="00102E46">
      <w:pPr>
        <w:pStyle w:val="Heading2"/>
      </w:pPr>
      <w:bookmarkStart w:id="56" w:name="_Toc176381476"/>
      <w:r>
        <w:t>6.5.</w:t>
      </w:r>
      <w:r>
        <w:tab/>
        <w:t>Machine Learning Models Used.</w:t>
      </w:r>
      <w:bookmarkEnd w:id="56"/>
    </w:p>
    <w:p w14:paraId="09C866D0" w14:textId="77777777" w:rsidR="0046093A" w:rsidRDefault="0046093A" w:rsidP="0046093A">
      <w:pPr>
        <w:pStyle w:val="BodyText"/>
        <w:ind w:left="540" w:right="332" w:firstLine="470"/>
        <w:rPr>
          <w:color w:val="000000"/>
        </w:rPr>
      </w:pPr>
      <w:r w:rsidRPr="003B662F">
        <w:rPr>
          <w:color w:val="000000"/>
        </w:rPr>
        <w:t>This section describes the ML models used within the FL server. The models were designed based on the identified client population. The samples, reflecting the majority of the literature review, were categorized into medical and technological scenarios.</w:t>
      </w:r>
    </w:p>
    <w:p w14:paraId="3F5CF2B9" w14:textId="77777777" w:rsidR="00042F6D" w:rsidRDefault="00042F6D" w:rsidP="00102E46">
      <w:pPr>
        <w:pStyle w:val="Heading3"/>
      </w:pPr>
      <w:bookmarkStart w:id="57" w:name="_Toc176381477"/>
      <w:r>
        <w:t>6.5.1.</w:t>
      </w:r>
      <w:r>
        <w:tab/>
        <w:t>Technological Model</w:t>
      </w:r>
      <w:bookmarkEnd w:id="57"/>
    </w:p>
    <w:p w14:paraId="0210D259" w14:textId="77777777" w:rsidR="00C032BB" w:rsidRDefault="00C032BB" w:rsidP="00C032BB">
      <w:pPr>
        <w:pStyle w:val="BodyText"/>
        <w:ind w:left="540" w:right="332" w:firstLine="470"/>
      </w:pPr>
      <w:r w:rsidRPr="009C453F">
        <w:t>The technological model employed was a NN designed to handle structured data for a binary classification task. The data was contained in a CSV file with seven features and a target column with two categories. This election tried to find a case where any “Tech” company could face a similar binary classification task, such as determining if a product could be potentially sold based on a binary target, if a mortgage can be given based on a binary target, etc. The model layers are detailed in Table 6.</w:t>
      </w:r>
      <w:r>
        <w:t>5</w:t>
      </w:r>
      <w:r w:rsidRPr="009C453F">
        <w:t>.</w:t>
      </w:r>
      <w:r>
        <w:t>1</w:t>
      </w:r>
      <w:r w:rsidRPr="009C453F">
        <w:t>, and model architecture is illustrated in Figure 6.</w:t>
      </w:r>
      <w:r>
        <w:t>5</w:t>
      </w:r>
      <w:r w:rsidRPr="009C453F">
        <w:t>.</w:t>
      </w:r>
      <w:r>
        <w:t>1</w:t>
      </w:r>
      <w:r w:rsidRPr="009C453F">
        <w:t>.</w:t>
      </w:r>
    </w:p>
    <w:p w14:paraId="43FBB9E7" w14:textId="77777777" w:rsidR="0015770E" w:rsidRPr="00993D17" w:rsidRDefault="0015770E" w:rsidP="0015770E">
      <w:pPr>
        <w:pStyle w:val="BodyText"/>
        <w:ind w:left="540" w:right="332" w:firstLine="470"/>
      </w:pPr>
      <w:bookmarkStart w:id="58" w:name="_Hlk176019106"/>
      <w:r>
        <w:t xml:space="preserve">The NN was implemented using the </w:t>
      </w:r>
      <w:r>
        <w:rPr>
          <w:i/>
          <w:iCs/>
        </w:rPr>
        <w:t xml:space="preserve">TensorFlow </w:t>
      </w:r>
      <w:r>
        <w:t xml:space="preserve">and </w:t>
      </w:r>
      <w:r>
        <w:rPr>
          <w:i/>
          <w:iCs/>
        </w:rPr>
        <w:t xml:space="preserve">Keras </w:t>
      </w:r>
      <w:r>
        <w:t xml:space="preserve">libraries and compiled using the binary cross-entropy loss function optimised with the </w:t>
      </w:r>
      <w:r>
        <w:rPr>
          <w:i/>
          <w:iCs/>
        </w:rPr>
        <w:t>Adam</w:t>
      </w:r>
      <w:r>
        <w:t xml:space="preserve"> optimiser.</w:t>
      </w:r>
    </w:p>
    <w:p w14:paraId="6BD88789" w14:textId="77777777" w:rsidR="00042F6D" w:rsidRDefault="00042F6D" w:rsidP="00102E46">
      <w:pPr>
        <w:pStyle w:val="Heading3"/>
      </w:pPr>
      <w:bookmarkStart w:id="59" w:name="_Toc176381478"/>
      <w:bookmarkEnd w:id="58"/>
      <w:r>
        <w:t>6.5.2.</w:t>
      </w:r>
      <w:r>
        <w:tab/>
        <w:t>Medical Model</w:t>
      </w:r>
      <w:bookmarkEnd w:id="59"/>
    </w:p>
    <w:p w14:paraId="037ABDA3" w14:textId="77777777" w:rsidR="002F3B4B" w:rsidRDefault="002F3B4B" w:rsidP="002F3B4B">
      <w:pPr>
        <w:pStyle w:val="BodyText"/>
        <w:ind w:left="540" w:right="332" w:firstLine="470"/>
      </w:pPr>
      <w:r>
        <w:t xml:space="preserve">The medical model utilised was a CNN, designed for image classification tasks in the medical domain. In this scenario, the data consisted of images labelled as </w:t>
      </w:r>
      <w:r>
        <w:rPr>
          <w:i/>
          <w:iCs/>
        </w:rPr>
        <w:t xml:space="preserve">lung </w:t>
      </w:r>
      <w:r>
        <w:t xml:space="preserve">or </w:t>
      </w:r>
      <w:r>
        <w:rPr>
          <w:i/>
          <w:iCs/>
        </w:rPr>
        <w:t>not lung</w:t>
      </w:r>
      <w:r>
        <w:t>. The CNN was trained to classify these images based on the labels. This approach aimed to emulate similar medical experiments observed while reviewing the FL frameworks. The model layers are detailed in Table 6.5.2, and model architecture is illustrated in Figure 6.5.2.</w:t>
      </w:r>
    </w:p>
    <w:p w14:paraId="46C86741" w14:textId="77777777" w:rsidR="00290BB5" w:rsidRPr="00993D17" w:rsidRDefault="00290BB5" w:rsidP="00290BB5">
      <w:pPr>
        <w:pStyle w:val="BodyText"/>
        <w:ind w:left="540" w:right="332" w:firstLine="470"/>
      </w:pPr>
      <w:r>
        <w:t xml:space="preserve">The CCN was implemented using the </w:t>
      </w:r>
      <w:r>
        <w:rPr>
          <w:i/>
          <w:iCs/>
        </w:rPr>
        <w:t xml:space="preserve">TensorFlow </w:t>
      </w:r>
      <w:r>
        <w:t xml:space="preserve">and </w:t>
      </w:r>
      <w:r>
        <w:rPr>
          <w:i/>
          <w:iCs/>
        </w:rPr>
        <w:t xml:space="preserve">Keras </w:t>
      </w:r>
      <w:r>
        <w:t xml:space="preserve">libraries and compiled using the categorical cross-entropy loss function optimised with the </w:t>
      </w:r>
      <w:r>
        <w:rPr>
          <w:i/>
          <w:iCs/>
        </w:rPr>
        <w:t>Adam</w:t>
      </w:r>
      <w:r>
        <w:t xml:space="preserve"> optimiser.</w:t>
      </w:r>
    </w:p>
    <w:p w14:paraId="6CD474EC" w14:textId="77777777" w:rsidR="00042F6D" w:rsidRDefault="00042F6D" w:rsidP="00102E46">
      <w:pPr>
        <w:pStyle w:val="Heading2"/>
      </w:pPr>
      <w:bookmarkStart w:id="60" w:name="_Toc176381479"/>
      <w:r>
        <w:lastRenderedPageBreak/>
        <w:t>6.6.</w:t>
      </w:r>
      <w:r>
        <w:tab/>
        <w:t>Algorithm</w:t>
      </w:r>
      <w:bookmarkEnd w:id="60"/>
    </w:p>
    <w:p w14:paraId="4048E450" w14:textId="77777777" w:rsidR="00B822E4" w:rsidRPr="003F7AEB" w:rsidRDefault="00B822E4" w:rsidP="00B822E4">
      <w:pPr>
        <w:pStyle w:val="BodyText"/>
        <w:ind w:left="540" w:right="332" w:firstLine="470"/>
      </w:pPr>
      <w:bookmarkStart w:id="61" w:name="_Hlk176034093"/>
      <w:r>
        <w:t xml:space="preserve">A simple algorithm was introduced for this project, The Federated Weighted Average </w:t>
      </w:r>
      <w:r w:rsidRPr="002442A8">
        <w:rPr>
          <w:i/>
          <w:iCs/>
        </w:rPr>
        <w:t>(FedWAvg)</w:t>
      </w:r>
      <w:r>
        <w:rPr>
          <w:i/>
          <w:iCs/>
        </w:rPr>
        <w:t xml:space="preserve">. </w:t>
      </w:r>
      <w:r>
        <w:t xml:space="preserve">It was designed for the distributed task of training five clients in parallel within the FL server. The server aggregated updates sent by the clients using a weighted averaging method based on the number of data points. The aggregated global model was then distributed to all clients for the next round of training. As shown in Figure 6.6., the server initialises the global model with weighs </w:t>
      </w:r>
      <w:r w:rsidRPr="00A20D1C">
        <w:rPr>
          <w:i/>
          <w:iCs/>
        </w:rPr>
        <w:t>w</w:t>
      </w:r>
      <w:r w:rsidRPr="00A20D1C">
        <w:rPr>
          <w:i/>
          <w:iCs/>
          <w:vertAlign w:val="subscript"/>
        </w:rPr>
        <w:t>0</w:t>
      </w:r>
      <w:r>
        <w:rPr>
          <w:i/>
          <w:iCs/>
        </w:rPr>
        <w:t xml:space="preserve">. </w:t>
      </w:r>
      <w:r>
        <w:t xml:space="preserve">In each round, five clients participate, training the model locally and updating the weights </w:t>
      </w:r>
      <w:r w:rsidRPr="00A20D1C">
        <w:rPr>
          <w:i/>
          <w:iCs/>
        </w:rPr>
        <w:t>w</w:t>
      </w:r>
      <w:r>
        <w:rPr>
          <w:i/>
          <w:iCs/>
          <w:vertAlign w:val="subscript"/>
        </w:rPr>
        <w:t>t</w:t>
      </w:r>
      <w:r>
        <w:rPr>
          <w:i/>
          <w:iCs/>
        </w:rPr>
        <w:t xml:space="preserve">. </w:t>
      </w:r>
      <w:r>
        <w:t>The server then collects the updated weights from all clients, computes a weighted average to update the global model, and finally sends the updated global model back to the clients.</w:t>
      </w:r>
    </w:p>
    <w:bookmarkEnd w:id="61"/>
    <w:p w14:paraId="387A20CB" w14:textId="77777777" w:rsidR="00B822E4" w:rsidRPr="00B822E4" w:rsidRDefault="00B822E4" w:rsidP="00B822E4"/>
    <w:p w14:paraId="2D968024" w14:textId="77777777" w:rsidR="00042F6D" w:rsidRDefault="00042F6D" w:rsidP="00102E46">
      <w:pPr>
        <w:pStyle w:val="Heading2"/>
      </w:pPr>
      <w:bookmarkStart w:id="62" w:name="_Toc176381480"/>
      <w:r>
        <w:t>6.7.</w:t>
      </w:r>
      <w:r>
        <w:tab/>
        <w:t>Data Collection</w:t>
      </w:r>
      <w:bookmarkEnd w:id="62"/>
    </w:p>
    <w:p w14:paraId="05F5ECEB" w14:textId="77777777" w:rsidR="00540842" w:rsidRPr="00146A24" w:rsidRDefault="00540842" w:rsidP="00540842">
      <w:pPr>
        <w:pStyle w:val="BodyText"/>
        <w:ind w:left="540" w:right="332" w:firstLine="470"/>
      </w:pPr>
      <w:r w:rsidRPr="00AA16F5">
        <w:t>The data collection process for this project was accomplished using</w:t>
      </w:r>
      <w:r>
        <w:t xml:space="preserve"> </w:t>
      </w:r>
      <w:r w:rsidRPr="00AA16F5">
        <w:t>JNs, with synthetic CSV datasets created for the technological scenario and images for the medical scenario. At this stage, it was necessary to determine the classification and category of the FL server. In terms of FL classification, it clearly does not fall under cross-silo due to the limited amount of data each client holds. While it closely resembles cross-device FL, since the clients are not actual devices, this research classifies it as cross-client FL. The categorization would be horizontal FL, as the clients share the same dataset feature space but differ in the samples they hold.</w:t>
      </w:r>
    </w:p>
    <w:p w14:paraId="2437A65C" w14:textId="77777777" w:rsidR="00540842" w:rsidRPr="00540842" w:rsidRDefault="00540842" w:rsidP="00540842"/>
    <w:p w14:paraId="01BEA90B" w14:textId="77777777" w:rsidR="00042F6D" w:rsidRDefault="00042F6D" w:rsidP="00102E46">
      <w:pPr>
        <w:pStyle w:val="Heading3"/>
      </w:pPr>
      <w:bookmarkStart w:id="63" w:name="_Toc176381481"/>
      <w:r>
        <w:t>6.7.1.</w:t>
      </w:r>
      <w:r>
        <w:tab/>
        <w:t>Technological Data</w:t>
      </w:r>
      <w:bookmarkEnd w:id="63"/>
    </w:p>
    <w:p w14:paraId="199103AE" w14:textId="77777777" w:rsidR="00380635" w:rsidRPr="00B01E28" w:rsidRDefault="00380635" w:rsidP="00380635">
      <w:pPr>
        <w:pStyle w:val="BodyText"/>
        <w:ind w:left="540" w:right="332" w:firstLine="470"/>
      </w:pPr>
      <w:r w:rsidRPr="00665DB1">
        <w:t xml:space="preserve">The technological data used in this project was synthetically generated, with the primary requirement being a binary target and features suitable for modelling </w:t>
      </w:r>
      <w:r>
        <w:t>a NN</w:t>
      </w:r>
      <w:r w:rsidRPr="00665DB1">
        <w:t>. To further validate both the model and the art</w:t>
      </w:r>
      <w:r>
        <w:t>e</w:t>
      </w:r>
      <w:r w:rsidRPr="00665DB1">
        <w:t xml:space="preserve">fact itself, two sets of datasets were created: IID and non-IID. Python libraries such as </w:t>
      </w:r>
      <w:r w:rsidRPr="008477AE">
        <w:rPr>
          <w:i/>
          <w:iCs/>
        </w:rPr>
        <w:t>numpy</w:t>
      </w:r>
      <w:r w:rsidRPr="00665DB1">
        <w:t xml:space="preserve">, </w:t>
      </w:r>
      <w:r w:rsidRPr="008477AE">
        <w:rPr>
          <w:i/>
          <w:iCs/>
        </w:rPr>
        <w:t>pandas</w:t>
      </w:r>
      <w:r w:rsidRPr="00665DB1">
        <w:t xml:space="preserve">, and </w:t>
      </w:r>
      <w:r w:rsidRPr="008477AE">
        <w:rPr>
          <w:i/>
          <w:iCs/>
        </w:rPr>
        <w:t>Faker</w:t>
      </w:r>
      <w:r w:rsidRPr="00665DB1">
        <w:t xml:space="preserve"> were utilized for this purpose. For the IID datasets, each client received a dataset with normally distributed feature columns and a balanced binary target variable, each consisting of 5,000 rows. The logic for IID data generation is illustrated in Figure 6.7.1.</w:t>
      </w:r>
    </w:p>
    <w:p w14:paraId="6B46EEFE" w14:textId="77777777" w:rsidR="00380635" w:rsidRDefault="00380635" w:rsidP="00380635">
      <w:pPr>
        <w:pStyle w:val="BodyText"/>
        <w:ind w:left="540" w:right="332" w:firstLine="470"/>
        <w:jc w:val="center"/>
        <w:rPr>
          <w:sz w:val="18"/>
        </w:rPr>
      </w:pPr>
      <w:r>
        <w:rPr>
          <w:noProof/>
        </w:rPr>
        <w:drawing>
          <wp:inline distT="0" distB="0" distL="0" distR="0" wp14:anchorId="6DF72088" wp14:editId="3CA7E97B">
            <wp:extent cx="4962333" cy="484495"/>
            <wp:effectExtent l="0" t="0" r="0" b="0"/>
            <wp:docPr id="882935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5490" name="Picture 88293549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95387" cy="487722"/>
                    </a:xfrm>
                    <a:prstGeom prst="rect">
                      <a:avLst/>
                    </a:prstGeom>
                  </pic:spPr>
                </pic:pic>
              </a:graphicData>
            </a:graphic>
          </wp:inline>
        </w:drawing>
      </w:r>
      <w:r>
        <w:br/>
      </w:r>
      <w:r>
        <w:rPr>
          <w:sz w:val="18"/>
        </w:rPr>
        <w:t>Figure 6.7.1. Flow technological IID data generation.</w:t>
      </w:r>
    </w:p>
    <w:p w14:paraId="1B4B7CBD" w14:textId="77777777" w:rsidR="00380635" w:rsidRDefault="00380635" w:rsidP="00380635">
      <w:pPr>
        <w:pStyle w:val="BodyText"/>
        <w:ind w:left="540" w:right="332" w:firstLine="470"/>
        <w:jc w:val="center"/>
        <w:rPr>
          <w:sz w:val="18"/>
        </w:rPr>
      </w:pPr>
    </w:p>
    <w:p w14:paraId="39FD18E1" w14:textId="77777777" w:rsidR="00380635" w:rsidRPr="00B01E28" w:rsidRDefault="00380635" w:rsidP="00380635">
      <w:pPr>
        <w:pStyle w:val="BodyText"/>
        <w:ind w:left="540" w:right="332" w:firstLine="470"/>
      </w:pPr>
      <w:r>
        <w:t xml:space="preserve">In the other hand, the non-IID datasets introduced variability and imbalance, with one class dominating the target variable and features multiplied by random factors to achieve </w:t>
      </w:r>
      <w:r>
        <w:lastRenderedPageBreak/>
        <w:t xml:space="preserve">non normally distributed data. The number of rows in these datasets ranged between 3,000 and 7,000 in total. </w:t>
      </w:r>
      <w:r w:rsidRPr="00665DB1">
        <w:t xml:space="preserve">The logic for </w:t>
      </w:r>
      <w:r>
        <w:t>non-</w:t>
      </w:r>
      <w:r w:rsidRPr="00665DB1">
        <w:t>IID data generation is illustrated in Figure 6.7.</w:t>
      </w:r>
      <w:r>
        <w:t>2</w:t>
      </w:r>
      <w:r w:rsidRPr="00665DB1">
        <w:t>.</w:t>
      </w:r>
    </w:p>
    <w:p w14:paraId="3DB04EBF" w14:textId="77777777" w:rsidR="00380635" w:rsidRDefault="00380635" w:rsidP="00380635">
      <w:pPr>
        <w:pStyle w:val="BodyText"/>
        <w:ind w:left="540" w:right="332" w:firstLine="470"/>
        <w:jc w:val="center"/>
        <w:rPr>
          <w:sz w:val="18"/>
        </w:rPr>
      </w:pPr>
      <w:r>
        <w:rPr>
          <w:noProof/>
        </w:rPr>
        <w:drawing>
          <wp:inline distT="0" distB="0" distL="0" distR="0" wp14:anchorId="10B4F911" wp14:editId="09C3AB70">
            <wp:extent cx="4886294" cy="518160"/>
            <wp:effectExtent l="0" t="0" r="0" b="0"/>
            <wp:docPr id="1683325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5217" name="Picture 16833252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59992" cy="525975"/>
                    </a:xfrm>
                    <a:prstGeom prst="rect">
                      <a:avLst/>
                    </a:prstGeom>
                  </pic:spPr>
                </pic:pic>
              </a:graphicData>
            </a:graphic>
          </wp:inline>
        </w:drawing>
      </w:r>
      <w:r>
        <w:br/>
      </w:r>
      <w:r>
        <w:rPr>
          <w:sz w:val="18"/>
        </w:rPr>
        <w:t>Figure 6.7.2. Flow technological non-IID data generation.</w:t>
      </w:r>
    </w:p>
    <w:p w14:paraId="2FC9DB84" w14:textId="77777777" w:rsidR="00380635" w:rsidRPr="004D7485" w:rsidRDefault="00380635" w:rsidP="00380635">
      <w:pPr>
        <w:pStyle w:val="BodyText"/>
        <w:ind w:left="540" w:right="332" w:firstLine="470"/>
      </w:pPr>
      <w:r w:rsidRPr="004D7485">
        <w:t>In total, five clients were simulated, each receiving both an IID and a non-IID dataset, all of which were saved in CSV format within specific directories.</w:t>
      </w:r>
    </w:p>
    <w:p w14:paraId="0A67B4CF" w14:textId="77777777" w:rsidR="00042F6D" w:rsidRDefault="00042F6D" w:rsidP="00102E46">
      <w:pPr>
        <w:pStyle w:val="Heading3"/>
      </w:pPr>
      <w:bookmarkStart w:id="64" w:name="_Toc176381482"/>
      <w:r>
        <w:t>6.7.2.</w:t>
      </w:r>
      <w:r>
        <w:tab/>
        <w:t>Medical Data</w:t>
      </w:r>
      <w:bookmarkEnd w:id="64"/>
    </w:p>
    <w:p w14:paraId="2498549E" w14:textId="77777777" w:rsidR="001D4490" w:rsidRPr="006B4DF5" w:rsidRDefault="001D4490" w:rsidP="001D4490">
      <w:pPr>
        <w:pStyle w:val="BodyText"/>
        <w:ind w:left="540" w:right="332" w:firstLine="470"/>
      </w:pPr>
      <w:r>
        <w:t xml:space="preserve">For this scenario, the RSNA Chest X-ray and MINST datasets were combined. The X-ray images were downloaded, resized, normalised and labelled as </w:t>
      </w:r>
      <w:r>
        <w:rPr>
          <w:i/>
          <w:iCs/>
        </w:rPr>
        <w:t>Lung</w:t>
      </w:r>
      <w:r>
        <w:t xml:space="preserve">. The MNIST dataset was similarly resized, converted to RGB, and labelled as </w:t>
      </w:r>
      <w:r>
        <w:rPr>
          <w:i/>
          <w:iCs/>
        </w:rPr>
        <w:t>Not Lung.</w:t>
      </w:r>
      <w:r>
        <w:t xml:space="preserve"> This process is depicted in</w:t>
      </w:r>
      <w:r>
        <w:rPr>
          <w:i/>
          <w:iCs/>
        </w:rPr>
        <w:t xml:space="preserve"> </w:t>
      </w:r>
      <w:r>
        <w:t xml:space="preserve">Figure 6.7.3. </w:t>
      </w:r>
    </w:p>
    <w:p w14:paraId="02F3082B" w14:textId="77777777" w:rsidR="001D4490" w:rsidRDefault="001D4490" w:rsidP="001D4490">
      <w:pPr>
        <w:pStyle w:val="BodyText"/>
        <w:ind w:left="540" w:right="332" w:firstLine="470"/>
        <w:jc w:val="center"/>
        <w:rPr>
          <w:sz w:val="18"/>
        </w:rPr>
      </w:pPr>
      <w:r>
        <w:rPr>
          <w:noProof/>
        </w:rPr>
        <w:drawing>
          <wp:inline distT="0" distB="0" distL="0" distR="0" wp14:anchorId="21BB004A" wp14:editId="1E06EBDB">
            <wp:extent cx="2022409" cy="3186752"/>
            <wp:effectExtent l="0" t="0" r="0" b="0"/>
            <wp:docPr id="1195131247" name="Picture 1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1247" name="Picture 17" descr="A diagram of a data processing proces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3321" cy="3282733"/>
                    </a:xfrm>
                    <a:prstGeom prst="rect">
                      <a:avLst/>
                    </a:prstGeom>
                  </pic:spPr>
                </pic:pic>
              </a:graphicData>
            </a:graphic>
          </wp:inline>
        </w:drawing>
      </w:r>
      <w:r>
        <w:br/>
      </w:r>
      <w:r>
        <w:rPr>
          <w:sz w:val="18"/>
        </w:rPr>
        <w:t>Figure 6.7.3. Medical data acquisition and preprocessing.</w:t>
      </w:r>
    </w:p>
    <w:p w14:paraId="408D1A22" w14:textId="77777777" w:rsidR="001D4490" w:rsidRPr="00500BF8" w:rsidRDefault="001D4490" w:rsidP="001D4490">
      <w:pPr>
        <w:pStyle w:val="BodyText"/>
        <w:ind w:left="540" w:right="332" w:firstLine="470"/>
      </w:pPr>
      <w:r>
        <w:t xml:space="preserve">For the IID scenario, datasets were created with an equal distribution of </w:t>
      </w:r>
      <w:r>
        <w:rPr>
          <w:i/>
          <w:iCs/>
        </w:rPr>
        <w:t xml:space="preserve">Lung </w:t>
      </w:r>
      <w:r>
        <w:t xml:space="preserve">and </w:t>
      </w:r>
      <w:r>
        <w:rPr>
          <w:i/>
          <w:iCs/>
        </w:rPr>
        <w:t>Not Lung</w:t>
      </w:r>
      <w:r>
        <w:t xml:space="preserve"> images, randomly shuffled and then split into the training and test subsets. In the non-IID scenario, class imbalanced was introduced by varying the distribution of the images across clients, some clients would receive more X-ray images and others would receive more MNIST images. The images for each client were saved in folders labelled as IID and non-IID, each containing subfolders for the test and train subsets. This process is demonstrated in</w:t>
      </w:r>
      <w:r>
        <w:rPr>
          <w:i/>
          <w:iCs/>
        </w:rPr>
        <w:t xml:space="preserve"> </w:t>
      </w:r>
      <w:r>
        <w:t>Figure 6.7.4.</w:t>
      </w:r>
    </w:p>
    <w:p w14:paraId="00307342" w14:textId="77777777" w:rsidR="001D4490" w:rsidRDefault="001D4490" w:rsidP="001D4490">
      <w:pPr>
        <w:pStyle w:val="BodyText"/>
        <w:ind w:left="540" w:right="332" w:firstLine="470"/>
        <w:jc w:val="center"/>
        <w:rPr>
          <w:sz w:val="18"/>
        </w:rPr>
      </w:pPr>
    </w:p>
    <w:p w14:paraId="5DC25A7B" w14:textId="77777777" w:rsidR="001D4490" w:rsidRDefault="001D4490" w:rsidP="001D4490">
      <w:pPr>
        <w:pStyle w:val="BodyText"/>
        <w:ind w:left="540" w:right="332" w:firstLine="470"/>
        <w:jc w:val="center"/>
        <w:rPr>
          <w:sz w:val="18"/>
        </w:rPr>
      </w:pPr>
      <w:r>
        <w:rPr>
          <w:noProof/>
          <w:sz w:val="18"/>
        </w:rPr>
        <w:lastRenderedPageBreak/>
        <w:drawing>
          <wp:inline distT="0" distB="0" distL="0" distR="0" wp14:anchorId="0A92E34A" wp14:editId="4026403C">
            <wp:extent cx="1906137" cy="2542960"/>
            <wp:effectExtent l="0" t="0" r="0" b="0"/>
            <wp:docPr id="1162331609"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31609" name="Picture 16" descr="A diagram of a compan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15114" cy="2554937"/>
                    </a:xfrm>
                    <a:prstGeom prst="rect">
                      <a:avLst/>
                    </a:prstGeom>
                  </pic:spPr>
                </pic:pic>
              </a:graphicData>
            </a:graphic>
          </wp:inline>
        </w:drawing>
      </w:r>
      <w:r>
        <w:rPr>
          <w:sz w:val="18"/>
        </w:rPr>
        <w:br/>
        <w:t>Figure 6.7.4. Medical IID and non-IID dataset preparation.</w:t>
      </w:r>
    </w:p>
    <w:p w14:paraId="041600AC" w14:textId="77777777" w:rsidR="001D4490" w:rsidRPr="00500BF8" w:rsidRDefault="001D4490" w:rsidP="001D4490">
      <w:pPr>
        <w:pStyle w:val="BodyText"/>
        <w:ind w:left="540" w:right="332" w:firstLine="470"/>
      </w:pPr>
      <w:r>
        <w:t>A high-level overview of the data generation for the technological and medical scenarios is illustrated in Figure 6.7.5.</w:t>
      </w:r>
    </w:p>
    <w:p w14:paraId="5B247C22" w14:textId="77777777" w:rsidR="001D4490" w:rsidRDefault="001D4490" w:rsidP="001D4490">
      <w:pPr>
        <w:pStyle w:val="BodyText"/>
        <w:ind w:left="540" w:right="332" w:firstLine="470"/>
        <w:jc w:val="center"/>
        <w:rPr>
          <w:sz w:val="18"/>
        </w:rPr>
      </w:pPr>
      <w:r>
        <w:rPr>
          <w:noProof/>
        </w:rPr>
        <w:drawing>
          <wp:inline distT="0" distB="0" distL="0" distR="0" wp14:anchorId="167B1A09" wp14:editId="0BA295C0">
            <wp:extent cx="2066271" cy="2673033"/>
            <wp:effectExtent l="0" t="0" r="0" b="0"/>
            <wp:docPr id="1811568405" name="Picture 15"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8405" name="Picture 15" descr="A diagram of data processing&#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73740" cy="2682696"/>
                    </a:xfrm>
                    <a:prstGeom prst="rect">
                      <a:avLst/>
                    </a:prstGeom>
                  </pic:spPr>
                </pic:pic>
              </a:graphicData>
            </a:graphic>
          </wp:inline>
        </w:drawing>
      </w:r>
      <w:r>
        <w:br/>
      </w:r>
      <w:r>
        <w:rPr>
          <w:sz w:val="18"/>
        </w:rPr>
        <w:t>Figure 6.7.5. Combined flow for technological and medical data.</w:t>
      </w:r>
    </w:p>
    <w:p w14:paraId="47902A50" w14:textId="77777777" w:rsidR="00042F6D" w:rsidRDefault="00042F6D" w:rsidP="00102E46">
      <w:pPr>
        <w:pStyle w:val="Heading1"/>
      </w:pPr>
      <w:bookmarkStart w:id="65" w:name="_Toc176381483"/>
      <w:r>
        <w:t>7.</w:t>
      </w:r>
      <w:r>
        <w:tab/>
        <w:t>Results</w:t>
      </w:r>
      <w:bookmarkEnd w:id="65"/>
    </w:p>
    <w:p w14:paraId="2AAF6E14" w14:textId="77777777" w:rsidR="00B242A1" w:rsidRPr="00250E78" w:rsidRDefault="00B242A1" w:rsidP="00B242A1">
      <w:pPr>
        <w:pStyle w:val="BodyText"/>
        <w:ind w:left="540" w:right="332" w:firstLine="470"/>
      </w:pPr>
      <w:r w:rsidRPr="00250E78">
        <w:t>A</w:t>
      </w:r>
      <w:r>
        <w:t>s introduced in Chapter 3.5., (FL Server Implementation), the artefact was validated according to the methodologies by</w:t>
      </w:r>
      <w:r w:rsidRPr="00275857">
        <w:t xml:space="preserve"> </w:t>
      </w:r>
      <w:r>
        <w:t xml:space="preserve"> </w:t>
      </w:r>
      <w:r>
        <w:fldChar w:fldCharType="begin"/>
      </w:r>
      <w:r>
        <w:instrText xml:space="preserve"> ADDIN ZOTERO_ITEM CSL_CITATION {"citationID":"a77e44nJ","properties":{"formattedCitation":"(Yan {\\i{}et al.}, 2024)","plainCitation":"(Yan et al., 2024)","noteIndex":0},"citationItems":[{"id":98,"uris":["http://zotero.org/users/local/6JHIw4oK/items/VBLUQ2CS"],"itemData":{"id":98,"type":"article","abstract":"Tackling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fldChar w:fldCharType="separate"/>
      </w:r>
      <w:r w:rsidRPr="00A01580">
        <w:rPr>
          <w:rFonts w:ascii="Calibri" w:hAnsi="Calibri"/>
        </w:rPr>
        <w:t xml:space="preserve">Yan </w:t>
      </w:r>
      <w:r w:rsidRPr="00A01580">
        <w:rPr>
          <w:rFonts w:ascii="Calibri" w:hAnsi="Calibri"/>
          <w:i/>
          <w:iCs/>
        </w:rPr>
        <w:t>et al.</w:t>
      </w:r>
      <w:r w:rsidRPr="00A01580">
        <w:rPr>
          <w:rFonts w:ascii="Calibri" w:hAnsi="Calibri"/>
        </w:rPr>
        <w:t xml:space="preserve">, </w:t>
      </w:r>
      <w:r>
        <w:rPr>
          <w:rFonts w:ascii="Calibri" w:hAnsi="Calibri"/>
        </w:rPr>
        <w:t>(</w:t>
      </w:r>
      <w:r w:rsidRPr="00A01580">
        <w:rPr>
          <w:rFonts w:ascii="Calibri" w:hAnsi="Calibri"/>
        </w:rPr>
        <w:t>2024)</w:t>
      </w:r>
      <w:r>
        <w:fldChar w:fldCharType="end"/>
      </w:r>
      <w:r w:rsidRPr="00275857">
        <w:t xml:space="preserve"> and </w:t>
      </w:r>
      <w:r>
        <w:t xml:space="preserve"> </w:t>
      </w:r>
      <w:r>
        <w:fldChar w:fldCharType="begin"/>
      </w:r>
      <w:r>
        <w:instrText xml:space="preserve"> ADDIN ZOTERO_ITEM CSL_CITATION {"citationID":"coLGrVIk","properties":{"formattedCitation":"(Duchesne, Zhang and Talhi, 2024)","plainCitation":"(Duchesne, Zhang and Talhi, 2024)","noteIndex":0},"citationItems":[{"id":96,"uris":["http://zotero.org/users/local/6JHIw4oK/items/394PKKYE"],"itemData":{"id":96,"type":"paper-conference","abstract":"Federated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fldChar w:fldCharType="separate"/>
      </w:r>
      <w:r w:rsidRPr="002F39FA">
        <w:rPr>
          <w:rFonts w:ascii="Calibri" w:hAnsi="Calibri"/>
        </w:rPr>
        <w:t>Duchesne</w:t>
      </w:r>
      <w:r>
        <w:rPr>
          <w:rFonts w:ascii="Calibri" w:hAnsi="Calibri"/>
        </w:rPr>
        <w:t xml:space="preserve"> </w:t>
      </w:r>
      <w:r>
        <w:rPr>
          <w:rFonts w:ascii="Calibri" w:hAnsi="Calibri"/>
          <w:i/>
          <w:iCs/>
        </w:rPr>
        <w:t>et al.</w:t>
      </w:r>
      <w:r w:rsidRPr="002F39FA">
        <w:rPr>
          <w:rFonts w:ascii="Calibri" w:hAnsi="Calibri"/>
        </w:rPr>
        <w:t xml:space="preserve">, </w:t>
      </w:r>
      <w:r>
        <w:rPr>
          <w:rFonts w:ascii="Calibri" w:hAnsi="Calibri"/>
        </w:rPr>
        <w:t>(</w:t>
      </w:r>
      <w:r w:rsidRPr="002F39FA">
        <w:rPr>
          <w:rFonts w:ascii="Calibri" w:hAnsi="Calibri"/>
        </w:rPr>
        <w:t>2024)</w:t>
      </w:r>
      <w:r>
        <w:fldChar w:fldCharType="end"/>
      </w:r>
      <w:r>
        <w:t xml:space="preserve"> using IID and non-IID data. In sections below the results are presented for the technological and medical scenarios under both IID and non-IID variants.</w:t>
      </w:r>
    </w:p>
    <w:p w14:paraId="5A4FFE04" w14:textId="77777777" w:rsidR="00200342" w:rsidRDefault="00042F6D" w:rsidP="00200342">
      <w:pPr>
        <w:pStyle w:val="Heading2"/>
      </w:pPr>
      <w:bookmarkStart w:id="66" w:name="_Toc176381484"/>
      <w:r>
        <w:t>7.1.</w:t>
      </w:r>
      <w:r>
        <w:tab/>
        <w:t>Technological scenario</w:t>
      </w:r>
      <w:bookmarkStart w:id="67" w:name="_Toc176381485"/>
      <w:bookmarkEnd w:id="66"/>
    </w:p>
    <w:p w14:paraId="3CAC59C4" w14:textId="77777777" w:rsidR="00200342" w:rsidRDefault="00200342" w:rsidP="00200342">
      <w:pPr>
        <w:pStyle w:val="BodyText"/>
        <w:ind w:left="540" w:right="332" w:firstLine="470"/>
      </w:pPr>
      <w:r w:rsidRPr="00BC33CD">
        <w:t>The synthetic data generated for this scenario followed a normal distribution for the seven features, and the target variable was equally balanced across its two categories for the IID variant</w:t>
      </w:r>
      <w:r>
        <w:t xml:space="preserve">, as shown in Figure 7.1. Shapiro Tests (STs) were conducted for feature </w:t>
      </w:r>
      <w:r>
        <w:lastRenderedPageBreak/>
        <w:t>generation, and with an alpha (</w:t>
      </w:r>
      <w:r w:rsidRPr="00A0796F">
        <w:t>α</w:t>
      </w:r>
      <w:r>
        <w:t>) of 5%, the null hypothesis (H0) was accepted. This situation is unlikely to occur in real-life scenarios.</w:t>
      </w:r>
    </w:p>
    <w:p w14:paraId="3AFC8C05" w14:textId="77777777" w:rsidR="00200342" w:rsidRDefault="00200342" w:rsidP="00200342">
      <w:pPr>
        <w:pStyle w:val="BodyText"/>
        <w:ind w:left="540" w:right="332" w:firstLine="470"/>
        <w:jc w:val="center"/>
        <w:rPr>
          <w:sz w:val="18"/>
        </w:rPr>
      </w:pPr>
      <w:r>
        <w:rPr>
          <w:noProof/>
        </w:rPr>
        <w:drawing>
          <wp:inline distT="0" distB="0" distL="0" distR="0" wp14:anchorId="0A192458" wp14:editId="0193FBB8">
            <wp:extent cx="6098231" cy="1579040"/>
            <wp:effectExtent l="0" t="0" r="0" b="2540"/>
            <wp:docPr id="2074004246" name="Picture 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4246" name="Picture 16" descr="A graph with a blue li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81016" cy="1600476"/>
                    </a:xfrm>
                    <a:prstGeom prst="rect">
                      <a:avLst/>
                    </a:prstGeom>
                  </pic:spPr>
                </pic:pic>
              </a:graphicData>
            </a:graphic>
          </wp:inline>
        </w:drawing>
      </w:r>
      <w:r>
        <w:br/>
      </w:r>
      <w:r>
        <w:rPr>
          <w:sz w:val="18"/>
        </w:rPr>
        <w:t>Figure 7.1.1. Distribution analysis for features and target variable in the IID variant.</w:t>
      </w:r>
    </w:p>
    <w:p w14:paraId="0594712A" w14:textId="77777777" w:rsidR="00200342" w:rsidRDefault="00200342" w:rsidP="00200342">
      <w:pPr>
        <w:pStyle w:val="BodyText"/>
        <w:ind w:left="540" w:right="332" w:firstLine="470"/>
      </w:pPr>
      <w:r w:rsidRPr="00C73A9A">
        <w:t xml:space="preserve">In contrast, the non-IID data was not normally distributed, and its target variable was unbalanced, as described in </w:t>
      </w:r>
      <w:r>
        <w:t xml:space="preserve">STs were conducted for feature generation, with </w:t>
      </w:r>
      <w:r w:rsidRPr="00A0796F">
        <w:t>α</w:t>
      </w:r>
      <w:r>
        <w:t xml:space="preserve"> = 5%, resulted in the rejection H0.</w:t>
      </w:r>
      <w:r w:rsidRPr="00C73A9A">
        <w:t xml:space="preserve"> This scenario is likely to occur in real-life situations.</w:t>
      </w:r>
    </w:p>
    <w:p w14:paraId="2AC60777" w14:textId="77777777" w:rsidR="00200342" w:rsidRDefault="00200342" w:rsidP="00200342">
      <w:pPr>
        <w:pStyle w:val="BodyText"/>
        <w:ind w:left="540" w:right="332" w:firstLine="470"/>
        <w:jc w:val="center"/>
      </w:pPr>
      <w:r>
        <w:rPr>
          <w:noProof/>
        </w:rPr>
        <w:drawing>
          <wp:inline distT="0" distB="0" distL="0" distR="0" wp14:anchorId="252C7AB7" wp14:editId="366C9327">
            <wp:extent cx="6078770" cy="1586273"/>
            <wp:effectExtent l="0" t="0" r="0" b="0"/>
            <wp:docPr id="339203669"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3669" name="Picture 18" descr="A graph with a 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04629" cy="1593021"/>
                    </a:xfrm>
                    <a:prstGeom prst="rect">
                      <a:avLst/>
                    </a:prstGeom>
                  </pic:spPr>
                </pic:pic>
              </a:graphicData>
            </a:graphic>
          </wp:inline>
        </w:drawing>
      </w:r>
      <w:r>
        <w:br/>
      </w:r>
      <w:r>
        <w:rPr>
          <w:sz w:val="18"/>
        </w:rPr>
        <w:t>Figure 7.1.2. Distribution analysis for features and target variable in the non-IID variant.</w:t>
      </w:r>
    </w:p>
    <w:p w14:paraId="1ABB2E18" w14:textId="71DD854E" w:rsidR="00042F6D" w:rsidRDefault="00042F6D" w:rsidP="00200342">
      <w:pPr>
        <w:pStyle w:val="Heading2"/>
      </w:pPr>
      <w:r>
        <w:t>7.1.1.</w:t>
      </w:r>
      <w:r>
        <w:tab/>
        <w:t>IID data</w:t>
      </w:r>
      <w:bookmarkEnd w:id="67"/>
    </w:p>
    <w:p w14:paraId="38511DD6" w14:textId="77777777" w:rsidR="005F00FE" w:rsidRDefault="005F00FE" w:rsidP="005F00FE">
      <w:pPr>
        <w:pStyle w:val="BodyText"/>
        <w:ind w:left="540" w:right="332" w:firstLine="470"/>
      </w:pPr>
      <w:r>
        <w:t>After five rounds, the medical scenario with IID data revealed the following results, performance trends by clients and global model. Two clients showed improvement, client 2 and client 4. Client 2’s accuracy increased from 0.4927 in round 1 to 0.5092 in round 5, while its loss decreased from 0.8455 to 0.8204. Similarly, client 4’s accuracy improved from 0.5132 to 0.5160, and its loss reduced from 0.8316 to 0.8121. These clients demonstrated improvement, whereas clients 1, 3 and 5 experienced declines, with both accuracy and loss. The global model also showed a decrease in accuracy from 0.5098 in round 1 to 0.5069 in round 5, and a loss increase from 0.8268 to 0.8288. This suggests potential overfitting and indicates that the FL server design and NN architecture may not be optimal for IID data. The results are depicted in Figures 7.1.3 and 7.1.4.</w:t>
      </w:r>
    </w:p>
    <w:p w14:paraId="1AF25B2F" w14:textId="77777777" w:rsidR="005F00FE" w:rsidRDefault="005F00FE" w:rsidP="005F00FE">
      <w:pPr>
        <w:pStyle w:val="BodyText"/>
        <w:ind w:left="540" w:right="332" w:firstLine="470"/>
        <w:jc w:val="center"/>
      </w:pPr>
      <w:r>
        <w:rPr>
          <w:noProof/>
        </w:rPr>
        <w:lastRenderedPageBreak/>
        <w:drawing>
          <wp:inline distT="0" distB="0" distL="0" distR="0" wp14:anchorId="5B30DDED" wp14:editId="6C765418">
            <wp:extent cx="5428186" cy="1619250"/>
            <wp:effectExtent l="0" t="0" r="1270" b="0"/>
            <wp:docPr id="1539754070" name="Picture 12" descr="A graph of a graph and 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54070" name="Picture 12" descr="A graph of a graph and a diagram of a graph&#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451626" cy="1626242"/>
                    </a:xfrm>
                    <a:prstGeom prst="rect">
                      <a:avLst/>
                    </a:prstGeom>
                  </pic:spPr>
                </pic:pic>
              </a:graphicData>
            </a:graphic>
          </wp:inline>
        </w:drawing>
      </w:r>
      <w:r>
        <w:br/>
      </w:r>
      <w:r w:rsidRPr="00DD1404">
        <w:rPr>
          <w:sz w:val="18"/>
        </w:rPr>
        <w:t>Figure 7.1.</w:t>
      </w:r>
      <w:r>
        <w:rPr>
          <w:sz w:val="18"/>
        </w:rPr>
        <w:t>3</w:t>
      </w:r>
      <w:r w:rsidRPr="00DD1404">
        <w:rPr>
          <w:sz w:val="18"/>
        </w:rPr>
        <w:t>. Technological IID training: Client and global accuracy metrics.</w:t>
      </w:r>
    </w:p>
    <w:p w14:paraId="5EA0D5A4" w14:textId="77777777" w:rsidR="005F00FE" w:rsidRDefault="005F00FE" w:rsidP="005F00FE">
      <w:pPr>
        <w:pStyle w:val="BodyText"/>
        <w:ind w:left="540" w:right="332" w:firstLine="470"/>
        <w:jc w:val="center"/>
        <w:rPr>
          <w:sz w:val="18"/>
        </w:rPr>
      </w:pPr>
      <w:r>
        <w:rPr>
          <w:noProof/>
        </w:rPr>
        <w:drawing>
          <wp:inline distT="0" distB="0" distL="0" distR="0" wp14:anchorId="3B503D41" wp14:editId="104AB5AA">
            <wp:extent cx="5314265" cy="1593850"/>
            <wp:effectExtent l="0" t="0" r="1270" b="6350"/>
            <wp:docPr id="442149289" name="Picture 1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49289" name="Picture 13" descr="A comparison of a graph&#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326591" cy="1597547"/>
                    </a:xfrm>
                    <a:prstGeom prst="rect">
                      <a:avLst/>
                    </a:prstGeom>
                  </pic:spPr>
                </pic:pic>
              </a:graphicData>
            </a:graphic>
          </wp:inline>
        </w:drawing>
      </w:r>
      <w:r>
        <w:br/>
      </w:r>
      <w:r w:rsidRPr="00DD1404">
        <w:rPr>
          <w:sz w:val="18"/>
        </w:rPr>
        <w:t>Figure 7.1.</w:t>
      </w:r>
      <w:r>
        <w:rPr>
          <w:sz w:val="18"/>
        </w:rPr>
        <w:t>4</w:t>
      </w:r>
      <w:r w:rsidRPr="00DD1404">
        <w:rPr>
          <w:sz w:val="18"/>
        </w:rPr>
        <w:t>. Technological IID training: Client and global loss metrics.</w:t>
      </w:r>
    </w:p>
    <w:p w14:paraId="19E41322" w14:textId="77777777" w:rsidR="00042F6D" w:rsidRDefault="00042F6D" w:rsidP="00102E46">
      <w:pPr>
        <w:pStyle w:val="Heading3"/>
      </w:pPr>
      <w:bookmarkStart w:id="68" w:name="_Toc176381486"/>
      <w:r>
        <w:t>7.1.2.</w:t>
      </w:r>
      <w:r>
        <w:tab/>
        <w:t>Non-IID data</w:t>
      </w:r>
      <w:bookmarkEnd w:id="68"/>
    </w:p>
    <w:p w14:paraId="2607D7F9" w14:textId="77777777" w:rsidR="002408C8" w:rsidRDefault="002408C8" w:rsidP="002408C8">
      <w:pPr>
        <w:pStyle w:val="BodyText"/>
        <w:ind w:left="540" w:right="332" w:firstLine="470"/>
      </w:pPr>
      <w:r w:rsidRPr="00F62BBA">
        <w:t xml:space="preserve">The non-IID data variant produced the following results after training. Clients 1 and 5 showed the most consistent improvements. Client 1’s accuracy increased from 0.5706 in round 1 to 0.5779 in round 5, while its loss decreased from 0.8448 to 0.7945. Similarly, Client 5’s accuracy improved from 0.6950 to 0.7739, with a corresponding loss reduction from 0.7808 to 0.7205. Clients 2 and 3 experienced declines in accuracy and increases in loss. However, the most </w:t>
      </w:r>
      <w:r>
        <w:t>interesting</w:t>
      </w:r>
      <w:r w:rsidRPr="00F62BBA">
        <w:t xml:space="preserve"> insight came from Client 4. Its accuracy fluctuated significantly, rising from 0.2203 in round 1 to 0.8133 in round 3, then dropping to 0.2058 in round 4 before bouncing back to 0.8249 in round 5. This erratic performance might be due to communication issues, such as delays in sending accuracy metrics for aggregation or other communication-related problems, which should be addressed in future work. Overall, the model performed well with non-IID data, as the global model's accuracy improved from 0.5807 in round 1 to 0.6621 in round 5, with a corresponding decrease in loss from 0.7911 to 0.7649. The results are shown in Figures 7.1.5 and 7.1.6.</w:t>
      </w:r>
    </w:p>
    <w:p w14:paraId="15F53869" w14:textId="77777777" w:rsidR="002408C8" w:rsidRDefault="002408C8" w:rsidP="002408C8">
      <w:pPr>
        <w:pStyle w:val="BodyText"/>
        <w:ind w:left="540" w:right="332" w:firstLine="470"/>
        <w:jc w:val="center"/>
        <w:rPr>
          <w:sz w:val="18"/>
        </w:rPr>
      </w:pPr>
      <w:r>
        <w:rPr>
          <w:noProof/>
        </w:rPr>
        <w:lastRenderedPageBreak/>
        <w:drawing>
          <wp:inline distT="0" distB="0" distL="0" distR="0" wp14:anchorId="3FF5EC5A" wp14:editId="58791348">
            <wp:extent cx="5464810" cy="1624658"/>
            <wp:effectExtent l="0" t="0" r="2540" b="0"/>
            <wp:docPr id="1235885173" name="Picture 14" descr="A diagram of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5173" name="Picture 14" descr="A diagram of a triangle and a triang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93817" cy="1633282"/>
                    </a:xfrm>
                    <a:prstGeom prst="rect">
                      <a:avLst/>
                    </a:prstGeom>
                  </pic:spPr>
                </pic:pic>
              </a:graphicData>
            </a:graphic>
          </wp:inline>
        </w:drawing>
      </w:r>
      <w:r>
        <w:br/>
      </w:r>
      <w:r w:rsidRPr="00E51373">
        <w:rPr>
          <w:sz w:val="18"/>
        </w:rPr>
        <w:t>Figure 7.1.</w:t>
      </w:r>
      <w:r>
        <w:rPr>
          <w:sz w:val="18"/>
        </w:rPr>
        <w:t>5</w:t>
      </w:r>
      <w:r w:rsidRPr="00E51373">
        <w:rPr>
          <w:sz w:val="18"/>
        </w:rPr>
        <w:t>. Technological non-IID training: Client and global accuracy metrics.</w:t>
      </w:r>
    </w:p>
    <w:p w14:paraId="7B81DC86" w14:textId="77777777" w:rsidR="002408C8" w:rsidRDefault="002408C8" w:rsidP="002408C8">
      <w:pPr>
        <w:pStyle w:val="BodyText"/>
        <w:ind w:left="540" w:right="332" w:firstLine="470"/>
        <w:jc w:val="center"/>
        <w:rPr>
          <w:sz w:val="18"/>
        </w:rPr>
      </w:pPr>
      <w:r>
        <w:rPr>
          <w:noProof/>
        </w:rPr>
        <w:drawing>
          <wp:inline distT="0" distB="0" distL="0" distR="0" wp14:anchorId="37E5A226" wp14:editId="7F8A6258">
            <wp:extent cx="5388610" cy="1570998"/>
            <wp:effectExtent l="0" t="0" r="2540" b="0"/>
            <wp:docPr id="1454643891" name="Picture 15" descr="A graph of a triangle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3891" name="Picture 15" descr="A graph of a triangle and a triangle&#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399912" cy="1574293"/>
                    </a:xfrm>
                    <a:prstGeom prst="rect">
                      <a:avLst/>
                    </a:prstGeom>
                  </pic:spPr>
                </pic:pic>
              </a:graphicData>
            </a:graphic>
          </wp:inline>
        </w:drawing>
      </w:r>
      <w:r>
        <w:br/>
      </w:r>
      <w:r w:rsidRPr="00E51373">
        <w:rPr>
          <w:sz w:val="18"/>
        </w:rPr>
        <w:t>Figure 7.1.</w:t>
      </w:r>
      <w:r>
        <w:rPr>
          <w:sz w:val="18"/>
        </w:rPr>
        <w:t>6</w:t>
      </w:r>
      <w:r w:rsidRPr="00E51373">
        <w:rPr>
          <w:sz w:val="18"/>
        </w:rPr>
        <w:t>. Technological non-IID training: Client and global loss metrics.</w:t>
      </w:r>
    </w:p>
    <w:p w14:paraId="5DBEB81C" w14:textId="77777777" w:rsidR="00042F6D" w:rsidRDefault="00042F6D" w:rsidP="00102E46">
      <w:pPr>
        <w:pStyle w:val="Heading2"/>
      </w:pPr>
      <w:bookmarkStart w:id="69" w:name="_Toc176381487"/>
      <w:r>
        <w:t>7.2.</w:t>
      </w:r>
      <w:r>
        <w:tab/>
        <w:t>Medical scenario</w:t>
      </w:r>
      <w:bookmarkEnd w:id="69"/>
    </w:p>
    <w:p w14:paraId="53BCD705" w14:textId="77777777" w:rsidR="007761F5" w:rsidRDefault="007761F5" w:rsidP="007761F5">
      <w:pPr>
        <w:pStyle w:val="BodyText"/>
        <w:ind w:left="540" w:right="332" w:firstLine="470"/>
      </w:pPr>
      <w:r w:rsidRPr="00A5075B">
        <w:t xml:space="preserve">As explained in Section 6.7.2, the medical data used was a combination of X-ray (lung images) and MNIST (number images) datasets. The distribution of training and testing images across clients for this scenario is described in Figure 7.2.1. In the IID variant, all sets were equally balanced, while in the non-IID variant, the sets were introduced with imbalances. </w:t>
      </w:r>
      <w:r w:rsidRPr="00A5075B">
        <w:rPr>
          <w:i/>
          <w:iCs/>
        </w:rPr>
        <w:t>Balanced</w:t>
      </w:r>
      <w:r w:rsidRPr="00A5075B">
        <w:t xml:space="preserve"> refers to having 150 images per set, whereas in the </w:t>
      </w:r>
      <w:r w:rsidRPr="00A5075B">
        <w:rPr>
          <w:i/>
          <w:iCs/>
        </w:rPr>
        <w:t>unbalanced</w:t>
      </w:r>
      <w:r w:rsidRPr="00A5075B">
        <w:t xml:space="preserve"> </w:t>
      </w:r>
      <w:r>
        <w:t>version</w:t>
      </w:r>
      <w:r w:rsidRPr="00A5075B">
        <w:t>, the number of images varied across sets.</w:t>
      </w:r>
    </w:p>
    <w:p w14:paraId="0E91B4BC" w14:textId="77777777" w:rsidR="007761F5" w:rsidRPr="00A5075B" w:rsidRDefault="007761F5" w:rsidP="007761F5">
      <w:pPr>
        <w:pStyle w:val="BodyText"/>
        <w:ind w:left="540" w:right="332" w:firstLine="470"/>
        <w:jc w:val="center"/>
      </w:pPr>
      <w:r>
        <w:rPr>
          <w:noProof/>
        </w:rPr>
        <w:drawing>
          <wp:inline distT="0" distB="0" distL="0" distR="0" wp14:anchorId="06CF4294" wp14:editId="5839D6AB">
            <wp:extent cx="5509260" cy="2547741"/>
            <wp:effectExtent l="0" t="0" r="0" b="5080"/>
            <wp:docPr id="166826466" name="Picture 17" descr="A graph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466" name="Picture 17" descr="A graph of a pie char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524369" cy="2554728"/>
                    </a:xfrm>
                    <a:prstGeom prst="rect">
                      <a:avLst/>
                    </a:prstGeom>
                  </pic:spPr>
                </pic:pic>
              </a:graphicData>
            </a:graphic>
          </wp:inline>
        </w:drawing>
      </w:r>
      <w:r>
        <w:br/>
      </w:r>
      <w:r w:rsidRPr="00DD1404">
        <w:rPr>
          <w:sz w:val="18"/>
        </w:rPr>
        <w:t>Figure 7.</w:t>
      </w:r>
      <w:r>
        <w:rPr>
          <w:sz w:val="18"/>
        </w:rPr>
        <w:t>2</w:t>
      </w:r>
      <w:r w:rsidRPr="00DD1404">
        <w:rPr>
          <w:sz w:val="18"/>
        </w:rPr>
        <w:t>.</w:t>
      </w:r>
      <w:r>
        <w:rPr>
          <w:sz w:val="18"/>
        </w:rPr>
        <w:t>1</w:t>
      </w:r>
      <w:r w:rsidRPr="00DD1404">
        <w:rPr>
          <w:sz w:val="18"/>
        </w:rPr>
        <w:t xml:space="preserve"> </w:t>
      </w:r>
      <w:r>
        <w:rPr>
          <w:sz w:val="18"/>
        </w:rPr>
        <w:t>Distribution of training and testing image data across clients in the medical scenario (IID and non-IID variants).</w:t>
      </w:r>
    </w:p>
    <w:p w14:paraId="78A9E791" w14:textId="77777777" w:rsidR="00042F6D" w:rsidRDefault="00042F6D" w:rsidP="00102E46">
      <w:pPr>
        <w:pStyle w:val="Heading3"/>
      </w:pPr>
      <w:bookmarkStart w:id="70" w:name="_Toc176381488"/>
      <w:r>
        <w:lastRenderedPageBreak/>
        <w:t>7.2.1.</w:t>
      </w:r>
      <w:r>
        <w:tab/>
        <w:t>IID data</w:t>
      </w:r>
      <w:bookmarkEnd w:id="70"/>
    </w:p>
    <w:p w14:paraId="01593101" w14:textId="77777777" w:rsidR="00D71031" w:rsidRDefault="00D71031" w:rsidP="00D71031">
      <w:pPr>
        <w:pStyle w:val="BodyText"/>
        <w:ind w:left="540" w:right="332" w:firstLine="470"/>
      </w:pPr>
      <w:r w:rsidRPr="002D1257">
        <w:t xml:space="preserve">The IID variant of the medical scenario produced the following results after training. All clients maintained an accuracy of </w:t>
      </w:r>
      <w:r>
        <w:t>one</w:t>
      </w:r>
      <w:r w:rsidRPr="002D1257">
        <w:t xml:space="preserve">, and the global accuracy also remained at </w:t>
      </w:r>
      <w:r>
        <w:t>one</w:t>
      </w:r>
      <w:r w:rsidRPr="002D1257">
        <w:t xml:space="preserve">. Jittering was introduced in Figure 7.2.2 to prevent the trend lines from overlapping. Additionally, the loss scores were stable and close to zero, as shown in Figure 7.2.3. </w:t>
      </w:r>
      <w:r>
        <w:t>The results are quite unrealistic due to the nature of the balanced data given to the model.</w:t>
      </w:r>
    </w:p>
    <w:p w14:paraId="55B9954E" w14:textId="77777777" w:rsidR="00D71031" w:rsidRDefault="00D71031" w:rsidP="00D71031">
      <w:pPr>
        <w:pStyle w:val="BodyText"/>
        <w:ind w:left="540" w:right="332" w:firstLine="470"/>
        <w:jc w:val="center"/>
        <w:rPr>
          <w:sz w:val="18"/>
        </w:rPr>
      </w:pPr>
      <w:r>
        <w:rPr>
          <w:noProof/>
        </w:rPr>
        <w:drawing>
          <wp:inline distT="0" distB="0" distL="0" distR="0" wp14:anchorId="15D187BC" wp14:editId="2250F291">
            <wp:extent cx="5784438" cy="1720850"/>
            <wp:effectExtent l="0" t="0" r="6985" b="0"/>
            <wp:docPr id="798314708" name="Picture 1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4708" name="Picture 18" descr="A graph of a graph&#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804633" cy="1726858"/>
                    </a:xfrm>
                    <a:prstGeom prst="rect">
                      <a:avLst/>
                    </a:prstGeom>
                  </pic:spPr>
                </pic:pic>
              </a:graphicData>
            </a:graphic>
          </wp:inline>
        </w:drawing>
      </w:r>
      <w:r>
        <w:br/>
      </w:r>
      <w:r w:rsidRPr="00E51373">
        <w:rPr>
          <w:sz w:val="18"/>
        </w:rPr>
        <w:t>Figure 7.2.</w:t>
      </w:r>
      <w:r>
        <w:rPr>
          <w:sz w:val="18"/>
        </w:rPr>
        <w:t>2</w:t>
      </w:r>
      <w:r w:rsidRPr="00E51373">
        <w:rPr>
          <w:sz w:val="18"/>
        </w:rPr>
        <w:t>. Medical IID training: Client and global accuracy metrics.</w:t>
      </w:r>
    </w:p>
    <w:p w14:paraId="4BA1B60A" w14:textId="77777777" w:rsidR="00D71031" w:rsidRDefault="00D71031" w:rsidP="00D71031">
      <w:pPr>
        <w:pStyle w:val="BodyText"/>
        <w:ind w:left="540" w:right="332" w:firstLine="470"/>
        <w:jc w:val="center"/>
      </w:pPr>
      <w:r>
        <w:rPr>
          <w:noProof/>
        </w:rPr>
        <w:drawing>
          <wp:inline distT="0" distB="0" distL="0" distR="0" wp14:anchorId="16767228" wp14:editId="590614F6">
            <wp:extent cx="5712460" cy="1705203"/>
            <wp:effectExtent l="0" t="0" r="2540" b="9525"/>
            <wp:docPr id="837676166" name="Picture 19" descr="A graph of different siz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6166" name="Picture 19" descr="A graph of different sizes and lines&#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29805" cy="1710381"/>
                    </a:xfrm>
                    <a:prstGeom prst="rect">
                      <a:avLst/>
                    </a:prstGeom>
                  </pic:spPr>
                </pic:pic>
              </a:graphicData>
            </a:graphic>
          </wp:inline>
        </w:drawing>
      </w:r>
      <w:r>
        <w:br/>
      </w:r>
      <w:r w:rsidRPr="00E51373">
        <w:rPr>
          <w:sz w:val="18"/>
        </w:rPr>
        <w:t>Figure 7.2.</w:t>
      </w:r>
      <w:r>
        <w:rPr>
          <w:sz w:val="18"/>
        </w:rPr>
        <w:t>3</w:t>
      </w:r>
      <w:r w:rsidRPr="00E51373">
        <w:rPr>
          <w:sz w:val="18"/>
        </w:rPr>
        <w:t>. Medical IID training: Client and global loss metrics.</w:t>
      </w:r>
    </w:p>
    <w:p w14:paraId="08DC2A8E" w14:textId="77777777" w:rsidR="00D71031" w:rsidRPr="00D71031" w:rsidRDefault="00D71031" w:rsidP="00D71031"/>
    <w:p w14:paraId="2925A2A8" w14:textId="77777777" w:rsidR="00042F6D" w:rsidRDefault="00042F6D" w:rsidP="00102E46">
      <w:pPr>
        <w:pStyle w:val="Heading3"/>
      </w:pPr>
      <w:bookmarkStart w:id="71" w:name="_Toc176381489"/>
      <w:r>
        <w:t>7.2.2.</w:t>
      </w:r>
      <w:r>
        <w:tab/>
        <w:t>Non-IID data</w:t>
      </w:r>
      <w:bookmarkEnd w:id="71"/>
    </w:p>
    <w:p w14:paraId="30982F0E" w14:textId="77777777" w:rsidR="004B07BB" w:rsidRPr="00886BA1" w:rsidRDefault="004B07BB" w:rsidP="004B07BB">
      <w:pPr>
        <w:pStyle w:val="BodyText"/>
        <w:ind w:left="540" w:right="332" w:firstLine="470"/>
      </w:pPr>
      <w:r w:rsidRPr="00886BA1">
        <w:t xml:space="preserve">The non-IID variant produced the following results after training. Clients 3 and 5 maintained an accuracy of </w:t>
      </w:r>
      <w:r>
        <w:t>1.0000</w:t>
      </w:r>
      <w:r w:rsidRPr="00886BA1">
        <w:t xml:space="preserve"> throughout the training, and their loss values improved. Client 2 showed an increase in accuracy from 0.6957 in round 1 to 0.8125 in round 5, along with a slight improvement in loss from 0.3353 to 0.3261. However, Clients 1 and 4 did not perform well in either accuracy or loss. Overall, the global model’s accuracy decreased from 0.8769 in round 1 to 0.8601 in round 5, while the global loss increased from 0.1766 to 0.2093, highlighting the complexity of dealing with non-IID data. The results are depicted in Figures 7.2.3 and 7.2.4.</w:t>
      </w:r>
    </w:p>
    <w:p w14:paraId="5951F3F1" w14:textId="77777777" w:rsidR="004B07BB" w:rsidRDefault="004B07BB" w:rsidP="004B07BB">
      <w:pPr>
        <w:pStyle w:val="BodyText"/>
        <w:ind w:left="540" w:right="332" w:firstLine="470"/>
        <w:jc w:val="center"/>
        <w:rPr>
          <w:sz w:val="18"/>
        </w:rPr>
      </w:pPr>
      <w:r>
        <w:rPr>
          <w:noProof/>
        </w:rPr>
        <w:lastRenderedPageBreak/>
        <w:drawing>
          <wp:inline distT="0" distB="0" distL="0" distR="0" wp14:anchorId="306AE733" wp14:editId="10345091">
            <wp:extent cx="5731510" cy="1694689"/>
            <wp:effectExtent l="0" t="0" r="2540" b="1270"/>
            <wp:docPr id="455014538" name="Picture 2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4538" name="Picture 20" descr="A comparison of a graph&#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48503" cy="1699714"/>
                    </a:xfrm>
                    <a:prstGeom prst="rect">
                      <a:avLst/>
                    </a:prstGeom>
                  </pic:spPr>
                </pic:pic>
              </a:graphicData>
            </a:graphic>
          </wp:inline>
        </w:drawing>
      </w:r>
      <w:r>
        <w:br/>
      </w:r>
      <w:r w:rsidRPr="00E51373">
        <w:rPr>
          <w:sz w:val="18"/>
        </w:rPr>
        <w:t>Figure 7.2.</w:t>
      </w:r>
      <w:r>
        <w:rPr>
          <w:sz w:val="18"/>
        </w:rPr>
        <w:t>4</w:t>
      </w:r>
      <w:r w:rsidRPr="00E51373">
        <w:rPr>
          <w:sz w:val="18"/>
        </w:rPr>
        <w:t>. Medical non-IID training: Client and global accuracy metrics.</w:t>
      </w:r>
    </w:p>
    <w:p w14:paraId="22C9BE59" w14:textId="380845CF" w:rsidR="004B07BB" w:rsidRPr="004B07BB" w:rsidRDefault="004B07BB" w:rsidP="004B07BB">
      <w:r>
        <w:rPr>
          <w:noProof/>
        </w:rPr>
        <w:drawing>
          <wp:inline distT="0" distB="0" distL="0" distR="0" wp14:anchorId="420397A1" wp14:editId="1EDCC3DF">
            <wp:extent cx="5674360" cy="1680083"/>
            <wp:effectExtent l="0" t="0" r="2540" b="0"/>
            <wp:docPr id="1124923630" name="Picture 2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3630" name="Picture 21" descr="A graph of different sizes and shape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698276" cy="1687164"/>
                    </a:xfrm>
                    <a:prstGeom prst="rect">
                      <a:avLst/>
                    </a:prstGeom>
                  </pic:spPr>
                </pic:pic>
              </a:graphicData>
            </a:graphic>
          </wp:inline>
        </w:drawing>
      </w:r>
      <w:r>
        <w:br/>
      </w:r>
      <w:r w:rsidRPr="00E51373">
        <w:t>Figure 7.2.</w:t>
      </w:r>
      <w:r>
        <w:t>5</w:t>
      </w:r>
      <w:r w:rsidRPr="00E51373">
        <w:t>. Medical non-IID training: Client and global loss metrics.</w:t>
      </w:r>
    </w:p>
    <w:p w14:paraId="23DDDFF9" w14:textId="77777777" w:rsidR="00042F6D" w:rsidRDefault="00042F6D" w:rsidP="00102E46">
      <w:pPr>
        <w:pStyle w:val="Heading2"/>
      </w:pPr>
      <w:bookmarkStart w:id="72" w:name="_Toc176381490"/>
      <w:r>
        <w:t>7.3.</w:t>
      </w:r>
      <w:r>
        <w:tab/>
        <w:t>Summary</w:t>
      </w:r>
      <w:bookmarkEnd w:id="72"/>
    </w:p>
    <w:p w14:paraId="769E2938" w14:textId="77777777" w:rsidR="00A62E5C" w:rsidRDefault="00A62E5C" w:rsidP="00A62E5C">
      <w:pPr>
        <w:pStyle w:val="BodyText"/>
        <w:ind w:left="540" w:right="332" w:firstLine="470"/>
      </w:pPr>
      <w:r w:rsidRPr="00AA7314">
        <w:t>This chapter presented interesting results. For the IID variants, none of them improved the global model. In the technological scenario, only two clients showed improvement, while in the medical scenario, 100% accuracy and minimal loss were achieved from rounds one to five. However, in real-world settings, it is unlikely that data would be perfectly distributed across clients.</w:t>
      </w:r>
    </w:p>
    <w:p w14:paraId="2CA03458" w14:textId="77777777" w:rsidR="00A62E5C" w:rsidRPr="00AA7314" w:rsidRDefault="00A62E5C" w:rsidP="00A62E5C">
      <w:pPr>
        <w:pStyle w:val="BodyText"/>
        <w:ind w:left="540" w:right="332" w:firstLine="470"/>
      </w:pPr>
      <w:r>
        <w:t xml:space="preserve"> </w:t>
      </w:r>
      <w:r w:rsidRPr="00AA7314">
        <w:t>In contrast, the non-IID settings, which more closely reflect real-world scenarios, only showed improvement in the technological scenario. Three clients demonstrated improved accuracy and reduced losses over rounds. In the medical scenario, the global model did not improve, and only two clients saw better scores. A summary is provided in Table 7.3.</w:t>
      </w:r>
    </w:p>
    <w:p w14:paraId="6B35B6F0" w14:textId="77777777" w:rsidR="00D16726" w:rsidRDefault="00D16726" w:rsidP="00D16726">
      <w:pPr>
        <w:pStyle w:val="BodyText"/>
        <w:ind w:left="540" w:right="332" w:firstLine="470"/>
      </w:pPr>
      <w:r w:rsidRPr="006356C1">
        <w:t>These insights highlight some of the limitations of the FL server. One such limitation includes communication issues, such as the problem encountered with client 4 in the technological non-IID scenario, which suggests that a mechanism must be in place to prevent such behaviour. Another limitation is optimal client performance; excluding the medical IID scenario, the other three scenarios did not show uniform improvement across all clients. Several factors could contribute to this, such as algorithmic inefficiencies or imbalanced weights.</w:t>
      </w:r>
    </w:p>
    <w:p w14:paraId="06B811F2" w14:textId="77777777" w:rsidR="00D16726" w:rsidRDefault="00D16726" w:rsidP="00D16726">
      <w:pPr>
        <w:pStyle w:val="BodyText"/>
        <w:ind w:left="540" w:right="332" w:firstLine="470"/>
      </w:pPr>
      <w:r w:rsidRPr="006356C1">
        <w:t>A third limitation concerns the type of data. In the technological scenario, tabular data was used, while in the medical scenario, images were involved. Dedicating a specific FL server to handle only one type of data may optimize performance metrics.</w:t>
      </w:r>
    </w:p>
    <w:p w14:paraId="5E953506" w14:textId="77777777" w:rsidR="00D16726" w:rsidRPr="006356C1" w:rsidRDefault="00D16726" w:rsidP="00D16726">
      <w:pPr>
        <w:pStyle w:val="BodyText"/>
        <w:ind w:left="540" w:right="332" w:firstLine="470"/>
      </w:pPr>
      <w:r w:rsidRPr="006356C1">
        <w:lastRenderedPageBreak/>
        <w:t>However, these limitations present opportunities for future improvements and experimentation. Implementing robust logic to prevent drops in accuracy, addressing optimal client performance, and developing data-specific FL servers are all areas to focus on moving forward.</w:t>
      </w:r>
    </w:p>
    <w:p w14:paraId="3838D05C" w14:textId="77777777" w:rsidR="00A62E5C" w:rsidRPr="00A62E5C" w:rsidRDefault="00A62E5C" w:rsidP="00A62E5C"/>
    <w:p w14:paraId="11E61E3D" w14:textId="77777777" w:rsidR="00042F6D" w:rsidRDefault="00042F6D" w:rsidP="00102E46">
      <w:pPr>
        <w:pStyle w:val="Heading1"/>
      </w:pPr>
      <w:bookmarkStart w:id="73" w:name="_Toc176381491"/>
      <w:r>
        <w:t>8.</w:t>
      </w:r>
      <w:r>
        <w:tab/>
        <w:t>Research Conclusion: Summary, Limitations, Recommendations and Future Work</w:t>
      </w:r>
      <w:bookmarkEnd w:id="73"/>
    </w:p>
    <w:p w14:paraId="4422C847" w14:textId="77777777" w:rsidR="00042F6D" w:rsidRDefault="00042F6D" w:rsidP="00102E46">
      <w:pPr>
        <w:pStyle w:val="Heading1"/>
      </w:pPr>
      <w:bookmarkStart w:id="74" w:name="_Toc176381492"/>
      <w:r>
        <w:t>9.</w:t>
      </w:r>
      <w:r>
        <w:tab/>
        <w:t>References</w:t>
      </w:r>
      <w:bookmarkEnd w:id="74"/>
    </w:p>
    <w:p w14:paraId="056A1587" w14:textId="77777777" w:rsidR="00042F6D" w:rsidRDefault="00042F6D" w:rsidP="00102E46">
      <w:pPr>
        <w:pStyle w:val="Heading1"/>
      </w:pPr>
      <w:bookmarkStart w:id="75" w:name="_Toc176381493"/>
      <w:r>
        <w:t>10.</w:t>
      </w:r>
      <w:r>
        <w:tab/>
        <w:t>Annex</w:t>
      </w:r>
      <w:bookmarkEnd w:id="75"/>
    </w:p>
    <w:p w14:paraId="51C88554" w14:textId="77777777" w:rsidR="00042F6D" w:rsidRDefault="00042F6D" w:rsidP="00102E46">
      <w:pPr>
        <w:pStyle w:val="Heading2"/>
      </w:pPr>
      <w:bookmarkStart w:id="76" w:name="_Toc176381494"/>
      <w:r>
        <w:t>10.1.</w:t>
      </w:r>
      <w:r>
        <w:tab/>
        <w:t>Equipment and Software Configuration</w:t>
      </w:r>
      <w:bookmarkEnd w:id="76"/>
    </w:p>
    <w:p w14:paraId="14AFC494" w14:textId="77777777" w:rsidR="00042F6D" w:rsidRDefault="00042F6D" w:rsidP="00102E46">
      <w:pPr>
        <w:pStyle w:val="Heading2"/>
      </w:pPr>
      <w:bookmarkStart w:id="77" w:name="_Toc176381495"/>
      <w:r>
        <w:t>10.2.</w:t>
      </w:r>
      <w:r>
        <w:tab/>
        <w:t>Federated Learning Frameworks Implementation</w:t>
      </w:r>
      <w:bookmarkEnd w:id="77"/>
    </w:p>
    <w:p w14:paraId="36152C2C" w14:textId="77777777" w:rsidR="00042F6D" w:rsidRDefault="00042F6D" w:rsidP="00102E46">
      <w:pPr>
        <w:pStyle w:val="Heading3"/>
      </w:pPr>
      <w:bookmarkStart w:id="78" w:name="_Toc176381496"/>
      <w:r>
        <w:t>10.2.1.</w:t>
      </w:r>
      <w:r>
        <w:tab/>
        <w:t>PySyft</w:t>
      </w:r>
      <w:bookmarkEnd w:id="78"/>
    </w:p>
    <w:p w14:paraId="654C559F" w14:textId="77777777" w:rsidR="00042F6D" w:rsidRDefault="00042F6D" w:rsidP="00102E46">
      <w:pPr>
        <w:pStyle w:val="Heading3"/>
      </w:pPr>
      <w:bookmarkStart w:id="79" w:name="_Toc176381497"/>
      <w:r>
        <w:t>10.2.2.</w:t>
      </w:r>
      <w:r>
        <w:tab/>
        <w:t>FATE</w:t>
      </w:r>
      <w:bookmarkEnd w:id="79"/>
    </w:p>
    <w:p w14:paraId="3C7D9319" w14:textId="77777777" w:rsidR="00042F6D" w:rsidRDefault="00042F6D" w:rsidP="00102E46">
      <w:pPr>
        <w:pStyle w:val="Heading3"/>
      </w:pPr>
      <w:bookmarkStart w:id="80" w:name="_Toc176381498"/>
      <w:r>
        <w:t>10.2.3.</w:t>
      </w:r>
      <w:r>
        <w:tab/>
        <w:t>Flower</w:t>
      </w:r>
      <w:bookmarkEnd w:id="80"/>
    </w:p>
    <w:p w14:paraId="3880F3DC" w14:textId="77777777" w:rsidR="00042F6D" w:rsidRDefault="00042F6D" w:rsidP="00102E46">
      <w:pPr>
        <w:pStyle w:val="Heading3"/>
      </w:pPr>
      <w:bookmarkStart w:id="81" w:name="_Toc176381499"/>
      <w:r>
        <w:t>10.2.4.</w:t>
      </w:r>
      <w:r>
        <w:tab/>
        <w:t>FedML</w:t>
      </w:r>
      <w:bookmarkEnd w:id="81"/>
    </w:p>
    <w:p w14:paraId="4DA26FF2" w14:textId="4618073A" w:rsidR="00042F6D" w:rsidRDefault="00042F6D" w:rsidP="00102E46">
      <w:pPr>
        <w:pStyle w:val="Heading3"/>
      </w:pPr>
      <w:bookmarkStart w:id="82" w:name="_Toc176381500"/>
      <w:r>
        <w:t>10.2.5.</w:t>
      </w:r>
      <w:r>
        <w:tab/>
        <w:t>TensorFlow Federated</w:t>
      </w:r>
      <w:bookmarkEnd w:id="82"/>
    </w:p>
    <w:p w14:paraId="1E89F899" w14:textId="77777777" w:rsidR="00042F6D" w:rsidRDefault="00042F6D" w:rsidP="00042F6D"/>
    <w:p w14:paraId="20D93489" w14:textId="77777777" w:rsidR="00042F6D" w:rsidRDefault="00042F6D" w:rsidP="00042F6D">
      <w:pPr>
        <w:pStyle w:val="Heading3"/>
      </w:pPr>
    </w:p>
    <w:p w14:paraId="06C410CE" w14:textId="77777777" w:rsidR="00E9466F" w:rsidRDefault="00E9466F" w:rsidP="00E9466F"/>
    <w:p w14:paraId="71EEE202" w14:textId="77777777" w:rsidR="00E9466F" w:rsidRDefault="00E9466F" w:rsidP="00E9466F"/>
    <w:p w14:paraId="5446F1C8" w14:textId="1966FB4E" w:rsidR="00E9466F" w:rsidRPr="00E9466F" w:rsidRDefault="00E9466F" w:rsidP="001A1D63">
      <w:r w:rsidRPr="00E9466F">
        <w:t>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w:t>
      </w:r>
    </w:p>
    <w:sectPr w:rsidR="00E9466F" w:rsidRPr="00E9466F" w:rsidSect="005B5A0D">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9257CA" w14:textId="77777777" w:rsidR="00544EFB" w:rsidRDefault="00544EFB" w:rsidP="0010394F">
      <w:r>
        <w:separator/>
      </w:r>
    </w:p>
  </w:endnote>
  <w:endnote w:type="continuationSeparator" w:id="0">
    <w:p w14:paraId="6FD08812" w14:textId="77777777" w:rsidR="00544EFB" w:rsidRDefault="00544EFB" w:rsidP="00103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183629"/>
      <w:docPartObj>
        <w:docPartGallery w:val="Page Numbers (Bottom of Page)"/>
        <w:docPartUnique/>
      </w:docPartObj>
    </w:sdtPr>
    <w:sdtEndPr>
      <w:rPr>
        <w:noProof/>
      </w:rPr>
    </w:sdtEndPr>
    <w:sdtContent>
      <w:p w14:paraId="3831B949" w14:textId="54BAE0D1" w:rsidR="005B5A0D" w:rsidRDefault="005B5A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809D0A" w14:textId="77777777" w:rsidR="0010394F" w:rsidRDefault="00103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A63773" w14:textId="77777777" w:rsidR="00544EFB" w:rsidRDefault="00544EFB" w:rsidP="0010394F">
      <w:r>
        <w:separator/>
      </w:r>
    </w:p>
  </w:footnote>
  <w:footnote w:type="continuationSeparator" w:id="0">
    <w:p w14:paraId="4BEA9378" w14:textId="77777777" w:rsidR="00544EFB" w:rsidRDefault="00544EFB" w:rsidP="00103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1542"/>
    <w:multiLevelType w:val="multilevel"/>
    <w:tmpl w:val="82B26A1E"/>
    <w:lvl w:ilvl="0">
      <w:start w:val="1"/>
      <w:numFmt w:val="bullet"/>
      <w:lvlText w:val=""/>
      <w:lvlJc w:val="left"/>
      <w:pPr>
        <w:tabs>
          <w:tab w:val="num" w:pos="0"/>
        </w:tabs>
        <w:ind w:left="1730" w:hanging="360"/>
      </w:pPr>
      <w:rPr>
        <w:rFonts w:ascii="Symbol" w:hAnsi="Symbol" w:cs="Symbol" w:hint="default"/>
      </w:rPr>
    </w:lvl>
    <w:lvl w:ilvl="1">
      <w:start w:val="1"/>
      <w:numFmt w:val="bullet"/>
      <w:lvlText w:val="o"/>
      <w:lvlJc w:val="left"/>
      <w:pPr>
        <w:tabs>
          <w:tab w:val="num" w:pos="0"/>
        </w:tabs>
        <w:ind w:left="2450" w:hanging="360"/>
      </w:pPr>
      <w:rPr>
        <w:rFonts w:ascii="Courier New" w:hAnsi="Courier New" w:cs="Courier New"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abstractNum w:abstractNumId="1" w15:restartNumberingAfterBreak="0">
    <w:nsid w:val="1A852838"/>
    <w:multiLevelType w:val="hybridMultilevel"/>
    <w:tmpl w:val="717AF1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E140BE9"/>
    <w:multiLevelType w:val="hybridMultilevel"/>
    <w:tmpl w:val="4F44368E"/>
    <w:lvl w:ilvl="0" w:tplc="6C94E29E">
      <w:start w:val="1"/>
      <w:numFmt w:val="bullet"/>
      <w:suff w:val="nothing"/>
      <w:lvlText w:val=""/>
      <w:lvlJc w:val="left"/>
      <w:pPr>
        <w:ind w:left="0"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8503C9"/>
    <w:multiLevelType w:val="hybridMultilevel"/>
    <w:tmpl w:val="B63A7EFC"/>
    <w:lvl w:ilvl="0" w:tplc="0BC038C0">
      <w:start w:val="1"/>
      <w:numFmt w:val="bullet"/>
      <w:pStyle w:val="BulletObjective"/>
      <w:suff w:val="nothing"/>
      <w:lvlText w:val=""/>
      <w:lvlJc w:val="left"/>
      <w:pPr>
        <w:ind w:left="0" w:firstLine="0"/>
      </w:pPr>
      <w:rPr>
        <w:rFonts w:ascii="Symbol" w:hAnsi="Symbol" w:hint="default"/>
      </w:rPr>
    </w:lvl>
    <w:lvl w:ilvl="1" w:tplc="AD4E1A20">
      <w:start w:val="1"/>
      <w:numFmt w:val="bullet"/>
      <w:pStyle w:val="SubObjectivs"/>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B220F9D"/>
    <w:multiLevelType w:val="hybridMultilevel"/>
    <w:tmpl w:val="5E762F46"/>
    <w:lvl w:ilvl="0" w:tplc="96E8C808">
      <w:numFmt w:val="bullet"/>
      <w:lvlText w:val="•"/>
      <w:lvlJc w:val="left"/>
      <w:pPr>
        <w:ind w:left="1080" w:hanging="72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786503781">
    <w:abstractNumId w:val="1"/>
  </w:num>
  <w:num w:numId="2" w16cid:durableId="586227944">
    <w:abstractNumId w:val="2"/>
  </w:num>
  <w:num w:numId="3" w16cid:durableId="1615942809">
    <w:abstractNumId w:val="3"/>
  </w:num>
  <w:num w:numId="4" w16cid:durableId="1868982971">
    <w:abstractNumId w:val="4"/>
  </w:num>
  <w:num w:numId="5" w16cid:durableId="1738287287">
    <w:abstractNumId w:val="0"/>
  </w:num>
  <w:num w:numId="6" w16cid:durableId="1427441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6D"/>
    <w:rsid w:val="00013250"/>
    <w:rsid w:val="00031F6F"/>
    <w:rsid w:val="00036F8C"/>
    <w:rsid w:val="00042F6D"/>
    <w:rsid w:val="000452AF"/>
    <w:rsid w:val="000541D6"/>
    <w:rsid w:val="0006025A"/>
    <w:rsid w:val="000C07BA"/>
    <w:rsid w:val="000F09DC"/>
    <w:rsid w:val="000F2D6F"/>
    <w:rsid w:val="00101D2B"/>
    <w:rsid w:val="00102E46"/>
    <w:rsid w:val="0010394F"/>
    <w:rsid w:val="00112275"/>
    <w:rsid w:val="001179B6"/>
    <w:rsid w:val="00131AB9"/>
    <w:rsid w:val="001423CE"/>
    <w:rsid w:val="0015770E"/>
    <w:rsid w:val="00184E1C"/>
    <w:rsid w:val="0019438D"/>
    <w:rsid w:val="001A1D63"/>
    <w:rsid w:val="001A2B29"/>
    <w:rsid w:val="001A43C7"/>
    <w:rsid w:val="001D4490"/>
    <w:rsid w:val="001F56AF"/>
    <w:rsid w:val="00200342"/>
    <w:rsid w:val="00211325"/>
    <w:rsid w:val="002257D8"/>
    <w:rsid w:val="00227685"/>
    <w:rsid w:val="002279E7"/>
    <w:rsid w:val="00236BD8"/>
    <w:rsid w:val="002408C8"/>
    <w:rsid w:val="00245644"/>
    <w:rsid w:val="002523EE"/>
    <w:rsid w:val="00290BB5"/>
    <w:rsid w:val="002A4751"/>
    <w:rsid w:val="002C6606"/>
    <w:rsid w:val="002F098A"/>
    <w:rsid w:val="002F3B4B"/>
    <w:rsid w:val="002F4833"/>
    <w:rsid w:val="00302480"/>
    <w:rsid w:val="0030355F"/>
    <w:rsid w:val="00303D42"/>
    <w:rsid w:val="00361F4B"/>
    <w:rsid w:val="00377D0A"/>
    <w:rsid w:val="00380635"/>
    <w:rsid w:val="00385EB1"/>
    <w:rsid w:val="00392FD9"/>
    <w:rsid w:val="003C4000"/>
    <w:rsid w:val="003D422A"/>
    <w:rsid w:val="003E0336"/>
    <w:rsid w:val="003E51D1"/>
    <w:rsid w:val="004007A7"/>
    <w:rsid w:val="00404264"/>
    <w:rsid w:val="004218BF"/>
    <w:rsid w:val="00422C69"/>
    <w:rsid w:val="00437114"/>
    <w:rsid w:val="0044400A"/>
    <w:rsid w:val="004445C5"/>
    <w:rsid w:val="004536C8"/>
    <w:rsid w:val="0045507D"/>
    <w:rsid w:val="0046032A"/>
    <w:rsid w:val="0046093A"/>
    <w:rsid w:val="004679F3"/>
    <w:rsid w:val="0047134D"/>
    <w:rsid w:val="00474BC3"/>
    <w:rsid w:val="004A1387"/>
    <w:rsid w:val="004B0019"/>
    <w:rsid w:val="004B07BB"/>
    <w:rsid w:val="004C57AC"/>
    <w:rsid w:val="004E552F"/>
    <w:rsid w:val="004E615E"/>
    <w:rsid w:val="004F3154"/>
    <w:rsid w:val="004F5013"/>
    <w:rsid w:val="005061F3"/>
    <w:rsid w:val="00515550"/>
    <w:rsid w:val="005209C5"/>
    <w:rsid w:val="00521C74"/>
    <w:rsid w:val="00540842"/>
    <w:rsid w:val="00544EFB"/>
    <w:rsid w:val="005470B6"/>
    <w:rsid w:val="005574D7"/>
    <w:rsid w:val="00576078"/>
    <w:rsid w:val="005863D1"/>
    <w:rsid w:val="00596513"/>
    <w:rsid w:val="005A08FA"/>
    <w:rsid w:val="005B0776"/>
    <w:rsid w:val="005B5A0D"/>
    <w:rsid w:val="005D1D36"/>
    <w:rsid w:val="005D5F64"/>
    <w:rsid w:val="005F00FE"/>
    <w:rsid w:val="005F4156"/>
    <w:rsid w:val="00602E14"/>
    <w:rsid w:val="00602EB0"/>
    <w:rsid w:val="0067231B"/>
    <w:rsid w:val="006742C2"/>
    <w:rsid w:val="00683F17"/>
    <w:rsid w:val="00693B6E"/>
    <w:rsid w:val="00697805"/>
    <w:rsid w:val="006B6F64"/>
    <w:rsid w:val="006C10A5"/>
    <w:rsid w:val="006C24AB"/>
    <w:rsid w:val="006D0480"/>
    <w:rsid w:val="006F6A1D"/>
    <w:rsid w:val="007108AA"/>
    <w:rsid w:val="00712379"/>
    <w:rsid w:val="00722D9F"/>
    <w:rsid w:val="00730AB1"/>
    <w:rsid w:val="0073203A"/>
    <w:rsid w:val="00750194"/>
    <w:rsid w:val="007753A5"/>
    <w:rsid w:val="007761F5"/>
    <w:rsid w:val="00786B87"/>
    <w:rsid w:val="0079454C"/>
    <w:rsid w:val="007A0923"/>
    <w:rsid w:val="007B5378"/>
    <w:rsid w:val="007E747D"/>
    <w:rsid w:val="00820377"/>
    <w:rsid w:val="00823E13"/>
    <w:rsid w:val="008355D3"/>
    <w:rsid w:val="0087481F"/>
    <w:rsid w:val="00876D36"/>
    <w:rsid w:val="00887D4D"/>
    <w:rsid w:val="008958D6"/>
    <w:rsid w:val="008D12BE"/>
    <w:rsid w:val="008E59F2"/>
    <w:rsid w:val="008F0A27"/>
    <w:rsid w:val="008F6F24"/>
    <w:rsid w:val="009239AE"/>
    <w:rsid w:val="00957630"/>
    <w:rsid w:val="00980BA8"/>
    <w:rsid w:val="009A17F1"/>
    <w:rsid w:val="009A1BC3"/>
    <w:rsid w:val="009A401B"/>
    <w:rsid w:val="009D59D3"/>
    <w:rsid w:val="00A13EDB"/>
    <w:rsid w:val="00A3785F"/>
    <w:rsid w:val="00A50DEB"/>
    <w:rsid w:val="00A62E5C"/>
    <w:rsid w:val="00A81853"/>
    <w:rsid w:val="00A936FD"/>
    <w:rsid w:val="00AE036A"/>
    <w:rsid w:val="00AE4AC5"/>
    <w:rsid w:val="00B0110F"/>
    <w:rsid w:val="00B14850"/>
    <w:rsid w:val="00B1562E"/>
    <w:rsid w:val="00B23FD9"/>
    <w:rsid w:val="00B242A1"/>
    <w:rsid w:val="00B2463D"/>
    <w:rsid w:val="00B254F1"/>
    <w:rsid w:val="00B33729"/>
    <w:rsid w:val="00B3405D"/>
    <w:rsid w:val="00B41193"/>
    <w:rsid w:val="00B44D76"/>
    <w:rsid w:val="00B769C6"/>
    <w:rsid w:val="00B76B55"/>
    <w:rsid w:val="00B822E4"/>
    <w:rsid w:val="00B82BE2"/>
    <w:rsid w:val="00B97B5B"/>
    <w:rsid w:val="00BA4BAD"/>
    <w:rsid w:val="00BB668D"/>
    <w:rsid w:val="00BD4EA7"/>
    <w:rsid w:val="00C032BB"/>
    <w:rsid w:val="00C04A43"/>
    <w:rsid w:val="00C21D9C"/>
    <w:rsid w:val="00C21ECE"/>
    <w:rsid w:val="00C27A0E"/>
    <w:rsid w:val="00C37974"/>
    <w:rsid w:val="00C45DE9"/>
    <w:rsid w:val="00C51316"/>
    <w:rsid w:val="00C54D4E"/>
    <w:rsid w:val="00C61511"/>
    <w:rsid w:val="00C72921"/>
    <w:rsid w:val="00C753EB"/>
    <w:rsid w:val="00C877C8"/>
    <w:rsid w:val="00C9291E"/>
    <w:rsid w:val="00C95F58"/>
    <w:rsid w:val="00CA12D4"/>
    <w:rsid w:val="00CA7D1C"/>
    <w:rsid w:val="00CB179F"/>
    <w:rsid w:val="00CB295E"/>
    <w:rsid w:val="00CE1A44"/>
    <w:rsid w:val="00CF7A0D"/>
    <w:rsid w:val="00D04B1D"/>
    <w:rsid w:val="00D06352"/>
    <w:rsid w:val="00D11090"/>
    <w:rsid w:val="00D11C04"/>
    <w:rsid w:val="00D16726"/>
    <w:rsid w:val="00D42C5A"/>
    <w:rsid w:val="00D661AB"/>
    <w:rsid w:val="00D71031"/>
    <w:rsid w:val="00D85D91"/>
    <w:rsid w:val="00DC2217"/>
    <w:rsid w:val="00DD0DF3"/>
    <w:rsid w:val="00DE2407"/>
    <w:rsid w:val="00DE5677"/>
    <w:rsid w:val="00E11E17"/>
    <w:rsid w:val="00E244F2"/>
    <w:rsid w:val="00E66256"/>
    <w:rsid w:val="00E7195E"/>
    <w:rsid w:val="00E74BFF"/>
    <w:rsid w:val="00E76223"/>
    <w:rsid w:val="00E846EE"/>
    <w:rsid w:val="00E9466F"/>
    <w:rsid w:val="00E95652"/>
    <w:rsid w:val="00EA2DE7"/>
    <w:rsid w:val="00EA7115"/>
    <w:rsid w:val="00ED5D99"/>
    <w:rsid w:val="00EE5BE9"/>
    <w:rsid w:val="00EF040C"/>
    <w:rsid w:val="00EF65CF"/>
    <w:rsid w:val="00F30F18"/>
    <w:rsid w:val="00F31B45"/>
    <w:rsid w:val="00F36DB9"/>
    <w:rsid w:val="00F373BD"/>
    <w:rsid w:val="00F37C51"/>
    <w:rsid w:val="00F96E42"/>
    <w:rsid w:val="00FA0B67"/>
    <w:rsid w:val="00FA2D19"/>
    <w:rsid w:val="00FB7B7D"/>
    <w:rsid w:val="00FC36BF"/>
    <w:rsid w:val="00FC5373"/>
    <w:rsid w:val="00FE4231"/>
    <w:rsid w:val="00FE5E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9A22"/>
  <w15:chartTrackingRefBased/>
  <w15:docId w15:val="{B2739F73-4291-4ADC-894E-E7601699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iguresTables"/>
    <w:qFormat/>
    <w:rsid w:val="004C57AC"/>
    <w:pPr>
      <w:suppressAutoHyphens/>
      <w:spacing w:after="0" w:line="240" w:lineRule="auto"/>
    </w:pPr>
    <w:rPr>
      <w:rFonts w:ascii="Arial" w:hAnsi="Arial" w:cs="Calibri"/>
      <w:kern w:val="0"/>
      <w:sz w:val="18"/>
      <w14:ligatures w14:val="none"/>
    </w:rPr>
  </w:style>
  <w:style w:type="paragraph" w:styleId="Heading1">
    <w:name w:val="heading 1"/>
    <w:basedOn w:val="Normal"/>
    <w:next w:val="Normal"/>
    <w:link w:val="Heading1Char"/>
    <w:uiPriority w:val="9"/>
    <w:qFormat/>
    <w:rsid w:val="00377D0A"/>
    <w:pPr>
      <w:keepNext/>
      <w:keepLines/>
      <w:suppressAutoHyphens w:val="0"/>
      <w:spacing w:before="32" w:after="240"/>
      <w:outlineLvl w:val="0"/>
    </w:pPr>
    <w:rPr>
      <w:rFonts w:eastAsiaTheme="majorEastAsia" w:cstheme="majorBidi"/>
      <w:b/>
      <w:kern w:val="2"/>
      <w:sz w:val="22"/>
      <w:szCs w:val="40"/>
      <w14:ligatures w14:val="standardContextual"/>
    </w:rPr>
  </w:style>
  <w:style w:type="paragraph" w:styleId="Heading2">
    <w:name w:val="heading 2"/>
    <w:basedOn w:val="Normal"/>
    <w:next w:val="Normal"/>
    <w:link w:val="Heading2Char"/>
    <w:uiPriority w:val="9"/>
    <w:unhideWhenUsed/>
    <w:qFormat/>
    <w:rsid w:val="00377D0A"/>
    <w:pPr>
      <w:keepNext/>
      <w:keepLines/>
      <w:spacing w:after="240"/>
      <w:ind w:left="284"/>
      <w:outlineLvl w:val="1"/>
    </w:pPr>
    <w:rPr>
      <w:rFonts w:eastAsiaTheme="majorEastAsia" w:cstheme="majorBidi"/>
      <w:b/>
      <w:kern w:val="2"/>
      <w:sz w:val="22"/>
      <w:szCs w:val="32"/>
      <w14:ligatures w14:val="standardContextual"/>
    </w:rPr>
  </w:style>
  <w:style w:type="paragraph" w:styleId="Heading3">
    <w:name w:val="heading 3"/>
    <w:basedOn w:val="Normal"/>
    <w:next w:val="Normal"/>
    <w:link w:val="Heading3Char"/>
    <w:uiPriority w:val="9"/>
    <w:unhideWhenUsed/>
    <w:qFormat/>
    <w:rsid w:val="00377D0A"/>
    <w:pPr>
      <w:keepNext/>
      <w:keepLines/>
      <w:spacing w:after="240"/>
      <w:ind w:left="284"/>
      <w:outlineLvl w:val="2"/>
    </w:pPr>
    <w:rPr>
      <w:rFonts w:eastAsiaTheme="majorEastAsia" w:cstheme="majorBidi"/>
      <w:b/>
      <w:kern w:val="2"/>
      <w:sz w:val="22"/>
      <w:szCs w:val="28"/>
      <w14:ligatures w14:val="standardContextual"/>
    </w:rPr>
  </w:style>
  <w:style w:type="paragraph" w:styleId="Heading4">
    <w:name w:val="heading 4"/>
    <w:basedOn w:val="Normal"/>
    <w:next w:val="Normal"/>
    <w:link w:val="Heading4Char"/>
    <w:uiPriority w:val="9"/>
    <w:semiHidden/>
    <w:unhideWhenUsed/>
    <w:qFormat/>
    <w:rsid w:val="00042F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2F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2F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2F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2F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2F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D0A"/>
    <w:rPr>
      <w:rFonts w:ascii="Arial" w:eastAsiaTheme="majorEastAsia" w:hAnsi="Arial" w:cstheme="majorBidi"/>
      <w:b/>
      <w:szCs w:val="40"/>
    </w:rPr>
  </w:style>
  <w:style w:type="character" w:customStyle="1" w:styleId="Heading2Char">
    <w:name w:val="Heading 2 Char"/>
    <w:basedOn w:val="DefaultParagraphFont"/>
    <w:link w:val="Heading2"/>
    <w:uiPriority w:val="9"/>
    <w:rsid w:val="00377D0A"/>
    <w:rPr>
      <w:rFonts w:ascii="Arial" w:eastAsiaTheme="majorEastAsia" w:hAnsi="Arial" w:cstheme="majorBidi"/>
      <w:b/>
      <w:szCs w:val="32"/>
    </w:rPr>
  </w:style>
  <w:style w:type="character" w:customStyle="1" w:styleId="Heading3Char">
    <w:name w:val="Heading 3 Char"/>
    <w:basedOn w:val="DefaultParagraphFont"/>
    <w:link w:val="Heading3"/>
    <w:uiPriority w:val="9"/>
    <w:rsid w:val="00377D0A"/>
    <w:rPr>
      <w:rFonts w:ascii="Arial" w:eastAsiaTheme="majorEastAsia" w:hAnsi="Arial" w:cstheme="majorBidi"/>
      <w:b/>
      <w:szCs w:val="28"/>
    </w:rPr>
  </w:style>
  <w:style w:type="character" w:customStyle="1" w:styleId="Heading4Char">
    <w:name w:val="Heading 4 Char"/>
    <w:basedOn w:val="DefaultParagraphFont"/>
    <w:link w:val="Heading4"/>
    <w:uiPriority w:val="9"/>
    <w:semiHidden/>
    <w:rsid w:val="00042F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2F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2F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2F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2F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2F6D"/>
    <w:rPr>
      <w:rFonts w:eastAsiaTheme="majorEastAsia" w:cstheme="majorBidi"/>
      <w:color w:val="272727" w:themeColor="text1" w:themeTint="D8"/>
    </w:rPr>
  </w:style>
  <w:style w:type="paragraph" w:styleId="Title">
    <w:name w:val="Title"/>
    <w:basedOn w:val="Normal"/>
    <w:next w:val="Normal"/>
    <w:link w:val="TitleChar"/>
    <w:uiPriority w:val="10"/>
    <w:qFormat/>
    <w:rsid w:val="00042F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F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2F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2F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2F6D"/>
    <w:pPr>
      <w:spacing w:before="160"/>
      <w:jc w:val="center"/>
    </w:pPr>
    <w:rPr>
      <w:i/>
      <w:iCs/>
      <w:color w:val="404040" w:themeColor="text1" w:themeTint="BF"/>
    </w:rPr>
  </w:style>
  <w:style w:type="character" w:customStyle="1" w:styleId="QuoteChar">
    <w:name w:val="Quote Char"/>
    <w:basedOn w:val="DefaultParagraphFont"/>
    <w:link w:val="Quote"/>
    <w:uiPriority w:val="29"/>
    <w:rsid w:val="00042F6D"/>
    <w:rPr>
      <w:i/>
      <w:iCs/>
      <w:color w:val="404040" w:themeColor="text1" w:themeTint="BF"/>
    </w:rPr>
  </w:style>
  <w:style w:type="paragraph" w:styleId="ListParagraph">
    <w:name w:val="List Paragraph"/>
    <w:basedOn w:val="Normal"/>
    <w:uiPriority w:val="34"/>
    <w:qFormat/>
    <w:rsid w:val="00042F6D"/>
    <w:pPr>
      <w:ind w:left="720"/>
      <w:contextualSpacing/>
    </w:pPr>
  </w:style>
  <w:style w:type="character" w:styleId="IntenseEmphasis">
    <w:name w:val="Intense Emphasis"/>
    <w:basedOn w:val="DefaultParagraphFont"/>
    <w:uiPriority w:val="21"/>
    <w:qFormat/>
    <w:rsid w:val="00042F6D"/>
    <w:rPr>
      <w:i/>
      <w:iCs/>
      <w:color w:val="0F4761" w:themeColor="accent1" w:themeShade="BF"/>
    </w:rPr>
  </w:style>
  <w:style w:type="paragraph" w:styleId="IntenseQuote">
    <w:name w:val="Intense Quote"/>
    <w:basedOn w:val="Normal"/>
    <w:next w:val="Normal"/>
    <w:link w:val="IntenseQuoteChar"/>
    <w:uiPriority w:val="30"/>
    <w:qFormat/>
    <w:rsid w:val="00042F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2F6D"/>
    <w:rPr>
      <w:i/>
      <w:iCs/>
      <w:color w:val="0F4761" w:themeColor="accent1" w:themeShade="BF"/>
    </w:rPr>
  </w:style>
  <w:style w:type="character" w:styleId="IntenseReference">
    <w:name w:val="Intense Reference"/>
    <w:basedOn w:val="DefaultParagraphFont"/>
    <w:uiPriority w:val="32"/>
    <w:qFormat/>
    <w:rsid w:val="00042F6D"/>
    <w:rPr>
      <w:b/>
      <w:bCs/>
      <w:smallCaps/>
      <w:color w:val="0F4761" w:themeColor="accent1" w:themeShade="BF"/>
      <w:spacing w:val="5"/>
    </w:rPr>
  </w:style>
  <w:style w:type="paragraph" w:styleId="TOC1">
    <w:name w:val="toc 1"/>
    <w:basedOn w:val="Normal"/>
    <w:next w:val="Normal"/>
    <w:autoRedefine/>
    <w:uiPriority w:val="39"/>
    <w:unhideWhenUsed/>
    <w:rsid w:val="008355D3"/>
    <w:pPr>
      <w:spacing w:after="100"/>
    </w:pPr>
    <w:rPr>
      <w:sz w:val="22"/>
    </w:rPr>
  </w:style>
  <w:style w:type="paragraph" w:styleId="TOC2">
    <w:name w:val="toc 2"/>
    <w:basedOn w:val="Normal"/>
    <w:next w:val="Normal"/>
    <w:autoRedefine/>
    <w:uiPriority w:val="39"/>
    <w:unhideWhenUsed/>
    <w:rsid w:val="008355D3"/>
    <w:pPr>
      <w:spacing w:after="100"/>
      <w:ind w:left="220"/>
    </w:pPr>
    <w:rPr>
      <w:sz w:val="22"/>
    </w:rPr>
  </w:style>
  <w:style w:type="paragraph" w:styleId="TOC3">
    <w:name w:val="toc 3"/>
    <w:basedOn w:val="Normal"/>
    <w:next w:val="Normal"/>
    <w:autoRedefine/>
    <w:uiPriority w:val="39"/>
    <w:unhideWhenUsed/>
    <w:rsid w:val="00036F8C"/>
    <w:pPr>
      <w:tabs>
        <w:tab w:val="left" w:pos="1440"/>
        <w:tab w:val="right" w:leader="dot" w:pos="9628"/>
      </w:tabs>
      <w:spacing w:after="100"/>
      <w:ind w:left="440"/>
    </w:pPr>
    <w:rPr>
      <w:sz w:val="22"/>
    </w:rPr>
  </w:style>
  <w:style w:type="character" w:styleId="Hyperlink">
    <w:name w:val="Hyperlink"/>
    <w:basedOn w:val="DefaultParagraphFont"/>
    <w:uiPriority w:val="99"/>
    <w:unhideWhenUsed/>
    <w:rsid w:val="00102E46"/>
    <w:rPr>
      <w:color w:val="467886" w:themeColor="hyperlink"/>
      <w:u w:val="single"/>
    </w:rPr>
  </w:style>
  <w:style w:type="paragraph" w:styleId="BodyText">
    <w:name w:val="Body Text"/>
    <w:basedOn w:val="Normal"/>
    <w:link w:val="BodyTextChar"/>
    <w:uiPriority w:val="1"/>
    <w:qFormat/>
    <w:rsid w:val="00377D0A"/>
    <w:pPr>
      <w:spacing w:after="240" w:line="360" w:lineRule="auto"/>
      <w:ind w:firstLine="284"/>
      <w:jc w:val="both"/>
    </w:pPr>
    <w:rPr>
      <w:rFonts w:eastAsia="Calibri"/>
      <w:kern w:val="2"/>
      <w:sz w:val="22"/>
      <w14:ligatures w14:val="standardContextual"/>
    </w:rPr>
  </w:style>
  <w:style w:type="character" w:customStyle="1" w:styleId="BodyTextChar">
    <w:name w:val="Body Text Char"/>
    <w:basedOn w:val="DefaultParagraphFont"/>
    <w:link w:val="BodyText"/>
    <w:uiPriority w:val="1"/>
    <w:qFormat/>
    <w:rsid w:val="00377D0A"/>
    <w:rPr>
      <w:rFonts w:ascii="Arial" w:eastAsia="Calibri" w:hAnsi="Arial" w:cs="Calibri"/>
    </w:rPr>
  </w:style>
  <w:style w:type="paragraph" w:styleId="Header">
    <w:name w:val="header"/>
    <w:basedOn w:val="Normal"/>
    <w:link w:val="HeaderChar"/>
    <w:uiPriority w:val="99"/>
    <w:unhideWhenUsed/>
    <w:rsid w:val="0010394F"/>
    <w:pPr>
      <w:tabs>
        <w:tab w:val="center" w:pos="4513"/>
        <w:tab w:val="right" w:pos="9026"/>
      </w:tabs>
    </w:pPr>
  </w:style>
  <w:style w:type="character" w:customStyle="1" w:styleId="HeaderChar">
    <w:name w:val="Header Char"/>
    <w:basedOn w:val="DefaultParagraphFont"/>
    <w:link w:val="Header"/>
    <w:uiPriority w:val="99"/>
    <w:rsid w:val="0010394F"/>
    <w:rPr>
      <w:rFonts w:cs="Calibri"/>
      <w:kern w:val="0"/>
      <w14:ligatures w14:val="none"/>
    </w:rPr>
  </w:style>
  <w:style w:type="paragraph" w:styleId="Footer">
    <w:name w:val="footer"/>
    <w:basedOn w:val="Normal"/>
    <w:link w:val="FooterChar"/>
    <w:uiPriority w:val="99"/>
    <w:unhideWhenUsed/>
    <w:rsid w:val="0010394F"/>
    <w:pPr>
      <w:tabs>
        <w:tab w:val="center" w:pos="4513"/>
        <w:tab w:val="right" w:pos="9026"/>
      </w:tabs>
    </w:pPr>
  </w:style>
  <w:style w:type="character" w:customStyle="1" w:styleId="FooterChar">
    <w:name w:val="Footer Char"/>
    <w:basedOn w:val="DefaultParagraphFont"/>
    <w:link w:val="Footer"/>
    <w:uiPriority w:val="99"/>
    <w:rsid w:val="0010394F"/>
    <w:rPr>
      <w:rFonts w:cs="Calibri"/>
      <w:kern w:val="0"/>
      <w14:ligatures w14:val="none"/>
    </w:rPr>
  </w:style>
  <w:style w:type="paragraph" w:styleId="NoSpacing">
    <w:name w:val="No Spacing"/>
    <w:uiPriority w:val="1"/>
    <w:qFormat/>
    <w:rsid w:val="00602EB0"/>
    <w:pPr>
      <w:suppressAutoHyphens/>
      <w:spacing w:after="0" w:line="240" w:lineRule="auto"/>
    </w:pPr>
    <w:rPr>
      <w:rFonts w:ascii="Arial" w:hAnsi="Arial" w:cs="Calibri"/>
      <w:kern w:val="0"/>
      <w:sz w:val="18"/>
      <w14:ligatures w14:val="none"/>
    </w:rPr>
  </w:style>
  <w:style w:type="paragraph" w:customStyle="1" w:styleId="objectives">
    <w:name w:val="objectives"/>
    <w:basedOn w:val="Normal"/>
    <w:link w:val="objectivesChar"/>
    <w:qFormat/>
    <w:rsid w:val="00377D0A"/>
    <w:pPr>
      <w:spacing w:after="240" w:line="360" w:lineRule="auto"/>
      <w:jc w:val="both"/>
    </w:pPr>
    <w:rPr>
      <w:sz w:val="22"/>
    </w:rPr>
  </w:style>
  <w:style w:type="character" w:customStyle="1" w:styleId="objectivesChar">
    <w:name w:val="objectives Char"/>
    <w:basedOn w:val="DefaultParagraphFont"/>
    <w:link w:val="objectives"/>
    <w:rsid w:val="00377D0A"/>
    <w:rPr>
      <w:rFonts w:ascii="Arial" w:hAnsi="Arial" w:cs="Calibri"/>
      <w:kern w:val="0"/>
      <w14:ligatures w14:val="none"/>
    </w:rPr>
  </w:style>
  <w:style w:type="paragraph" w:customStyle="1" w:styleId="SubObjectivs">
    <w:name w:val="SubObjectivs"/>
    <w:basedOn w:val="objectives"/>
    <w:link w:val="SubObjectivsChar"/>
    <w:qFormat/>
    <w:rsid w:val="00DD0DF3"/>
    <w:pPr>
      <w:numPr>
        <w:ilvl w:val="1"/>
        <w:numId w:val="3"/>
      </w:numPr>
      <w:spacing w:line="240" w:lineRule="auto"/>
      <w:ind w:left="1037" w:hanging="357"/>
    </w:pPr>
  </w:style>
  <w:style w:type="character" w:customStyle="1" w:styleId="SubObjectivsChar">
    <w:name w:val="SubObjectivs Char"/>
    <w:basedOn w:val="objectivesChar"/>
    <w:link w:val="SubObjectivs"/>
    <w:rsid w:val="00DD0DF3"/>
    <w:rPr>
      <w:rFonts w:ascii="Arial" w:hAnsi="Arial" w:cs="Calibri"/>
      <w:kern w:val="0"/>
      <w14:ligatures w14:val="none"/>
    </w:rPr>
  </w:style>
  <w:style w:type="paragraph" w:customStyle="1" w:styleId="BulletObjective">
    <w:name w:val="BulletObjective"/>
    <w:basedOn w:val="objectives"/>
    <w:link w:val="BulletObjectiveChar"/>
    <w:qFormat/>
    <w:rsid w:val="00DD0DF3"/>
    <w:pPr>
      <w:numPr>
        <w:numId w:val="3"/>
      </w:numPr>
      <w:spacing w:after="60"/>
    </w:pPr>
  </w:style>
  <w:style w:type="character" w:customStyle="1" w:styleId="BulletObjectiveChar">
    <w:name w:val="BulletObjective Char"/>
    <w:basedOn w:val="objectivesChar"/>
    <w:link w:val="BulletObjective"/>
    <w:rsid w:val="00DD0DF3"/>
    <w:rPr>
      <w:rFonts w:ascii="Arial" w:hAnsi="Arial" w:cs="Calibri"/>
      <w:kern w:val="0"/>
      <w14:ligatures w14:val="none"/>
    </w:rPr>
  </w:style>
  <w:style w:type="paragraph" w:customStyle="1" w:styleId="Captions">
    <w:name w:val="Captions"/>
    <w:basedOn w:val="BodyText"/>
    <w:link w:val="CaptionsChar"/>
    <w:qFormat/>
    <w:rsid w:val="00BA4BAD"/>
    <w:pPr>
      <w:ind w:firstLine="0"/>
      <w:jc w:val="center"/>
    </w:pPr>
    <w:rPr>
      <w:rFonts w:eastAsiaTheme="minorHAnsi"/>
      <w:kern w:val="0"/>
      <w:sz w:val="18"/>
      <w14:ligatures w14:val="none"/>
    </w:rPr>
  </w:style>
  <w:style w:type="character" w:customStyle="1" w:styleId="CaptionsChar">
    <w:name w:val="Captions Char"/>
    <w:basedOn w:val="BodyTextChar"/>
    <w:link w:val="Captions"/>
    <w:rsid w:val="00BA4BAD"/>
    <w:rPr>
      <w:rFonts w:ascii="Arial" w:eastAsia="Calibri" w:hAnsi="Arial" w:cs="Calibri"/>
      <w:kern w:val="0"/>
      <w:sz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14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823EE-6A75-45B4-B4F4-9744CA585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50</Pages>
  <Words>17783</Words>
  <Characters>101367</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208</cp:revision>
  <dcterms:created xsi:type="dcterms:W3CDTF">2024-09-04T14:52:00Z</dcterms:created>
  <dcterms:modified xsi:type="dcterms:W3CDTF">2024-09-04T21:55:00Z</dcterms:modified>
</cp:coreProperties>
</file>