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5230" w14:textId="77777777" w:rsidR="007149ED" w:rsidRDefault="007149ED" w:rsidP="00E55B30">
      <w:pPr>
        <w:pStyle w:val="NoSpacing"/>
        <w:jc w:val="center"/>
        <w:rPr>
          <w:b/>
          <w:sz w:val="24"/>
          <w:szCs w:val="24"/>
        </w:rPr>
      </w:pPr>
    </w:p>
    <w:p w14:paraId="5F8DDAD2" w14:textId="77777777" w:rsidR="007149ED" w:rsidRDefault="007149ED" w:rsidP="00E55B30">
      <w:pPr>
        <w:pStyle w:val="NoSpacing"/>
        <w:jc w:val="center"/>
        <w:rPr>
          <w:b/>
          <w:sz w:val="24"/>
          <w:szCs w:val="24"/>
        </w:rPr>
      </w:pPr>
    </w:p>
    <w:p w14:paraId="60108CE5" w14:textId="77777777" w:rsidR="00603C13" w:rsidRPr="00603C13" w:rsidRDefault="00603C13" w:rsidP="00603C13">
      <w:pPr>
        <w:pStyle w:val="NoSpacing"/>
        <w:ind w:left="1440" w:firstLine="720"/>
        <w:rPr>
          <w:b/>
          <w:sz w:val="28"/>
          <w:szCs w:val="28"/>
          <w:u w:val="single"/>
        </w:rPr>
      </w:pPr>
      <w:r w:rsidRPr="00603C13">
        <w:rPr>
          <w:b/>
          <w:sz w:val="28"/>
          <w:szCs w:val="28"/>
          <w:u w:val="single"/>
        </w:rPr>
        <w:t>Sample questions</w:t>
      </w:r>
      <w:r>
        <w:rPr>
          <w:b/>
          <w:sz w:val="28"/>
          <w:szCs w:val="28"/>
          <w:u w:val="single"/>
        </w:rPr>
        <w:t xml:space="preserve"> on Causality and Observation</w:t>
      </w:r>
    </w:p>
    <w:p w14:paraId="75FA0887" w14:textId="77777777" w:rsidR="00603C13" w:rsidRDefault="00603C13" w:rsidP="0001545B">
      <w:pPr>
        <w:pStyle w:val="NoSpacing"/>
        <w:jc w:val="center"/>
        <w:rPr>
          <w:b/>
          <w:sz w:val="24"/>
          <w:szCs w:val="24"/>
        </w:rPr>
      </w:pPr>
    </w:p>
    <w:p w14:paraId="14260CFF" w14:textId="77777777" w:rsidR="00603C13" w:rsidRPr="00E90339" w:rsidRDefault="00603C13" w:rsidP="00603C13">
      <w:pPr>
        <w:rPr>
          <w:rFonts w:asciiTheme="minorHAnsi" w:hAnsiTheme="minorHAnsi" w:cstheme="minorHAnsi"/>
          <w:b/>
          <w:szCs w:val="24"/>
        </w:rPr>
      </w:pPr>
      <w:r w:rsidRPr="00E90339">
        <w:rPr>
          <w:rFonts w:asciiTheme="minorHAnsi" w:hAnsiTheme="minorHAnsi" w:cstheme="minorHAnsi"/>
          <w:b/>
          <w:szCs w:val="24"/>
        </w:rPr>
        <w:t>Question One</w:t>
      </w:r>
    </w:p>
    <w:p w14:paraId="12CD401F" w14:textId="77777777" w:rsidR="00603C13" w:rsidRPr="00E90339" w:rsidRDefault="00603C13" w:rsidP="00603C13">
      <w:pPr>
        <w:jc w:val="both"/>
        <w:rPr>
          <w:rFonts w:asciiTheme="minorHAnsi" w:hAnsiTheme="minorHAnsi" w:cstheme="minorHAnsi"/>
          <w:b/>
          <w:szCs w:val="24"/>
        </w:rPr>
      </w:pPr>
    </w:p>
    <w:p w14:paraId="6721A28D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  <w:r w:rsidRPr="00E90339">
        <w:rPr>
          <w:rFonts w:asciiTheme="minorHAnsi" w:hAnsiTheme="minorHAnsi" w:cstheme="minorHAnsi"/>
          <w:szCs w:val="24"/>
        </w:rPr>
        <w:t xml:space="preserve">John has recently been appointed as marketing manager for the </w:t>
      </w:r>
      <w:r w:rsidR="0068479F">
        <w:rPr>
          <w:rFonts w:asciiTheme="minorHAnsi" w:hAnsiTheme="minorHAnsi" w:cstheme="minorHAnsi"/>
          <w:szCs w:val="24"/>
        </w:rPr>
        <w:t xml:space="preserve">Westmoreland </w:t>
      </w:r>
      <w:r w:rsidRPr="00E90339">
        <w:rPr>
          <w:rFonts w:asciiTheme="minorHAnsi" w:hAnsiTheme="minorHAnsi" w:cstheme="minorHAnsi"/>
          <w:szCs w:val="24"/>
        </w:rPr>
        <w:t>Street School of Motoring. He is concerned about the lack of testimonials that the company has on its website. He has been provided with profile</w:t>
      </w:r>
      <w:r w:rsidR="0068479F">
        <w:rPr>
          <w:rFonts w:asciiTheme="minorHAnsi" w:hAnsiTheme="minorHAnsi" w:cstheme="minorHAnsi"/>
          <w:szCs w:val="24"/>
        </w:rPr>
        <w:t>s of 3 recent customers of the driving s</w:t>
      </w:r>
      <w:r w:rsidRPr="00E90339">
        <w:rPr>
          <w:rFonts w:asciiTheme="minorHAnsi" w:hAnsiTheme="minorHAnsi" w:cstheme="minorHAnsi"/>
          <w:szCs w:val="24"/>
        </w:rPr>
        <w:t>chool who ea</w:t>
      </w:r>
      <w:r w:rsidR="0068479F">
        <w:rPr>
          <w:rFonts w:asciiTheme="minorHAnsi" w:hAnsiTheme="minorHAnsi" w:cstheme="minorHAnsi"/>
          <w:szCs w:val="24"/>
        </w:rPr>
        <w:t>ch have taken lessons from the driving s</w:t>
      </w:r>
      <w:r w:rsidRPr="00E90339">
        <w:rPr>
          <w:rFonts w:asciiTheme="minorHAnsi" w:hAnsiTheme="minorHAnsi" w:cstheme="minorHAnsi"/>
          <w:szCs w:val="24"/>
        </w:rPr>
        <w:t>chool. John is hoping to use one of these profiles for his marketing activities (with the permission of the relevant customer).</w:t>
      </w:r>
    </w:p>
    <w:p w14:paraId="1065EB65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</w:p>
    <w:p w14:paraId="310431F2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  <w:r w:rsidRPr="00E90339">
        <w:rPr>
          <w:rFonts w:asciiTheme="minorHAnsi" w:hAnsiTheme="minorHAnsi" w:cstheme="minorHAnsi"/>
          <w:szCs w:val="24"/>
        </w:rPr>
        <w:t>The profile details are as below</w:t>
      </w:r>
    </w:p>
    <w:p w14:paraId="08FCE9DC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</w:p>
    <w:p w14:paraId="69A44156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  <w:r w:rsidRPr="00E90339">
        <w:rPr>
          <w:rFonts w:asciiTheme="minorHAnsi" w:hAnsiTheme="minorHAnsi" w:cstheme="minorHAnsi"/>
          <w:szCs w:val="24"/>
        </w:rPr>
        <w:t>Customer 1: Susan took 1 pre test lesson (only) from th</w:t>
      </w:r>
      <w:r w:rsidR="0068479F">
        <w:rPr>
          <w:rFonts w:asciiTheme="minorHAnsi" w:hAnsiTheme="minorHAnsi" w:cstheme="minorHAnsi"/>
          <w:szCs w:val="24"/>
        </w:rPr>
        <w:t>e Driving School in January 2021</w:t>
      </w:r>
      <w:r w:rsidR="00174AB3">
        <w:rPr>
          <w:rFonts w:asciiTheme="minorHAnsi" w:hAnsiTheme="minorHAnsi" w:cstheme="minorHAnsi"/>
          <w:szCs w:val="24"/>
        </w:rPr>
        <w:t>.</w:t>
      </w:r>
      <w:r w:rsidR="0068479F">
        <w:rPr>
          <w:rFonts w:asciiTheme="minorHAnsi" w:hAnsiTheme="minorHAnsi" w:cstheme="minorHAnsi"/>
          <w:szCs w:val="24"/>
        </w:rPr>
        <w:t xml:space="preserve"> She sat her test in April 2021 </w:t>
      </w:r>
      <w:r w:rsidRPr="00E90339">
        <w:rPr>
          <w:rFonts w:asciiTheme="minorHAnsi" w:hAnsiTheme="minorHAnsi" w:cstheme="minorHAnsi"/>
          <w:szCs w:val="24"/>
        </w:rPr>
        <w:t>and passed. She has being driving for 4 years and this was her second time to sit the test.</w:t>
      </w:r>
    </w:p>
    <w:p w14:paraId="5D6B64B8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</w:p>
    <w:p w14:paraId="7C03D6EF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  <w:r w:rsidRPr="00E90339">
        <w:rPr>
          <w:rFonts w:asciiTheme="minorHAnsi" w:hAnsiTheme="minorHAnsi" w:cstheme="minorHAnsi"/>
          <w:szCs w:val="24"/>
        </w:rPr>
        <w:t>Customer 2: Sean took 12 lessons and 2 pre tests from the Driv</w:t>
      </w:r>
      <w:r w:rsidR="0068479F">
        <w:rPr>
          <w:rFonts w:asciiTheme="minorHAnsi" w:hAnsiTheme="minorHAnsi" w:cstheme="minorHAnsi"/>
          <w:szCs w:val="24"/>
        </w:rPr>
        <w:t>ing School in late February 2021</w:t>
      </w:r>
      <w:r w:rsidRPr="00E90339">
        <w:rPr>
          <w:rFonts w:asciiTheme="minorHAnsi" w:hAnsiTheme="minorHAnsi" w:cstheme="minorHAnsi"/>
          <w:szCs w:val="24"/>
        </w:rPr>
        <w:t>. He sat his test for th</w:t>
      </w:r>
      <w:r w:rsidR="0068479F">
        <w:rPr>
          <w:rFonts w:asciiTheme="minorHAnsi" w:hAnsiTheme="minorHAnsi" w:cstheme="minorHAnsi"/>
          <w:szCs w:val="24"/>
        </w:rPr>
        <w:t>e first time in early March 2021</w:t>
      </w:r>
      <w:r w:rsidRPr="00E90339">
        <w:rPr>
          <w:rFonts w:asciiTheme="minorHAnsi" w:hAnsiTheme="minorHAnsi" w:cstheme="minorHAnsi"/>
          <w:szCs w:val="24"/>
        </w:rPr>
        <w:t>, and passed. His test covered the exact same route as his second pre test. Sean has been driving for 1 year, and his father is a driving instructor.</w:t>
      </w:r>
    </w:p>
    <w:p w14:paraId="3A5984D6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</w:p>
    <w:p w14:paraId="1749E2E2" w14:textId="77777777" w:rsidR="00603C13" w:rsidRPr="00E90339" w:rsidRDefault="00603C13" w:rsidP="00603C13">
      <w:pPr>
        <w:jc w:val="both"/>
        <w:rPr>
          <w:rFonts w:asciiTheme="minorHAnsi" w:hAnsiTheme="minorHAnsi" w:cstheme="minorHAnsi"/>
          <w:szCs w:val="24"/>
        </w:rPr>
      </w:pPr>
      <w:r w:rsidRPr="00E90339">
        <w:rPr>
          <w:rFonts w:asciiTheme="minorHAnsi" w:hAnsiTheme="minorHAnsi" w:cstheme="minorHAnsi"/>
          <w:szCs w:val="24"/>
        </w:rPr>
        <w:t xml:space="preserve">Customer 3: Frank took 24 lessons with the Driving School in the past year and has failed his test 3 times in the same period. He has booked another 12 lessons, and has recently </w:t>
      </w:r>
      <w:r>
        <w:rPr>
          <w:rFonts w:asciiTheme="minorHAnsi" w:hAnsiTheme="minorHAnsi" w:cstheme="minorHAnsi"/>
          <w:szCs w:val="24"/>
        </w:rPr>
        <w:t xml:space="preserve">written </w:t>
      </w:r>
      <w:r w:rsidRPr="00E90339">
        <w:rPr>
          <w:rFonts w:asciiTheme="minorHAnsi" w:hAnsiTheme="minorHAnsi" w:cstheme="minorHAnsi"/>
          <w:szCs w:val="24"/>
        </w:rPr>
        <w:t>a letter of thanks to the School for their patience in assisting him to learn to drive.</w:t>
      </w:r>
    </w:p>
    <w:p w14:paraId="0891A31D" w14:textId="77777777" w:rsidR="00603C13" w:rsidRPr="0068479F" w:rsidRDefault="00603C13" w:rsidP="00603C13">
      <w:pPr>
        <w:jc w:val="both"/>
        <w:rPr>
          <w:rFonts w:asciiTheme="minorHAnsi" w:hAnsiTheme="minorHAnsi" w:cstheme="minorHAnsi"/>
          <w:szCs w:val="24"/>
        </w:rPr>
      </w:pPr>
    </w:p>
    <w:p w14:paraId="562B4D0D" w14:textId="77777777" w:rsidR="00603C13" w:rsidRPr="0068479F" w:rsidRDefault="00603C13" w:rsidP="00603C13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Cs w:val="24"/>
        </w:rPr>
      </w:pPr>
      <w:r w:rsidRPr="0068479F">
        <w:rPr>
          <w:rFonts w:asciiTheme="minorHAnsi" w:hAnsiTheme="minorHAnsi" w:cstheme="minorHAnsi"/>
          <w:szCs w:val="24"/>
        </w:rPr>
        <w:t xml:space="preserve">Which customer should John consider contacting for a testimonial? Clearly explain your answer by applying the condition(s) required to </w:t>
      </w:r>
      <w:r w:rsidR="0068479F" w:rsidRPr="0068479F">
        <w:rPr>
          <w:rFonts w:asciiTheme="minorHAnsi" w:hAnsiTheme="minorHAnsi" w:cstheme="minorHAnsi"/>
          <w:szCs w:val="24"/>
        </w:rPr>
        <w:t xml:space="preserve">indicate causality is present. </w:t>
      </w:r>
    </w:p>
    <w:p w14:paraId="5637CA6E" w14:textId="77777777" w:rsidR="00603C13" w:rsidRPr="0068479F" w:rsidRDefault="00603C13" w:rsidP="00603C13">
      <w:pPr>
        <w:ind w:left="360"/>
        <w:jc w:val="both"/>
        <w:rPr>
          <w:rFonts w:asciiTheme="minorHAnsi" w:hAnsiTheme="minorHAnsi" w:cstheme="minorHAnsi"/>
          <w:szCs w:val="24"/>
        </w:rPr>
      </w:pPr>
    </w:p>
    <w:p w14:paraId="355DCE94" w14:textId="77777777" w:rsidR="00603C13" w:rsidRPr="00603C13" w:rsidRDefault="00603C13" w:rsidP="0068479F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Cs w:val="24"/>
        </w:rPr>
      </w:pPr>
      <w:r w:rsidRPr="0097339F">
        <w:rPr>
          <w:rFonts w:asciiTheme="minorHAnsi" w:hAnsiTheme="minorHAnsi" w:cstheme="minorHAnsi"/>
          <w:szCs w:val="24"/>
        </w:rPr>
        <w:t xml:space="preserve">Describe the circumstance when a Dependent variable can become the Independent variable in causality. </w:t>
      </w:r>
    </w:p>
    <w:p w14:paraId="6ACADDD4" w14:textId="77777777" w:rsidR="00603C13" w:rsidRDefault="00603C13" w:rsidP="00603C13">
      <w:pPr>
        <w:jc w:val="both"/>
        <w:rPr>
          <w:rFonts w:asciiTheme="minorHAnsi" w:hAnsiTheme="minorHAnsi" w:cstheme="minorHAnsi"/>
          <w:b/>
          <w:szCs w:val="24"/>
        </w:rPr>
      </w:pPr>
    </w:p>
    <w:p w14:paraId="03ACF499" w14:textId="77777777" w:rsidR="00603C13" w:rsidRDefault="00603C13" w:rsidP="00603C1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Question Two</w:t>
      </w:r>
    </w:p>
    <w:p w14:paraId="1D303853" w14:textId="77777777" w:rsidR="00603C13" w:rsidRDefault="00603C13" w:rsidP="00603C13">
      <w:pPr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Explain the three (3) conditions required to be in place in order than observation can used in marketing research decisions. Please provide an example for each condition.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5DED781B" w14:textId="77777777" w:rsidR="00603C13" w:rsidRPr="002E085A" w:rsidRDefault="00603C13" w:rsidP="00603C13">
      <w:pPr>
        <w:ind w:left="720"/>
        <w:jc w:val="both"/>
        <w:rPr>
          <w:rFonts w:asciiTheme="minorHAnsi" w:hAnsiTheme="minorHAnsi" w:cstheme="minorHAnsi"/>
          <w:szCs w:val="24"/>
        </w:rPr>
      </w:pPr>
    </w:p>
    <w:p w14:paraId="7A25873C" w14:textId="77777777" w:rsidR="00603C13" w:rsidRPr="002E085A" w:rsidRDefault="00603C13" w:rsidP="00603C1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Differentiate between each of the following sets of terms (5 answers required)</w:t>
      </w:r>
    </w:p>
    <w:p w14:paraId="0CC20A6D" w14:textId="77777777" w:rsidR="00603C13" w:rsidRPr="002E085A" w:rsidRDefault="00603C13" w:rsidP="00603C13">
      <w:pPr>
        <w:pStyle w:val="ListParagraph"/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Direct vs. Indirect Observation</w:t>
      </w:r>
    </w:p>
    <w:p w14:paraId="0B16B45E" w14:textId="77777777" w:rsidR="00603C13" w:rsidRPr="002E085A" w:rsidRDefault="00603C13" w:rsidP="00603C13">
      <w:pPr>
        <w:pStyle w:val="ListParagraph"/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Structured vs. Unstructured Observation</w:t>
      </w:r>
    </w:p>
    <w:p w14:paraId="0112398B" w14:textId="77777777" w:rsidR="00603C13" w:rsidRPr="002E085A" w:rsidRDefault="00603C13" w:rsidP="00603C13">
      <w:pPr>
        <w:pStyle w:val="ListParagraph"/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Human vs. Mechanical Observation</w:t>
      </w:r>
    </w:p>
    <w:p w14:paraId="3336303C" w14:textId="77777777" w:rsidR="00603C13" w:rsidRPr="002E085A" w:rsidRDefault="00603C13" w:rsidP="00603C13">
      <w:pPr>
        <w:pStyle w:val="ListParagraph"/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Open vs. Disguised Observation</w:t>
      </w:r>
    </w:p>
    <w:p w14:paraId="40E5441E" w14:textId="77777777" w:rsidR="00603C13" w:rsidRDefault="00603C13" w:rsidP="00603C13">
      <w:pPr>
        <w:pStyle w:val="ListParagraph"/>
        <w:jc w:val="both"/>
        <w:rPr>
          <w:rFonts w:asciiTheme="minorHAnsi" w:hAnsiTheme="minorHAnsi" w:cstheme="minorHAnsi"/>
          <w:szCs w:val="24"/>
        </w:rPr>
      </w:pPr>
      <w:r w:rsidRPr="002E085A">
        <w:rPr>
          <w:rFonts w:asciiTheme="minorHAnsi" w:hAnsiTheme="minorHAnsi" w:cstheme="minorHAnsi"/>
          <w:szCs w:val="24"/>
        </w:rPr>
        <w:t>Natural vs. Contrived Observation</w:t>
      </w:r>
    </w:p>
    <w:p w14:paraId="3672FB78" w14:textId="77777777" w:rsidR="0068479F" w:rsidRDefault="00603C13" w:rsidP="0068479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</w:t>
      </w:r>
      <w:r w:rsidRPr="00603C13">
        <w:rPr>
          <w:rFonts w:asciiTheme="minorHAnsi" w:hAnsiTheme="minorHAnsi" w:cstheme="minorHAnsi"/>
          <w:szCs w:val="24"/>
        </w:rPr>
        <w:tab/>
      </w:r>
    </w:p>
    <w:p w14:paraId="7425EE2D" w14:textId="77777777" w:rsidR="0068479F" w:rsidRDefault="0068479F" w:rsidP="0068479F">
      <w:pPr>
        <w:jc w:val="both"/>
        <w:rPr>
          <w:rFonts w:asciiTheme="minorHAnsi" w:hAnsiTheme="minorHAnsi" w:cstheme="minorHAnsi"/>
          <w:szCs w:val="24"/>
        </w:rPr>
      </w:pPr>
    </w:p>
    <w:p w14:paraId="6E2F2E67" w14:textId="77777777" w:rsidR="0068479F" w:rsidRDefault="0068479F" w:rsidP="0068479F">
      <w:pPr>
        <w:jc w:val="both"/>
        <w:rPr>
          <w:rFonts w:asciiTheme="minorHAnsi" w:hAnsiTheme="minorHAnsi" w:cstheme="minorHAnsi"/>
          <w:szCs w:val="24"/>
        </w:rPr>
      </w:pPr>
    </w:p>
    <w:p w14:paraId="23142194" w14:textId="77777777" w:rsidR="0068479F" w:rsidRPr="0068479F" w:rsidRDefault="0068479F" w:rsidP="0068479F">
      <w:pPr>
        <w:jc w:val="both"/>
        <w:rPr>
          <w:rFonts w:asciiTheme="minorHAnsi" w:hAnsiTheme="minorHAnsi" w:cstheme="minorHAnsi"/>
          <w:b/>
          <w:szCs w:val="24"/>
        </w:rPr>
      </w:pPr>
      <w:r w:rsidRPr="0068479F">
        <w:rPr>
          <w:rFonts w:asciiTheme="minorHAnsi" w:hAnsiTheme="minorHAnsi" w:cstheme="minorHAnsi"/>
          <w:b/>
          <w:szCs w:val="24"/>
        </w:rPr>
        <w:t>Question Three</w:t>
      </w:r>
    </w:p>
    <w:p w14:paraId="5658DD7E" w14:textId="77777777" w:rsidR="006A79D8" w:rsidRPr="0068479F" w:rsidRDefault="00603C13" w:rsidP="0068479F">
      <w:pPr>
        <w:ind w:left="720"/>
        <w:jc w:val="both"/>
        <w:rPr>
          <w:rFonts w:asciiTheme="minorHAnsi" w:hAnsiTheme="minorHAnsi" w:cstheme="minorHAnsi"/>
          <w:szCs w:val="24"/>
        </w:rPr>
      </w:pPr>
      <w:r w:rsidRPr="0068479F">
        <w:rPr>
          <w:rFonts w:asciiTheme="minorHAnsi" w:hAnsiTheme="minorHAnsi" w:cstheme="minorHAnsi"/>
          <w:sz w:val="24"/>
          <w:szCs w:val="24"/>
        </w:rPr>
        <w:t>Explain why the observation method of research cannot be relied upon as a sole form of primary research.</w:t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  <w:r w:rsidRPr="0068479F">
        <w:rPr>
          <w:rFonts w:asciiTheme="minorHAnsi" w:hAnsiTheme="minorHAnsi" w:cstheme="minorHAnsi"/>
          <w:sz w:val="24"/>
          <w:szCs w:val="24"/>
        </w:rPr>
        <w:tab/>
      </w:r>
    </w:p>
    <w:sectPr w:rsidR="006A79D8" w:rsidRPr="0068479F" w:rsidSect="00852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40" w:right="1440" w:bottom="1440" w:left="1440" w:header="283" w:footer="283" w:gutter="0"/>
      <w:paperSrc w:first="15" w:other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CEB80" w14:textId="77777777" w:rsidR="0085221F" w:rsidRDefault="0085221F" w:rsidP="00E55B30">
      <w:r>
        <w:separator/>
      </w:r>
    </w:p>
  </w:endnote>
  <w:endnote w:type="continuationSeparator" w:id="0">
    <w:p w14:paraId="6B74E1C0" w14:textId="77777777" w:rsidR="0085221F" w:rsidRDefault="0085221F" w:rsidP="00E5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0954F" w14:textId="77777777" w:rsidR="00047309" w:rsidRDefault="00047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787C7" w14:textId="77777777" w:rsidR="00E55D1A" w:rsidRDefault="00DE12DC">
    <w:pPr>
      <w:pStyle w:val="Footer"/>
    </w:pPr>
    <w:r>
      <w:fldChar w:fldCharType="begin"/>
    </w:r>
    <w:r w:rsidR="006A79D8">
      <w:instrText xml:space="preserve"> DATE \@ "MMMM d, yyyy" </w:instrText>
    </w:r>
    <w:r>
      <w:fldChar w:fldCharType="separate"/>
    </w:r>
    <w:r w:rsidR="00047309">
      <w:rPr>
        <w:noProof/>
      </w:rPr>
      <w:t>April 23, 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FF45E" w14:textId="77777777" w:rsidR="00047309" w:rsidRDefault="00047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94D20" w14:textId="77777777" w:rsidR="0085221F" w:rsidRDefault="0085221F" w:rsidP="00E55B30">
      <w:r>
        <w:separator/>
      </w:r>
    </w:p>
  </w:footnote>
  <w:footnote w:type="continuationSeparator" w:id="0">
    <w:p w14:paraId="75833760" w14:textId="77777777" w:rsidR="0085221F" w:rsidRDefault="0085221F" w:rsidP="00E55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C12E0" w14:textId="77777777" w:rsidR="00047309" w:rsidRDefault="00047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A952C" w14:textId="77777777" w:rsidR="00E55D1A" w:rsidRPr="00E55B30" w:rsidRDefault="0068479F" w:rsidP="006A79D8">
    <w:pPr>
      <w:pStyle w:val="Header"/>
      <w:tabs>
        <w:tab w:val="clear" w:pos="9360"/>
        <w:tab w:val="left" w:pos="3165"/>
        <w:tab w:val="right" w:pos="9072"/>
      </w:tabs>
      <w:rPr>
        <w:u w:val="single"/>
      </w:rPr>
    </w:pPr>
    <w:r>
      <w:rPr>
        <w:u w:val="single"/>
      </w:rPr>
      <w:t>CCT Dublin</w:t>
    </w:r>
    <w:r w:rsidR="00E55D1A" w:rsidRPr="00E55B30">
      <w:rPr>
        <w:u w:val="single"/>
      </w:rPr>
      <w:tab/>
    </w:r>
    <w:r w:rsidR="0001545B">
      <w:rPr>
        <w:u w:val="single"/>
      </w:rPr>
      <w:tab/>
    </w:r>
    <w:r w:rsidR="006A79D8">
      <w:rPr>
        <w:u w:val="single"/>
      </w:rPr>
      <w:tab/>
    </w:r>
    <w:r>
      <w:rPr>
        <w:u w:val="single"/>
      </w:rPr>
      <w:t>Quantitative Research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AB65F" w14:textId="77777777" w:rsidR="00047309" w:rsidRDefault="00047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34C3"/>
    <w:multiLevelType w:val="hybridMultilevel"/>
    <w:tmpl w:val="5E486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45F0"/>
    <w:multiLevelType w:val="hybridMultilevel"/>
    <w:tmpl w:val="9800B53C"/>
    <w:lvl w:ilvl="0" w:tplc="82E40C8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291E"/>
    <w:multiLevelType w:val="hybridMultilevel"/>
    <w:tmpl w:val="4A1ED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87BA8CFC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8FF"/>
    <w:multiLevelType w:val="hybridMultilevel"/>
    <w:tmpl w:val="A126AD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5FBB"/>
    <w:multiLevelType w:val="hybridMultilevel"/>
    <w:tmpl w:val="9EE41D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854BB"/>
    <w:multiLevelType w:val="hybridMultilevel"/>
    <w:tmpl w:val="5C48C2A2"/>
    <w:lvl w:ilvl="0" w:tplc="8C26F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97374"/>
    <w:multiLevelType w:val="singleLevel"/>
    <w:tmpl w:val="06D453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</w:abstractNum>
  <w:abstractNum w:abstractNumId="7" w15:restartNumberingAfterBreak="0">
    <w:nsid w:val="337D7E7C"/>
    <w:multiLevelType w:val="hybridMultilevel"/>
    <w:tmpl w:val="868062DE"/>
    <w:lvl w:ilvl="0" w:tplc="7FA41BB0">
      <w:start w:val="1"/>
      <w:numFmt w:val="lowerLetter"/>
      <w:lvlText w:val="(%1)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C31DF"/>
    <w:multiLevelType w:val="hybridMultilevel"/>
    <w:tmpl w:val="E7EE3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4B90"/>
    <w:multiLevelType w:val="hybridMultilevel"/>
    <w:tmpl w:val="5388DF1C"/>
    <w:lvl w:ilvl="0" w:tplc="82E40C84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90AAC"/>
    <w:multiLevelType w:val="hybridMultilevel"/>
    <w:tmpl w:val="1EE8E9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87BA8CFC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264A"/>
    <w:multiLevelType w:val="hybridMultilevel"/>
    <w:tmpl w:val="651EC59C"/>
    <w:lvl w:ilvl="0" w:tplc="EEF4AF80">
      <w:numFmt w:val="bullet"/>
      <w:lvlText w:val="-"/>
      <w:lvlJc w:val="left"/>
      <w:pPr>
        <w:tabs>
          <w:tab w:val="num" w:pos="644"/>
        </w:tabs>
        <w:ind w:left="568" w:hanging="284"/>
      </w:pPr>
      <w:rPr>
        <w:rFonts w:ascii="Times New Roman" w:eastAsia="Times New Roman" w:hAnsi="Times New Roman" w:cs="Times New Roman" w:hint="default"/>
        <w:sz w:val="16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8966188"/>
    <w:multiLevelType w:val="hybridMultilevel"/>
    <w:tmpl w:val="C054EE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C125A"/>
    <w:multiLevelType w:val="hybridMultilevel"/>
    <w:tmpl w:val="0B123462"/>
    <w:lvl w:ilvl="0" w:tplc="9C061B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A61DA"/>
    <w:multiLevelType w:val="hybridMultilevel"/>
    <w:tmpl w:val="613CA5CC"/>
    <w:lvl w:ilvl="0" w:tplc="66F065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344A0"/>
    <w:multiLevelType w:val="hybridMultilevel"/>
    <w:tmpl w:val="FD347C72"/>
    <w:lvl w:ilvl="0" w:tplc="923C8F04">
      <w:start w:val="1"/>
      <w:numFmt w:val="lowerLetter"/>
      <w:lvlText w:val="(%1)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A1888"/>
    <w:multiLevelType w:val="hybridMultilevel"/>
    <w:tmpl w:val="AAFCFA8C"/>
    <w:lvl w:ilvl="0" w:tplc="F6826F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C61B4D"/>
    <w:multiLevelType w:val="hybridMultilevel"/>
    <w:tmpl w:val="2E7A7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77CF3"/>
    <w:multiLevelType w:val="hybridMultilevel"/>
    <w:tmpl w:val="92DCA3CC"/>
    <w:lvl w:ilvl="0" w:tplc="730858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03598"/>
    <w:multiLevelType w:val="hybridMultilevel"/>
    <w:tmpl w:val="6F06C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87BA8CFC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436D8"/>
    <w:multiLevelType w:val="hybridMultilevel"/>
    <w:tmpl w:val="BE403A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67FD6"/>
    <w:multiLevelType w:val="hybridMultilevel"/>
    <w:tmpl w:val="31FCFC0E"/>
    <w:lvl w:ilvl="0" w:tplc="49629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8099773">
    <w:abstractNumId w:val="2"/>
  </w:num>
  <w:num w:numId="2" w16cid:durableId="944769139">
    <w:abstractNumId w:val="4"/>
  </w:num>
  <w:num w:numId="3" w16cid:durableId="39483112">
    <w:abstractNumId w:val="19"/>
  </w:num>
  <w:num w:numId="4" w16cid:durableId="1694770518">
    <w:abstractNumId w:val="16"/>
  </w:num>
  <w:num w:numId="5" w16cid:durableId="1578976921">
    <w:abstractNumId w:val="9"/>
  </w:num>
  <w:num w:numId="6" w16cid:durableId="533540267">
    <w:abstractNumId w:val="17"/>
  </w:num>
  <w:num w:numId="7" w16cid:durableId="1613703795">
    <w:abstractNumId w:val="8"/>
  </w:num>
  <w:num w:numId="8" w16cid:durableId="75710899">
    <w:abstractNumId w:val="21"/>
  </w:num>
  <w:num w:numId="9" w16cid:durableId="1788694141">
    <w:abstractNumId w:val="1"/>
  </w:num>
  <w:num w:numId="10" w16cid:durableId="1482230153">
    <w:abstractNumId w:val="11"/>
  </w:num>
  <w:num w:numId="11" w16cid:durableId="881407306">
    <w:abstractNumId w:val="18"/>
  </w:num>
  <w:num w:numId="12" w16cid:durableId="682438634">
    <w:abstractNumId w:val="6"/>
  </w:num>
  <w:num w:numId="13" w16cid:durableId="1093403768">
    <w:abstractNumId w:val="10"/>
  </w:num>
  <w:num w:numId="14" w16cid:durableId="1520002742">
    <w:abstractNumId w:val="5"/>
  </w:num>
  <w:num w:numId="15" w16cid:durableId="1157460240">
    <w:abstractNumId w:val="0"/>
  </w:num>
  <w:num w:numId="16" w16cid:durableId="586579688">
    <w:abstractNumId w:val="3"/>
  </w:num>
  <w:num w:numId="17" w16cid:durableId="402682415">
    <w:abstractNumId w:val="20"/>
  </w:num>
  <w:num w:numId="18" w16cid:durableId="178278988">
    <w:abstractNumId w:val="12"/>
  </w:num>
  <w:num w:numId="19" w16cid:durableId="567225987">
    <w:abstractNumId w:val="14"/>
  </w:num>
  <w:num w:numId="20" w16cid:durableId="526723749">
    <w:abstractNumId w:val="13"/>
  </w:num>
  <w:num w:numId="21" w16cid:durableId="635763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76759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B30"/>
    <w:rsid w:val="0001545B"/>
    <w:rsid w:val="00047309"/>
    <w:rsid w:val="000554BF"/>
    <w:rsid w:val="0007115C"/>
    <w:rsid w:val="00075FE5"/>
    <w:rsid w:val="000856F4"/>
    <w:rsid w:val="00090043"/>
    <w:rsid w:val="00093233"/>
    <w:rsid w:val="000D1E73"/>
    <w:rsid w:val="000E5C71"/>
    <w:rsid w:val="00174AB3"/>
    <w:rsid w:val="0019748E"/>
    <w:rsid w:val="001A444C"/>
    <w:rsid w:val="001B5B78"/>
    <w:rsid w:val="001F12D4"/>
    <w:rsid w:val="001F6840"/>
    <w:rsid w:val="0022388D"/>
    <w:rsid w:val="00232354"/>
    <w:rsid w:val="00263B99"/>
    <w:rsid w:val="0027126F"/>
    <w:rsid w:val="00294F79"/>
    <w:rsid w:val="002A403D"/>
    <w:rsid w:val="002A64C7"/>
    <w:rsid w:val="002F13C4"/>
    <w:rsid w:val="0031685A"/>
    <w:rsid w:val="00337332"/>
    <w:rsid w:val="003703B2"/>
    <w:rsid w:val="003D0804"/>
    <w:rsid w:val="003F560F"/>
    <w:rsid w:val="0044748A"/>
    <w:rsid w:val="004503D2"/>
    <w:rsid w:val="00464E87"/>
    <w:rsid w:val="004B018C"/>
    <w:rsid w:val="004B4C33"/>
    <w:rsid w:val="004F4D85"/>
    <w:rsid w:val="00507A38"/>
    <w:rsid w:val="00584A25"/>
    <w:rsid w:val="00584E37"/>
    <w:rsid w:val="005A167C"/>
    <w:rsid w:val="005A171E"/>
    <w:rsid w:val="005F1C91"/>
    <w:rsid w:val="00603C13"/>
    <w:rsid w:val="0066505B"/>
    <w:rsid w:val="0068479F"/>
    <w:rsid w:val="0069774D"/>
    <w:rsid w:val="006A79D8"/>
    <w:rsid w:val="006B4375"/>
    <w:rsid w:val="006C3F7B"/>
    <w:rsid w:val="006C78BF"/>
    <w:rsid w:val="006D44A6"/>
    <w:rsid w:val="006F2FFA"/>
    <w:rsid w:val="00706816"/>
    <w:rsid w:val="007149ED"/>
    <w:rsid w:val="007255D7"/>
    <w:rsid w:val="0072584F"/>
    <w:rsid w:val="007313C1"/>
    <w:rsid w:val="007608AE"/>
    <w:rsid w:val="00773DFC"/>
    <w:rsid w:val="00783BE7"/>
    <w:rsid w:val="007A6935"/>
    <w:rsid w:val="007C7932"/>
    <w:rsid w:val="007D7059"/>
    <w:rsid w:val="00806FEC"/>
    <w:rsid w:val="008110D9"/>
    <w:rsid w:val="0085221F"/>
    <w:rsid w:val="00874A4B"/>
    <w:rsid w:val="008A73D8"/>
    <w:rsid w:val="009027C4"/>
    <w:rsid w:val="00932524"/>
    <w:rsid w:val="00950D7E"/>
    <w:rsid w:val="00957E8E"/>
    <w:rsid w:val="009E0E8A"/>
    <w:rsid w:val="00A14DA7"/>
    <w:rsid w:val="00A17D2E"/>
    <w:rsid w:val="00A41E05"/>
    <w:rsid w:val="00A46600"/>
    <w:rsid w:val="00A52D78"/>
    <w:rsid w:val="00A57F63"/>
    <w:rsid w:val="00A72677"/>
    <w:rsid w:val="00AC2931"/>
    <w:rsid w:val="00AC5436"/>
    <w:rsid w:val="00AF5FD6"/>
    <w:rsid w:val="00B26DE8"/>
    <w:rsid w:val="00B27FCF"/>
    <w:rsid w:val="00B31025"/>
    <w:rsid w:val="00B42B9A"/>
    <w:rsid w:val="00B76EFB"/>
    <w:rsid w:val="00B953B5"/>
    <w:rsid w:val="00BA5661"/>
    <w:rsid w:val="00BC27C3"/>
    <w:rsid w:val="00BE22F7"/>
    <w:rsid w:val="00C00399"/>
    <w:rsid w:val="00C3580A"/>
    <w:rsid w:val="00C40F6D"/>
    <w:rsid w:val="00CC001C"/>
    <w:rsid w:val="00D0154C"/>
    <w:rsid w:val="00D02D60"/>
    <w:rsid w:val="00D13D0E"/>
    <w:rsid w:val="00D16ECD"/>
    <w:rsid w:val="00D73D19"/>
    <w:rsid w:val="00D95339"/>
    <w:rsid w:val="00DE12DC"/>
    <w:rsid w:val="00E02CA4"/>
    <w:rsid w:val="00E55B30"/>
    <w:rsid w:val="00E55D1A"/>
    <w:rsid w:val="00E740A7"/>
    <w:rsid w:val="00E77185"/>
    <w:rsid w:val="00E976D1"/>
    <w:rsid w:val="00E97E1E"/>
    <w:rsid w:val="00EA3E8E"/>
    <w:rsid w:val="00ED1997"/>
    <w:rsid w:val="00ED55CE"/>
    <w:rsid w:val="00ED6AB0"/>
    <w:rsid w:val="00EF46A1"/>
    <w:rsid w:val="00F432A0"/>
    <w:rsid w:val="00F6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BEC9"/>
  <w15:docId w15:val="{330D8474-3BB0-48F6-8424-F669A0AE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5A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B30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55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B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30"/>
  </w:style>
  <w:style w:type="paragraph" w:styleId="Footer">
    <w:name w:val="footer"/>
    <w:basedOn w:val="Normal"/>
    <w:link w:val="FooterChar"/>
    <w:uiPriority w:val="99"/>
    <w:unhideWhenUsed/>
    <w:rsid w:val="00E55B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30"/>
  </w:style>
  <w:style w:type="paragraph" w:styleId="BalloonText">
    <w:name w:val="Balloon Text"/>
    <w:basedOn w:val="Normal"/>
    <w:link w:val="BalloonTextChar"/>
    <w:uiPriority w:val="99"/>
    <w:semiHidden/>
    <w:unhideWhenUsed/>
    <w:rsid w:val="00C3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0A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603C13"/>
    <w:rPr>
      <w:rFonts w:ascii="Consolas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03C13"/>
    <w:rPr>
      <w:rFonts w:ascii="Consolas" w:hAnsi="Consolas"/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marianne.dejong</dc:creator>
  <cp:lastModifiedBy>Rory Byrne</cp:lastModifiedBy>
  <cp:revision>2</cp:revision>
  <cp:lastPrinted>2012-03-07T17:10:00Z</cp:lastPrinted>
  <dcterms:created xsi:type="dcterms:W3CDTF">2024-04-23T10:24:00Z</dcterms:created>
  <dcterms:modified xsi:type="dcterms:W3CDTF">2024-04-23T10:24:00Z</dcterms:modified>
</cp:coreProperties>
</file>