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0D1" w:rsidRPr="00CD00D1" w:rsidRDefault="00CD00D1" w:rsidP="00CD00D1">
      <w:pPr>
        <w:pStyle w:val="paragraph"/>
        <w:jc w:val="both"/>
        <w:textAlignment w:val="baseline"/>
        <w:rPr>
          <w:lang w:val="es-CR"/>
        </w:rPr>
      </w:pPr>
      <w:r>
        <w:rPr>
          <w:rStyle w:val="normaltextrun"/>
          <w:rFonts w:ascii="Calibri" w:hAnsi="Calibri" w:cs="Calibri"/>
          <w:sz w:val="28"/>
          <w:szCs w:val="28"/>
          <w:lang w:val="es-CR"/>
        </w:rPr>
        <w:t xml:space="preserve">Su equipo de trabajo desarrollará un programa de </w:t>
      </w:r>
      <w:r>
        <w:rPr>
          <w:rStyle w:val="normaltextrun"/>
          <w:rFonts w:ascii="Calibri" w:hAnsi="Calibri" w:cs="Calibri"/>
          <w:b/>
          <w:bCs/>
          <w:sz w:val="28"/>
          <w:szCs w:val="28"/>
          <w:lang w:val="es-CR"/>
        </w:rPr>
        <w:t>bingo</w:t>
      </w:r>
      <w:r>
        <w:rPr>
          <w:rStyle w:val="normaltextrun"/>
          <w:rFonts w:ascii="Calibri" w:hAnsi="Calibri" w:cs="Calibri"/>
          <w:sz w:val="28"/>
          <w:szCs w:val="28"/>
          <w:lang w:val="es-CR"/>
        </w:rPr>
        <w:t xml:space="preserve"> el cual, únicamente en memoria (sin accesos a base de datos) se encargará de asignar los cartones con los números aleatorios a los usuarios que así lo soliciten.  Un juego típico de bingo consta de los números del 1 al 75 distribuidos ale</w:t>
      </w:r>
      <w:r w:rsidR="00321B73">
        <w:rPr>
          <w:rStyle w:val="normaltextrun"/>
          <w:rFonts w:ascii="Calibri" w:hAnsi="Calibri" w:cs="Calibri"/>
          <w:sz w:val="28"/>
          <w:szCs w:val="28"/>
          <w:lang w:val="es-CR"/>
        </w:rPr>
        <w:t>a</w:t>
      </w:r>
      <w:r>
        <w:rPr>
          <w:rStyle w:val="normaltextrun"/>
          <w:rFonts w:ascii="Calibri" w:hAnsi="Calibri" w:cs="Calibri"/>
          <w:sz w:val="28"/>
          <w:szCs w:val="28"/>
          <w:lang w:val="es-CR"/>
        </w:rPr>
        <w:t>tor</w:t>
      </w:r>
      <w:r w:rsidR="00321B73">
        <w:rPr>
          <w:rStyle w:val="normaltextrun"/>
          <w:rFonts w:ascii="Calibri" w:hAnsi="Calibri" w:cs="Calibri"/>
          <w:sz w:val="28"/>
          <w:szCs w:val="28"/>
          <w:lang w:val="es-CR"/>
        </w:rPr>
        <w:t>i</w:t>
      </w:r>
      <w:r>
        <w:rPr>
          <w:rStyle w:val="normaltextrun"/>
          <w:rFonts w:ascii="Calibri" w:hAnsi="Calibri" w:cs="Calibri"/>
          <w:sz w:val="28"/>
          <w:szCs w:val="28"/>
          <w:lang w:val="es-CR"/>
        </w:rPr>
        <w:t>amente en 5 columnas y 5 filas numeradas con las letras d</w:t>
      </w:r>
      <w:bookmarkStart w:id="0" w:name="_GoBack"/>
      <w:bookmarkEnd w:id="0"/>
      <w:r>
        <w:rPr>
          <w:rStyle w:val="normaltextrun"/>
          <w:rFonts w:ascii="Calibri" w:hAnsi="Calibri" w:cs="Calibri"/>
          <w:sz w:val="28"/>
          <w:szCs w:val="28"/>
          <w:lang w:val="es-CR"/>
        </w:rPr>
        <w:t>e la palabra BINGO.  La posición central siempre va vacía.</w:t>
      </w:r>
      <w:r w:rsidRPr="00CD00D1">
        <w:rPr>
          <w:rStyle w:val="eop"/>
          <w:rFonts w:ascii="Calibri" w:hAnsi="Calibri" w:cs="Calibri"/>
          <w:sz w:val="28"/>
          <w:szCs w:val="28"/>
          <w:lang w:val="es-CR"/>
        </w:rPr>
        <w:t> </w:t>
      </w:r>
    </w:p>
    <w:p w:rsidR="00CD00D1" w:rsidRPr="00CD00D1" w:rsidRDefault="00CD00D1" w:rsidP="00CD00D1">
      <w:pPr>
        <w:pStyle w:val="paragraph"/>
        <w:jc w:val="both"/>
        <w:textAlignment w:val="baseline"/>
        <w:rPr>
          <w:lang w:val="es-CR"/>
        </w:rPr>
      </w:pPr>
      <w:r>
        <w:rPr>
          <w:rStyle w:val="normaltextrun"/>
          <w:rFonts w:ascii="Calibri" w:hAnsi="Calibri" w:cs="Calibri"/>
          <w:sz w:val="28"/>
          <w:szCs w:val="28"/>
          <w:lang w:val="es-CR"/>
        </w:rPr>
        <w:t xml:space="preserve">Básicamente, su </w:t>
      </w:r>
      <w:r>
        <w:rPr>
          <w:rStyle w:val="normaltextrun"/>
          <w:rFonts w:ascii="Calibri" w:hAnsi="Calibri" w:cs="Calibri"/>
          <w:sz w:val="28"/>
          <w:szCs w:val="28"/>
          <w:lang w:val="es-CR"/>
        </w:rPr>
        <w:t>programa</w:t>
      </w:r>
      <w:r>
        <w:rPr>
          <w:rStyle w:val="normaltextrun"/>
          <w:rFonts w:ascii="Calibri" w:hAnsi="Calibri" w:cs="Calibri"/>
          <w:sz w:val="28"/>
          <w:szCs w:val="28"/>
          <w:lang w:val="es-CR"/>
        </w:rPr>
        <w:t xml:space="preserve"> deberá contemplar los siguientes requerimientos:</w:t>
      </w:r>
      <w:r w:rsidRPr="00CD00D1">
        <w:rPr>
          <w:rStyle w:val="eop"/>
          <w:rFonts w:ascii="Calibri" w:hAnsi="Calibri" w:cs="Calibri"/>
          <w:sz w:val="28"/>
          <w:szCs w:val="28"/>
          <w:lang w:val="es-CR"/>
        </w:rPr>
        <w:t> </w:t>
      </w:r>
    </w:p>
    <w:p w:rsidR="00CD00D1" w:rsidRPr="00CD00D1" w:rsidRDefault="00CD00D1" w:rsidP="00CD00D1">
      <w:pPr>
        <w:pStyle w:val="paragraph"/>
        <w:numPr>
          <w:ilvl w:val="0"/>
          <w:numId w:val="2"/>
        </w:numPr>
        <w:jc w:val="both"/>
        <w:textAlignment w:val="baseline"/>
        <w:rPr>
          <w:rFonts w:ascii="Calibri" w:hAnsi="Calibri" w:cs="Calibri"/>
          <w:sz w:val="28"/>
          <w:szCs w:val="28"/>
          <w:lang w:val="es-CR"/>
        </w:rPr>
      </w:pPr>
      <w:r>
        <w:rPr>
          <w:rStyle w:val="normaltextrun"/>
          <w:rFonts w:ascii="Calibri" w:hAnsi="Calibri" w:cs="Calibri"/>
          <w:sz w:val="28"/>
          <w:szCs w:val="28"/>
          <w:lang w:val="es-CR"/>
        </w:rPr>
        <w:t>Un servidor de bingo donde se parametrizan las condiciones del juego</w:t>
      </w:r>
      <w:r w:rsidRPr="00CD00D1">
        <w:rPr>
          <w:rStyle w:val="eop"/>
          <w:rFonts w:ascii="Calibri" w:hAnsi="Calibri" w:cs="Calibri"/>
          <w:sz w:val="28"/>
          <w:szCs w:val="28"/>
          <w:lang w:val="es-CR"/>
        </w:rPr>
        <w:t> </w:t>
      </w:r>
    </w:p>
    <w:p w:rsidR="00CD00D1" w:rsidRDefault="00CD00D1" w:rsidP="00CD00D1">
      <w:pPr>
        <w:pStyle w:val="paragraph"/>
        <w:numPr>
          <w:ilvl w:val="0"/>
          <w:numId w:val="2"/>
        </w:numPr>
        <w:jc w:val="both"/>
        <w:textAlignment w:val="baseline"/>
        <w:rPr>
          <w:rStyle w:val="normaltextrun"/>
          <w:rFonts w:ascii="Calibri" w:hAnsi="Calibri" w:cs="Calibri"/>
          <w:sz w:val="28"/>
          <w:szCs w:val="28"/>
          <w:lang w:val="es-CR"/>
        </w:rPr>
      </w:pPr>
      <w:r w:rsidRPr="00CD00D1">
        <w:rPr>
          <w:rStyle w:val="normaltextrun"/>
          <w:rFonts w:ascii="Calibri" w:hAnsi="Calibri" w:cs="Calibri"/>
          <w:sz w:val="28"/>
          <w:szCs w:val="28"/>
          <w:lang w:val="es-CR"/>
        </w:rPr>
        <w:t>Capturar una lista de nombres de usuario y una cantidad de cartones que va a jugar cada uno de ello</w:t>
      </w:r>
      <w:r w:rsidRPr="00CD00D1">
        <w:rPr>
          <w:rStyle w:val="normaltextrun"/>
          <w:rFonts w:ascii="Calibri" w:hAnsi="Calibri" w:cs="Calibri"/>
          <w:sz w:val="28"/>
          <w:szCs w:val="28"/>
          <w:lang w:val="es-CR"/>
        </w:rPr>
        <w:t>s.</w:t>
      </w:r>
    </w:p>
    <w:p w:rsidR="00CD00D1" w:rsidRDefault="00CD00D1" w:rsidP="00CD00D1">
      <w:pPr>
        <w:pStyle w:val="paragraph"/>
        <w:numPr>
          <w:ilvl w:val="0"/>
          <w:numId w:val="2"/>
        </w:numPr>
        <w:jc w:val="both"/>
        <w:textAlignment w:val="baseline"/>
        <w:rPr>
          <w:rStyle w:val="normaltextrun"/>
          <w:rFonts w:ascii="Calibri" w:hAnsi="Calibri" w:cs="Calibri"/>
          <w:sz w:val="28"/>
          <w:szCs w:val="28"/>
          <w:lang w:val="es-CR"/>
        </w:rPr>
      </w:pPr>
      <w:r w:rsidRPr="00CD00D1">
        <w:rPr>
          <w:rStyle w:val="normaltextrun"/>
          <w:rFonts w:ascii="Calibri" w:hAnsi="Calibri" w:cs="Calibri"/>
          <w:sz w:val="28"/>
          <w:szCs w:val="28"/>
          <w:lang w:val="es-CR"/>
        </w:rPr>
        <w:t>Asignar a cada usuario la cantidad de cartones solicitados.  Los cartones NO pueden ser repetidos.</w:t>
      </w:r>
    </w:p>
    <w:p w:rsidR="00CD00D1" w:rsidRPr="00CD00D1" w:rsidRDefault="00CD00D1" w:rsidP="00CD00D1">
      <w:pPr>
        <w:pStyle w:val="paragraph"/>
        <w:numPr>
          <w:ilvl w:val="0"/>
          <w:numId w:val="2"/>
        </w:numPr>
        <w:jc w:val="both"/>
        <w:textAlignment w:val="baseline"/>
        <w:rPr>
          <w:rFonts w:ascii="Calibri" w:hAnsi="Calibri" w:cs="Calibri"/>
          <w:sz w:val="28"/>
          <w:szCs w:val="28"/>
          <w:lang w:val="es-CR"/>
        </w:rPr>
      </w:pPr>
      <w:r w:rsidRPr="00CD00D1">
        <w:rPr>
          <w:rStyle w:val="normaltextrun"/>
          <w:rFonts w:ascii="Calibri" w:hAnsi="Calibri" w:cs="Calibri"/>
          <w:sz w:val="28"/>
          <w:szCs w:val="28"/>
          <w:lang w:val="es-CR"/>
        </w:rPr>
        <w:t>Indicar la modalidad de juego, la cual contiene al menos los siguientes valores:</w:t>
      </w:r>
      <w:r w:rsidRPr="00CD00D1">
        <w:rPr>
          <w:rStyle w:val="eop"/>
          <w:rFonts w:ascii="Calibri" w:hAnsi="Calibri" w:cs="Calibri"/>
          <w:sz w:val="28"/>
          <w:szCs w:val="28"/>
          <w:lang w:val="es-CR"/>
        </w:rPr>
        <w:t> </w:t>
      </w:r>
    </w:p>
    <w:p w:rsidR="00CD00D1" w:rsidRDefault="00CD00D1" w:rsidP="00CD00D1">
      <w:pPr>
        <w:pStyle w:val="paragraph"/>
        <w:numPr>
          <w:ilvl w:val="0"/>
          <w:numId w:val="4"/>
        </w:numPr>
        <w:tabs>
          <w:tab w:val="clear" w:pos="720"/>
          <w:tab w:val="num" w:pos="-1080"/>
        </w:tabs>
        <w:ind w:firstLine="0"/>
        <w:jc w:val="both"/>
        <w:textAlignment w:val="baseline"/>
        <w:rPr>
          <w:rFonts w:ascii="Calibri" w:hAnsi="Calibri" w:cs="Calibri"/>
          <w:sz w:val="28"/>
          <w:szCs w:val="28"/>
        </w:rPr>
      </w:pPr>
      <w:r>
        <w:rPr>
          <w:rStyle w:val="normaltextrun"/>
          <w:rFonts w:ascii="Calibri" w:hAnsi="Calibri" w:cs="Calibri"/>
          <w:sz w:val="28"/>
          <w:szCs w:val="28"/>
          <w:lang w:val="es-CR"/>
        </w:rPr>
        <w:t>Cartón lleno</w:t>
      </w:r>
      <w:r>
        <w:rPr>
          <w:rStyle w:val="eop"/>
          <w:rFonts w:ascii="Calibri" w:hAnsi="Calibri" w:cs="Calibri"/>
          <w:sz w:val="28"/>
          <w:szCs w:val="28"/>
        </w:rPr>
        <w:t> </w:t>
      </w:r>
    </w:p>
    <w:p w:rsidR="00CD00D1" w:rsidRDefault="00CD00D1" w:rsidP="00CD00D1">
      <w:pPr>
        <w:pStyle w:val="paragraph"/>
        <w:numPr>
          <w:ilvl w:val="0"/>
          <w:numId w:val="4"/>
        </w:numPr>
        <w:tabs>
          <w:tab w:val="clear" w:pos="720"/>
          <w:tab w:val="num" w:pos="-1080"/>
        </w:tabs>
        <w:ind w:firstLine="0"/>
        <w:jc w:val="both"/>
        <w:textAlignment w:val="baseline"/>
        <w:rPr>
          <w:rFonts w:ascii="Calibri" w:hAnsi="Calibri" w:cs="Calibri"/>
          <w:sz w:val="28"/>
          <w:szCs w:val="28"/>
        </w:rPr>
      </w:pPr>
      <w:r>
        <w:rPr>
          <w:rStyle w:val="normaltextrun"/>
          <w:rFonts w:ascii="Calibri" w:hAnsi="Calibri" w:cs="Calibri"/>
          <w:sz w:val="28"/>
          <w:szCs w:val="28"/>
          <w:lang w:val="es-CR"/>
        </w:rPr>
        <w:t>Cuatro esquinas</w:t>
      </w:r>
      <w:r>
        <w:rPr>
          <w:rStyle w:val="eop"/>
          <w:rFonts w:ascii="Calibri" w:hAnsi="Calibri" w:cs="Calibri"/>
          <w:sz w:val="28"/>
          <w:szCs w:val="28"/>
        </w:rPr>
        <w:t> </w:t>
      </w:r>
    </w:p>
    <w:p w:rsidR="00CD00D1" w:rsidRDefault="00CD00D1" w:rsidP="00CD00D1">
      <w:pPr>
        <w:pStyle w:val="paragraph"/>
        <w:numPr>
          <w:ilvl w:val="0"/>
          <w:numId w:val="4"/>
        </w:numPr>
        <w:tabs>
          <w:tab w:val="clear" w:pos="720"/>
          <w:tab w:val="num" w:pos="-1080"/>
        </w:tabs>
        <w:ind w:firstLine="0"/>
        <w:jc w:val="both"/>
        <w:textAlignment w:val="baseline"/>
        <w:rPr>
          <w:rFonts w:ascii="Calibri" w:hAnsi="Calibri" w:cs="Calibri"/>
          <w:sz w:val="28"/>
          <w:szCs w:val="28"/>
        </w:rPr>
      </w:pPr>
      <w:r>
        <w:rPr>
          <w:rStyle w:val="normaltextrun"/>
          <w:rFonts w:ascii="Calibri" w:hAnsi="Calibri" w:cs="Calibri"/>
          <w:sz w:val="28"/>
          <w:szCs w:val="28"/>
          <w:lang w:val="es-CR"/>
        </w:rPr>
        <w:t>Letra H</w:t>
      </w:r>
      <w:r>
        <w:rPr>
          <w:rStyle w:val="eop"/>
          <w:rFonts w:ascii="Calibri" w:hAnsi="Calibri" w:cs="Calibri"/>
          <w:sz w:val="28"/>
          <w:szCs w:val="28"/>
        </w:rPr>
        <w:t> </w:t>
      </w:r>
    </w:p>
    <w:p w:rsidR="00CD00D1" w:rsidRDefault="00CD00D1" w:rsidP="00CD00D1">
      <w:pPr>
        <w:pStyle w:val="paragraph"/>
        <w:numPr>
          <w:ilvl w:val="0"/>
          <w:numId w:val="5"/>
        </w:numPr>
        <w:tabs>
          <w:tab w:val="clear" w:pos="720"/>
          <w:tab w:val="num" w:pos="-1080"/>
        </w:tabs>
        <w:ind w:firstLine="0"/>
        <w:jc w:val="both"/>
        <w:textAlignment w:val="baseline"/>
        <w:rPr>
          <w:rFonts w:ascii="Calibri" w:hAnsi="Calibri" w:cs="Calibri"/>
          <w:sz w:val="28"/>
          <w:szCs w:val="28"/>
        </w:rPr>
      </w:pPr>
      <w:r>
        <w:rPr>
          <w:rStyle w:val="normaltextrun"/>
          <w:rFonts w:ascii="Calibri" w:hAnsi="Calibri" w:cs="Calibri"/>
          <w:sz w:val="28"/>
          <w:szCs w:val="28"/>
          <w:lang w:val="es-CR"/>
        </w:rPr>
        <w:t>Letra X</w:t>
      </w:r>
      <w:r>
        <w:rPr>
          <w:rStyle w:val="eop"/>
          <w:rFonts w:ascii="Calibri" w:hAnsi="Calibri" w:cs="Calibri"/>
          <w:sz w:val="28"/>
          <w:szCs w:val="28"/>
        </w:rPr>
        <w:t> </w:t>
      </w:r>
    </w:p>
    <w:p w:rsidR="00CD00D1" w:rsidRDefault="00CD00D1" w:rsidP="00CD00D1">
      <w:pPr>
        <w:pStyle w:val="paragraph"/>
        <w:numPr>
          <w:ilvl w:val="0"/>
          <w:numId w:val="5"/>
        </w:numPr>
        <w:tabs>
          <w:tab w:val="clear" w:pos="720"/>
          <w:tab w:val="num" w:pos="-1080"/>
        </w:tabs>
        <w:ind w:firstLine="0"/>
        <w:jc w:val="both"/>
        <w:textAlignment w:val="baseline"/>
        <w:rPr>
          <w:rStyle w:val="eop"/>
          <w:rFonts w:ascii="Calibri" w:hAnsi="Calibri" w:cs="Calibri"/>
          <w:sz w:val="28"/>
          <w:szCs w:val="28"/>
        </w:rPr>
      </w:pPr>
      <w:r>
        <w:rPr>
          <w:rStyle w:val="normaltextrun"/>
          <w:rFonts w:ascii="Calibri" w:hAnsi="Calibri" w:cs="Calibri"/>
          <w:sz w:val="28"/>
          <w:szCs w:val="28"/>
          <w:lang w:val="es-CR"/>
        </w:rPr>
        <w:t>Letra O</w:t>
      </w:r>
      <w:r>
        <w:rPr>
          <w:rStyle w:val="eop"/>
          <w:rFonts w:ascii="Calibri" w:hAnsi="Calibri" w:cs="Calibri"/>
          <w:sz w:val="28"/>
          <w:szCs w:val="28"/>
        </w:rPr>
        <w:t> </w:t>
      </w:r>
    </w:p>
    <w:p w:rsidR="00CD00D1" w:rsidRPr="00CD00D1" w:rsidRDefault="00CD00D1" w:rsidP="00CD00D1">
      <w:pPr>
        <w:pStyle w:val="paragraph"/>
        <w:jc w:val="both"/>
        <w:textAlignment w:val="baseline"/>
        <w:rPr>
          <w:rFonts w:ascii="Calibri" w:hAnsi="Calibri" w:cs="Calibri"/>
          <w:sz w:val="28"/>
          <w:szCs w:val="28"/>
          <w:lang w:val="es-CR"/>
        </w:rPr>
      </w:pPr>
      <w:r>
        <w:rPr>
          <w:rStyle w:val="normaltextrun"/>
          <w:rFonts w:ascii="Calibri" w:hAnsi="Calibri" w:cs="Calibri"/>
          <w:sz w:val="28"/>
          <w:szCs w:val="28"/>
          <w:lang w:val="es-CR"/>
        </w:rPr>
        <w:t>Ejecutar el juego </w:t>
      </w:r>
      <w:r w:rsidRPr="00CD00D1">
        <w:rPr>
          <w:rStyle w:val="eop"/>
          <w:rFonts w:ascii="Calibri" w:hAnsi="Calibri" w:cs="Calibri"/>
          <w:sz w:val="28"/>
          <w:szCs w:val="28"/>
          <w:lang w:val="es-CR"/>
        </w:rPr>
        <w:t> </w:t>
      </w:r>
    </w:p>
    <w:p w:rsidR="00CD00D1" w:rsidRPr="00CD00D1" w:rsidRDefault="00CD00D1" w:rsidP="00CD00D1">
      <w:pPr>
        <w:pStyle w:val="paragraph"/>
        <w:jc w:val="both"/>
        <w:textAlignment w:val="baseline"/>
        <w:rPr>
          <w:rFonts w:ascii="Calibri" w:hAnsi="Calibri" w:cs="Calibri"/>
          <w:sz w:val="28"/>
          <w:szCs w:val="28"/>
        </w:rPr>
      </w:pPr>
      <w:r>
        <w:rPr>
          <w:rStyle w:val="normaltextrun"/>
          <w:rFonts w:ascii="Calibri" w:hAnsi="Calibri" w:cs="Calibri"/>
          <w:sz w:val="28"/>
          <w:szCs w:val="28"/>
          <w:lang w:val="es-CR"/>
        </w:rPr>
        <w:t>El sistema genera un número aleatorio entre 1 y 75 e indicará a cuál de las columnas pertenece.  Por decir algo, su programa indicará</w:t>
      </w:r>
      <w:proofErr w:type="gramStart"/>
      <w:r>
        <w:rPr>
          <w:rStyle w:val="normaltextrun"/>
          <w:rFonts w:ascii="Calibri" w:hAnsi="Calibri" w:cs="Calibri"/>
          <w:sz w:val="28"/>
          <w:szCs w:val="28"/>
          <w:lang w:val="es-CR"/>
        </w:rPr>
        <w:t>:  “</w:t>
      </w:r>
      <w:proofErr w:type="gramEnd"/>
      <w:r>
        <w:rPr>
          <w:rStyle w:val="normaltextrun"/>
          <w:rFonts w:ascii="Calibri" w:hAnsi="Calibri" w:cs="Calibri"/>
          <w:sz w:val="28"/>
          <w:szCs w:val="28"/>
          <w:lang w:val="es-CR"/>
        </w:rPr>
        <w:t>En la columna de la N, el número 40”.</w:t>
      </w:r>
      <w:r w:rsidRPr="00CD00D1">
        <w:rPr>
          <w:rStyle w:val="eop"/>
          <w:rFonts w:ascii="Calibri" w:hAnsi="Calibri" w:cs="Calibri"/>
          <w:sz w:val="28"/>
          <w:szCs w:val="28"/>
          <w:lang w:val="es-CR"/>
        </w:rPr>
        <w:t> </w:t>
      </w:r>
    </w:p>
    <w:p w:rsidR="00CD00D1" w:rsidRDefault="00CD00D1" w:rsidP="00CD00D1">
      <w:pPr>
        <w:pStyle w:val="paragraph"/>
        <w:jc w:val="both"/>
        <w:textAlignment w:val="baseline"/>
        <w:rPr>
          <w:rFonts w:ascii="Calibri" w:hAnsi="Calibri" w:cs="Calibri"/>
          <w:sz w:val="28"/>
          <w:szCs w:val="28"/>
        </w:rPr>
      </w:pPr>
      <w:r>
        <w:rPr>
          <w:rStyle w:val="normaltextrun"/>
          <w:rFonts w:ascii="Calibri" w:hAnsi="Calibri" w:cs="Calibri"/>
          <w:sz w:val="28"/>
          <w:szCs w:val="28"/>
          <w:lang w:val="es-CR"/>
        </w:rPr>
        <w:t>Una vez que ha salido el número, el sistema indicará cuáles cartones de cuáles usuarios contienen ese número y los mostrará en pantalla.  Lo importante NO es la forma de despliegue, sino el hecho de que, fácilmente, el usuario se dé cuenta de cuáles números de los que tiene han sido afortunados y cuáles no, incluyendo los nombres de las columnas.  Podría ser algo similar al siguiente formato:</w:t>
      </w:r>
      <w:r>
        <w:rPr>
          <w:rStyle w:val="eop"/>
          <w:rFonts w:ascii="Calibri" w:hAnsi="Calibri" w:cs="Calibri"/>
          <w:sz w:val="28"/>
          <w:szCs w:val="28"/>
        </w:rPr>
        <w:t> </w:t>
      </w:r>
    </w:p>
    <w:p w:rsidR="00CD00D1" w:rsidRPr="00CD00D1" w:rsidRDefault="00CD00D1" w:rsidP="00CD00D1">
      <w:pPr>
        <w:pStyle w:val="paragraph"/>
        <w:ind w:left="-720"/>
        <w:jc w:val="both"/>
        <w:textAlignment w:val="baseline"/>
        <w:rPr>
          <w:lang w:val="es-CR"/>
        </w:rPr>
      </w:pPr>
      <w:r w:rsidRPr="00CD00D1">
        <w:rPr>
          <w:rStyle w:val="eop"/>
          <w:rFonts w:ascii="Calibri" w:hAnsi="Calibri" w:cs="Calibri"/>
          <w:sz w:val="28"/>
          <w:szCs w:val="28"/>
          <w:lang w:val="es-CR"/>
        </w:rPr>
        <w:t> </w:t>
      </w:r>
    </w:p>
    <w:p w:rsidR="00CD00D1" w:rsidRPr="00CD00D1" w:rsidRDefault="00CD00D1" w:rsidP="00CD00D1">
      <w:pPr>
        <w:pStyle w:val="paragraph"/>
        <w:ind w:left="1800"/>
        <w:textAlignment w:val="baseline"/>
        <w:rPr>
          <w:lang w:val="es-CR"/>
        </w:rPr>
      </w:pPr>
      <w:r>
        <w:rPr>
          <w:rStyle w:val="normaltextrun"/>
          <w:rFonts w:ascii="Courier New" w:hAnsi="Courier New" w:cs="Courier New"/>
          <w:sz w:val="28"/>
          <w:szCs w:val="28"/>
          <w:u w:val="single"/>
          <w:lang w:val="es-CR"/>
        </w:rPr>
        <w:lastRenderedPageBreak/>
        <w:t> B  I  N  G  O</w:t>
      </w:r>
      <w:r w:rsidRPr="00CD00D1">
        <w:rPr>
          <w:rStyle w:val="scxw12574496"/>
          <w:rFonts w:ascii="Courier New" w:hAnsi="Courier New" w:cs="Courier New"/>
          <w:sz w:val="28"/>
          <w:szCs w:val="28"/>
          <w:lang w:val="es-CR"/>
        </w:rPr>
        <w:t> </w:t>
      </w:r>
      <w:r w:rsidRPr="00CD00D1">
        <w:rPr>
          <w:rFonts w:ascii="Courier New" w:hAnsi="Courier New" w:cs="Courier New"/>
          <w:sz w:val="28"/>
          <w:szCs w:val="28"/>
          <w:lang w:val="es-CR"/>
        </w:rPr>
        <w:br/>
      </w:r>
      <w:r>
        <w:rPr>
          <w:rStyle w:val="normaltextrun"/>
          <w:rFonts w:ascii="Courier New" w:hAnsi="Courier New" w:cs="Courier New"/>
          <w:color w:val="FF0000"/>
          <w:sz w:val="28"/>
          <w:szCs w:val="28"/>
          <w:lang w:val="es-CR"/>
        </w:rPr>
        <w:t xml:space="preserve">3 27 </w:t>
      </w:r>
      <w:r>
        <w:rPr>
          <w:rStyle w:val="normaltextrun"/>
          <w:rFonts w:ascii="Courier New" w:hAnsi="Courier New" w:cs="Courier New"/>
          <w:sz w:val="28"/>
          <w:szCs w:val="28"/>
          <w:lang w:val="es-CR"/>
        </w:rPr>
        <w:t>34</w:t>
      </w:r>
      <w:r>
        <w:rPr>
          <w:rStyle w:val="normaltextrun"/>
          <w:rFonts w:ascii="Courier New" w:hAnsi="Courier New" w:cs="Courier New"/>
          <w:color w:val="FF0000"/>
          <w:sz w:val="28"/>
          <w:szCs w:val="28"/>
          <w:lang w:val="es-CR"/>
        </w:rPr>
        <w:t xml:space="preserve"> 50 67</w:t>
      </w:r>
      <w:r w:rsidRPr="00CD00D1">
        <w:rPr>
          <w:rStyle w:val="scxw12574496"/>
          <w:rFonts w:ascii="Courier New" w:hAnsi="Courier New" w:cs="Courier New"/>
          <w:sz w:val="28"/>
          <w:szCs w:val="28"/>
          <w:lang w:val="es-CR"/>
        </w:rPr>
        <w:t> </w:t>
      </w:r>
      <w:r w:rsidRPr="00CD00D1">
        <w:rPr>
          <w:rFonts w:ascii="Courier New" w:hAnsi="Courier New" w:cs="Courier New"/>
          <w:sz w:val="28"/>
          <w:szCs w:val="28"/>
          <w:lang w:val="es-CR"/>
        </w:rPr>
        <w:br/>
      </w:r>
      <w:r>
        <w:rPr>
          <w:rStyle w:val="normaltextrun"/>
          <w:rFonts w:ascii="Courier New" w:hAnsi="Courier New" w:cs="Courier New"/>
          <w:color w:val="FF0000"/>
          <w:sz w:val="28"/>
          <w:szCs w:val="28"/>
          <w:lang w:val="es-CR"/>
        </w:rPr>
        <w:t xml:space="preserve">6 </w:t>
      </w:r>
      <w:r>
        <w:rPr>
          <w:rStyle w:val="normaltextrun"/>
          <w:rFonts w:ascii="Courier New" w:hAnsi="Courier New" w:cs="Courier New"/>
          <w:sz w:val="28"/>
          <w:szCs w:val="28"/>
          <w:lang w:val="es-CR"/>
        </w:rPr>
        <w:t>19</w:t>
      </w:r>
      <w:r>
        <w:rPr>
          <w:rStyle w:val="normaltextrun"/>
          <w:rFonts w:ascii="Courier New" w:hAnsi="Courier New" w:cs="Courier New"/>
          <w:color w:val="FF0000"/>
          <w:sz w:val="28"/>
          <w:szCs w:val="28"/>
          <w:lang w:val="es-CR"/>
        </w:rPr>
        <w:t xml:space="preserve"> 35 48 65</w:t>
      </w:r>
      <w:r w:rsidRPr="00CD00D1">
        <w:rPr>
          <w:rStyle w:val="scxw12574496"/>
          <w:rFonts w:ascii="Courier New" w:hAnsi="Courier New" w:cs="Courier New"/>
          <w:sz w:val="28"/>
          <w:szCs w:val="28"/>
          <w:lang w:val="es-CR"/>
        </w:rPr>
        <w:t> </w:t>
      </w:r>
      <w:r w:rsidRPr="00CD00D1">
        <w:rPr>
          <w:rFonts w:ascii="Courier New" w:hAnsi="Courier New" w:cs="Courier New"/>
          <w:sz w:val="28"/>
          <w:szCs w:val="28"/>
          <w:lang w:val="es-CR"/>
        </w:rPr>
        <w:br/>
      </w:r>
      <w:r>
        <w:rPr>
          <w:rStyle w:val="normaltextrun"/>
          <w:rFonts w:ascii="Courier New" w:hAnsi="Courier New" w:cs="Courier New"/>
          <w:color w:val="FF0000"/>
          <w:sz w:val="28"/>
          <w:szCs w:val="28"/>
          <w:lang w:val="es-CR"/>
        </w:rPr>
        <w:t xml:space="preserve">7 25 XX 54 </w:t>
      </w:r>
      <w:r>
        <w:rPr>
          <w:rStyle w:val="normaltextrun"/>
          <w:rFonts w:ascii="Courier New" w:hAnsi="Courier New" w:cs="Courier New"/>
          <w:sz w:val="28"/>
          <w:szCs w:val="28"/>
          <w:lang w:val="es-CR"/>
        </w:rPr>
        <w:t>61</w:t>
      </w:r>
      <w:r w:rsidRPr="00CD00D1">
        <w:rPr>
          <w:rStyle w:val="scxw12574496"/>
          <w:rFonts w:ascii="Courier New" w:hAnsi="Courier New" w:cs="Courier New"/>
          <w:sz w:val="28"/>
          <w:szCs w:val="28"/>
          <w:lang w:val="es-CR"/>
        </w:rPr>
        <w:t> </w:t>
      </w:r>
      <w:r w:rsidRPr="00CD00D1">
        <w:rPr>
          <w:rFonts w:ascii="Courier New" w:hAnsi="Courier New" w:cs="Courier New"/>
          <w:sz w:val="28"/>
          <w:szCs w:val="28"/>
          <w:lang w:val="es-CR"/>
        </w:rPr>
        <w:br/>
      </w:r>
      <w:r>
        <w:rPr>
          <w:rStyle w:val="normaltextrun"/>
          <w:rFonts w:ascii="Courier New" w:hAnsi="Courier New" w:cs="Courier New"/>
          <w:color w:val="FF0000"/>
          <w:sz w:val="28"/>
          <w:szCs w:val="28"/>
          <w:lang w:val="es-CR"/>
        </w:rPr>
        <w:t xml:space="preserve">13 26 36 </w:t>
      </w:r>
      <w:r>
        <w:rPr>
          <w:rStyle w:val="normaltextrun"/>
          <w:rFonts w:ascii="Courier New" w:hAnsi="Courier New" w:cs="Courier New"/>
          <w:sz w:val="28"/>
          <w:szCs w:val="28"/>
          <w:lang w:val="es-CR"/>
        </w:rPr>
        <w:t>55</w:t>
      </w:r>
      <w:r>
        <w:rPr>
          <w:rStyle w:val="normaltextrun"/>
          <w:rFonts w:ascii="Courier New" w:hAnsi="Courier New" w:cs="Courier New"/>
          <w:color w:val="FF0000"/>
          <w:sz w:val="28"/>
          <w:szCs w:val="28"/>
          <w:lang w:val="es-CR"/>
        </w:rPr>
        <w:t xml:space="preserve"> 64</w:t>
      </w:r>
      <w:r w:rsidRPr="00CD00D1">
        <w:rPr>
          <w:rStyle w:val="scxw12574496"/>
          <w:rFonts w:ascii="Courier New" w:hAnsi="Courier New" w:cs="Courier New"/>
          <w:sz w:val="28"/>
          <w:szCs w:val="28"/>
          <w:lang w:val="es-CR"/>
        </w:rPr>
        <w:t> </w:t>
      </w:r>
      <w:r w:rsidRPr="00CD00D1">
        <w:rPr>
          <w:rFonts w:ascii="Courier New" w:hAnsi="Courier New" w:cs="Courier New"/>
          <w:sz w:val="28"/>
          <w:szCs w:val="28"/>
          <w:lang w:val="es-CR"/>
        </w:rPr>
        <w:br/>
      </w:r>
      <w:r>
        <w:rPr>
          <w:rStyle w:val="normaltextrun"/>
          <w:rFonts w:ascii="Courier New" w:hAnsi="Courier New" w:cs="Courier New"/>
          <w:sz w:val="28"/>
          <w:szCs w:val="28"/>
          <w:lang w:val="es-CR"/>
        </w:rPr>
        <w:t>10</w:t>
      </w:r>
      <w:r>
        <w:rPr>
          <w:rStyle w:val="normaltextrun"/>
          <w:rFonts w:ascii="Courier New" w:hAnsi="Courier New" w:cs="Courier New"/>
          <w:color w:val="FF0000"/>
          <w:sz w:val="28"/>
          <w:szCs w:val="28"/>
          <w:lang w:val="es-CR"/>
        </w:rPr>
        <w:t xml:space="preserve"> 30 42 49 70</w:t>
      </w:r>
      <w:r w:rsidRPr="00CD00D1">
        <w:rPr>
          <w:rStyle w:val="eop"/>
          <w:rFonts w:ascii="Courier New" w:hAnsi="Courier New" w:cs="Courier New"/>
          <w:sz w:val="28"/>
          <w:szCs w:val="28"/>
          <w:lang w:val="es-CR"/>
        </w:rPr>
        <w:t> </w:t>
      </w:r>
    </w:p>
    <w:p w:rsidR="00CD00D1" w:rsidRDefault="00CD00D1" w:rsidP="00CD00D1">
      <w:pPr>
        <w:pStyle w:val="paragraph"/>
        <w:ind w:left="-360"/>
        <w:jc w:val="both"/>
        <w:textAlignment w:val="baseline"/>
        <w:rPr>
          <w:rStyle w:val="eop"/>
          <w:rFonts w:ascii="Calibri" w:hAnsi="Calibri" w:cs="Calibri"/>
          <w:sz w:val="28"/>
          <w:szCs w:val="28"/>
          <w:lang w:val="es-CR"/>
        </w:rPr>
      </w:pPr>
      <w:r>
        <w:rPr>
          <w:rStyle w:val="normaltextrun"/>
          <w:rFonts w:ascii="Calibri" w:hAnsi="Calibri" w:cs="Calibri"/>
          <w:sz w:val="28"/>
          <w:szCs w:val="28"/>
          <w:lang w:val="es-CR"/>
        </w:rPr>
        <w:t>De esta manera, en un único despliegue, el usuario sabrá cuáles números han salido y cuáles no.</w:t>
      </w:r>
      <w:r>
        <w:rPr>
          <w:rStyle w:val="eop"/>
          <w:rFonts w:ascii="Calibri" w:hAnsi="Calibri" w:cs="Calibri"/>
          <w:sz w:val="28"/>
          <w:szCs w:val="28"/>
          <w:lang w:val="es-CR"/>
        </w:rPr>
        <w:t xml:space="preserve"> </w:t>
      </w:r>
    </w:p>
    <w:p w:rsidR="00CD00D1" w:rsidRDefault="00CD00D1" w:rsidP="00CD00D1">
      <w:pPr>
        <w:pStyle w:val="paragraph"/>
        <w:ind w:left="-360"/>
        <w:jc w:val="both"/>
        <w:textAlignment w:val="baseline"/>
        <w:rPr>
          <w:lang w:val="es-CR"/>
        </w:rPr>
      </w:pPr>
      <w:r>
        <w:rPr>
          <w:rStyle w:val="eop"/>
          <w:rFonts w:ascii="Calibri" w:hAnsi="Calibri" w:cs="Calibri"/>
          <w:sz w:val="28"/>
          <w:szCs w:val="28"/>
          <w:lang w:val="es-CR"/>
        </w:rPr>
        <w:t>C</w:t>
      </w:r>
      <w:r>
        <w:rPr>
          <w:rStyle w:val="normaltextrun"/>
          <w:rFonts w:ascii="Calibri" w:hAnsi="Calibri" w:cs="Calibri"/>
          <w:sz w:val="28"/>
          <w:szCs w:val="28"/>
          <w:lang w:val="es-CR"/>
        </w:rPr>
        <w:t>uando haya un ganador, o ganadores, de acuerdo con la modalidad de juego escogida, el programa indicará cuáles cartones de cuáles usuarios fueron los afortunados, los mostrará en pantalla y finalizará.</w:t>
      </w:r>
      <w:r w:rsidRPr="00CD00D1">
        <w:rPr>
          <w:rStyle w:val="eop"/>
          <w:rFonts w:ascii="Calibri" w:hAnsi="Calibri" w:cs="Calibri"/>
          <w:sz w:val="28"/>
          <w:szCs w:val="28"/>
          <w:lang w:val="es-CR"/>
        </w:rPr>
        <w:t> </w:t>
      </w:r>
    </w:p>
    <w:p w:rsidR="00CD00D1" w:rsidRDefault="00CD00D1" w:rsidP="00CD00D1">
      <w:pPr>
        <w:pStyle w:val="paragraph"/>
        <w:ind w:left="-360"/>
        <w:jc w:val="both"/>
        <w:textAlignment w:val="baseline"/>
        <w:rPr>
          <w:lang w:val="es-CR"/>
        </w:rPr>
      </w:pPr>
      <w:r>
        <w:rPr>
          <w:rStyle w:val="normaltextrun"/>
          <w:rFonts w:ascii="Calibri" w:hAnsi="Calibri" w:cs="Calibri"/>
          <w:sz w:val="28"/>
          <w:szCs w:val="28"/>
          <w:lang w:val="es-CR"/>
        </w:rPr>
        <w:t>Si no hay ganadores, el sistema mostrará la lista actualizada de los números que han salido hasta el momento en el orden en que han salido y en orden ascendente.</w:t>
      </w:r>
      <w:r w:rsidRPr="00CD00D1">
        <w:rPr>
          <w:rStyle w:val="eop"/>
          <w:rFonts w:ascii="Calibri" w:hAnsi="Calibri" w:cs="Calibri"/>
          <w:sz w:val="28"/>
          <w:szCs w:val="28"/>
          <w:lang w:val="es-CR"/>
        </w:rPr>
        <w:t> </w:t>
      </w:r>
    </w:p>
    <w:p w:rsidR="00CD00D1" w:rsidRDefault="00CD00D1" w:rsidP="00CD00D1">
      <w:pPr>
        <w:pStyle w:val="paragraph"/>
        <w:ind w:left="-360"/>
        <w:jc w:val="both"/>
        <w:textAlignment w:val="baseline"/>
        <w:rPr>
          <w:rStyle w:val="eop"/>
          <w:rFonts w:ascii="Calibri" w:hAnsi="Calibri" w:cs="Calibri"/>
          <w:sz w:val="28"/>
          <w:szCs w:val="28"/>
          <w:lang w:val="es-CR"/>
        </w:rPr>
      </w:pPr>
      <w:r>
        <w:rPr>
          <w:rStyle w:val="normaltextrun"/>
          <w:rFonts w:ascii="Calibri" w:hAnsi="Calibri" w:cs="Calibri"/>
          <w:sz w:val="28"/>
          <w:szCs w:val="28"/>
          <w:lang w:val="es-CR"/>
        </w:rPr>
        <w:t>En este momento, el sistema puede recibir un número de usuario y mostrar el estado de todos sus cartones.</w:t>
      </w:r>
      <w:r w:rsidRPr="00CD00D1">
        <w:rPr>
          <w:rStyle w:val="eop"/>
          <w:rFonts w:ascii="Calibri" w:hAnsi="Calibri" w:cs="Calibri"/>
          <w:sz w:val="28"/>
          <w:szCs w:val="28"/>
          <w:lang w:val="es-CR"/>
        </w:rPr>
        <w:t> </w:t>
      </w:r>
    </w:p>
    <w:p w:rsidR="00CD00D1" w:rsidRDefault="00CD00D1" w:rsidP="00CD00D1">
      <w:pPr>
        <w:pStyle w:val="paragraph"/>
        <w:jc w:val="both"/>
        <w:textAlignment w:val="baseline"/>
        <w:rPr>
          <w:color w:val="2E74B5"/>
          <w:lang w:val="es-CR"/>
        </w:rPr>
      </w:pPr>
      <w:r>
        <w:rPr>
          <w:rStyle w:val="normaltextrun"/>
          <w:color w:val="2E74B5"/>
          <w:sz w:val="32"/>
          <w:szCs w:val="32"/>
          <w:lang w:val="es-CR"/>
        </w:rPr>
        <w:t xml:space="preserve">Proyecto de lógica de negocio y </w:t>
      </w:r>
      <w:proofErr w:type="spellStart"/>
      <w:r>
        <w:rPr>
          <w:rStyle w:val="normaltextrun"/>
          <w:color w:val="2E74B5"/>
          <w:sz w:val="32"/>
          <w:szCs w:val="32"/>
          <w:lang w:val="es-CR"/>
        </w:rPr>
        <w:t>wcf</w:t>
      </w:r>
      <w:proofErr w:type="spellEnd"/>
      <w:r w:rsidRPr="00CD00D1">
        <w:rPr>
          <w:rStyle w:val="eop"/>
          <w:color w:val="2E74B5"/>
          <w:sz w:val="32"/>
          <w:szCs w:val="32"/>
          <w:lang w:val="es-CR"/>
        </w:rPr>
        <w:t> </w:t>
      </w:r>
    </w:p>
    <w:p w:rsidR="00CD00D1" w:rsidRPr="00CD00D1" w:rsidRDefault="00CD00D1" w:rsidP="00CD00D1">
      <w:pPr>
        <w:pStyle w:val="paragraph"/>
        <w:jc w:val="both"/>
        <w:textAlignment w:val="baseline"/>
        <w:rPr>
          <w:color w:val="2E74B5"/>
          <w:lang w:val="es-CR"/>
        </w:rPr>
      </w:pPr>
      <w:r>
        <w:rPr>
          <w:rStyle w:val="normaltextrun"/>
          <w:rFonts w:ascii="Calibri" w:hAnsi="Calibri" w:cs="Calibri"/>
          <w:sz w:val="28"/>
          <w:szCs w:val="28"/>
          <w:lang w:val="es-CR"/>
        </w:rPr>
        <w:t>De acuerdo con la materia cubierta en clase, la solución en Visual Studio debe tener un proyecto en el cual se aplicarán los conceptos de organización de código, nombres significativos para los distintos elementos, métodos muy concisos y breves, reutilización de código e invocaciones dinámicas.  El proyecto debe cumplir con los siguientes requerimientos técnicos:</w:t>
      </w:r>
      <w:r w:rsidRPr="00CD00D1">
        <w:rPr>
          <w:rStyle w:val="eop"/>
          <w:rFonts w:ascii="Calibri" w:hAnsi="Calibri" w:cs="Calibri"/>
          <w:sz w:val="28"/>
          <w:szCs w:val="28"/>
          <w:lang w:val="es-CR"/>
        </w:rPr>
        <w:t> </w:t>
      </w:r>
    </w:p>
    <w:p w:rsidR="00CD00D1" w:rsidRPr="00CD00D1" w:rsidRDefault="00CD00D1" w:rsidP="00CD00D1">
      <w:pPr>
        <w:pStyle w:val="paragraph"/>
        <w:numPr>
          <w:ilvl w:val="0"/>
          <w:numId w:val="11"/>
        </w:numPr>
        <w:ind w:left="1080" w:firstLine="0"/>
        <w:jc w:val="both"/>
        <w:textAlignment w:val="baseline"/>
        <w:rPr>
          <w:rFonts w:ascii="Calibri" w:hAnsi="Calibri" w:cs="Calibri"/>
          <w:sz w:val="28"/>
          <w:szCs w:val="28"/>
          <w:lang w:val="es-CR"/>
        </w:rPr>
      </w:pPr>
      <w:r>
        <w:rPr>
          <w:rStyle w:val="normaltextrun"/>
          <w:rFonts w:ascii="Calibri" w:hAnsi="Calibri" w:cs="Calibri"/>
          <w:sz w:val="28"/>
          <w:szCs w:val="28"/>
          <w:lang w:val="es-CR"/>
        </w:rPr>
        <w:t>Con respecto a las modalidades de juego, su código debe estar en la capacidad de que, con mucha facilidad e impactando al mínimo lo que ya esté desarrollado, se incorporen nuevas modalidades (formar el número 3, la letra ge mayúscula (G), la be minúscula (b)).  Para lograrlo, se le sugiere disponer de una estructura donde se almacene la lista de posiciones que se desean validar en una determinada modalidad y, posteriormente, al validar, el método recibe el cartón y la plantilla con la modalidad e indica si todas las posiciones están llenas.  De este modo, no importa cuál modalidad de juego esté implementando, su sistema será lo suficientemente genérico para soportarlo.</w:t>
      </w:r>
      <w:r w:rsidRPr="00CD00D1">
        <w:rPr>
          <w:rStyle w:val="eop"/>
          <w:rFonts w:ascii="Calibri" w:hAnsi="Calibri" w:cs="Calibri"/>
          <w:sz w:val="28"/>
          <w:szCs w:val="28"/>
          <w:lang w:val="es-CR"/>
        </w:rPr>
        <w:t> </w:t>
      </w:r>
    </w:p>
    <w:p w:rsidR="00CD00D1" w:rsidRPr="00CD00D1" w:rsidRDefault="00CD00D1" w:rsidP="00CD00D1">
      <w:pPr>
        <w:pStyle w:val="paragraph"/>
        <w:numPr>
          <w:ilvl w:val="0"/>
          <w:numId w:val="12"/>
        </w:numPr>
        <w:ind w:left="1080" w:firstLine="0"/>
        <w:jc w:val="both"/>
        <w:textAlignment w:val="baseline"/>
        <w:rPr>
          <w:rFonts w:ascii="Calibri" w:hAnsi="Calibri" w:cs="Calibri"/>
          <w:sz w:val="28"/>
          <w:szCs w:val="28"/>
          <w:lang w:val="es-CR"/>
        </w:rPr>
      </w:pPr>
      <w:r>
        <w:rPr>
          <w:rStyle w:val="normaltextrun"/>
          <w:rFonts w:ascii="Calibri" w:hAnsi="Calibri" w:cs="Calibri"/>
          <w:sz w:val="28"/>
          <w:szCs w:val="28"/>
          <w:lang w:val="es-CR"/>
        </w:rPr>
        <w:lastRenderedPageBreak/>
        <w:t xml:space="preserve">Debe exponer un </w:t>
      </w:r>
      <w:proofErr w:type="spellStart"/>
      <w:r>
        <w:rPr>
          <w:rStyle w:val="normaltextrun"/>
          <w:rFonts w:ascii="Calibri" w:hAnsi="Calibri" w:cs="Calibri"/>
          <w:sz w:val="28"/>
          <w:szCs w:val="28"/>
          <w:lang w:val="es-CR"/>
        </w:rPr>
        <w:t>wcf</w:t>
      </w:r>
      <w:proofErr w:type="spellEnd"/>
      <w:r>
        <w:rPr>
          <w:rStyle w:val="normaltextrun"/>
          <w:rFonts w:ascii="Calibri" w:hAnsi="Calibri" w:cs="Calibri"/>
          <w:sz w:val="28"/>
          <w:szCs w:val="28"/>
          <w:lang w:val="es-CR"/>
        </w:rPr>
        <w:t xml:space="preserve"> con los métodos necesarios para que, desde la interfaz de usuario, se pueda agregar una referencia e invocarlos.</w:t>
      </w:r>
      <w:r w:rsidRPr="00CD00D1">
        <w:rPr>
          <w:rStyle w:val="eop"/>
          <w:rFonts w:ascii="Calibri" w:hAnsi="Calibri" w:cs="Calibri"/>
          <w:sz w:val="28"/>
          <w:szCs w:val="28"/>
          <w:lang w:val="es-CR"/>
        </w:rPr>
        <w:t> </w:t>
      </w:r>
    </w:p>
    <w:p w:rsidR="00CD00D1" w:rsidRPr="00CD00D1" w:rsidRDefault="00CD00D1" w:rsidP="00CD00D1">
      <w:pPr>
        <w:pStyle w:val="paragraph"/>
        <w:numPr>
          <w:ilvl w:val="0"/>
          <w:numId w:val="12"/>
        </w:numPr>
        <w:ind w:left="1080" w:firstLine="0"/>
        <w:jc w:val="both"/>
        <w:textAlignment w:val="baseline"/>
        <w:rPr>
          <w:rFonts w:ascii="Calibri" w:hAnsi="Calibri" w:cs="Calibri"/>
          <w:sz w:val="28"/>
          <w:szCs w:val="28"/>
          <w:lang w:val="es-CR"/>
        </w:rPr>
      </w:pPr>
      <w:r>
        <w:rPr>
          <w:rStyle w:val="normaltextrun"/>
          <w:rFonts w:ascii="Calibri" w:hAnsi="Calibri" w:cs="Calibri"/>
          <w:sz w:val="28"/>
          <w:szCs w:val="28"/>
          <w:lang w:val="es-CR"/>
        </w:rPr>
        <w:t>Debe realizar las validaciones correspondientes sobre los parámetros del sistema.</w:t>
      </w:r>
      <w:r w:rsidRPr="00CD00D1">
        <w:rPr>
          <w:rStyle w:val="eop"/>
          <w:rFonts w:ascii="Calibri" w:hAnsi="Calibri" w:cs="Calibri"/>
          <w:sz w:val="28"/>
          <w:szCs w:val="28"/>
          <w:lang w:val="es-CR"/>
        </w:rPr>
        <w:t> </w:t>
      </w:r>
    </w:p>
    <w:p w:rsidR="00CD00D1" w:rsidRPr="00CD00D1" w:rsidRDefault="00CD00D1" w:rsidP="00CD00D1">
      <w:pPr>
        <w:pStyle w:val="paragraph"/>
        <w:ind w:left="-360"/>
        <w:jc w:val="both"/>
        <w:textAlignment w:val="baseline"/>
        <w:rPr>
          <w:lang w:val="es-CR"/>
        </w:rPr>
      </w:pPr>
    </w:p>
    <w:p w:rsidR="00CD00D1" w:rsidRPr="00CD00D1" w:rsidRDefault="00CD00D1" w:rsidP="00CD00D1">
      <w:pPr>
        <w:spacing w:before="100" w:beforeAutospacing="1" w:after="100" w:afterAutospacing="1" w:line="240" w:lineRule="auto"/>
        <w:jc w:val="both"/>
        <w:textAlignment w:val="baseline"/>
        <w:rPr>
          <w:rFonts w:ascii="Times New Roman" w:eastAsia="Times New Roman" w:hAnsi="Times New Roman" w:cs="Times New Roman"/>
          <w:color w:val="2E74B5"/>
          <w:sz w:val="24"/>
          <w:szCs w:val="24"/>
          <w:lang w:val="es-CR"/>
        </w:rPr>
      </w:pPr>
      <w:r w:rsidRPr="00CD00D1">
        <w:rPr>
          <w:rFonts w:ascii="Times New Roman" w:eastAsia="Times New Roman" w:hAnsi="Times New Roman" w:cs="Times New Roman"/>
          <w:color w:val="2E74B5"/>
          <w:sz w:val="32"/>
          <w:szCs w:val="32"/>
          <w:lang w:val="es-CR"/>
        </w:rPr>
        <w:t>Proyecto con la aplicación </w:t>
      </w:r>
    </w:p>
    <w:p w:rsidR="00CD00D1" w:rsidRPr="00CD00D1" w:rsidRDefault="00CD00D1" w:rsidP="00CD00D1">
      <w:pPr>
        <w:spacing w:before="100" w:beforeAutospacing="1" w:after="100" w:afterAutospacing="1" w:line="240" w:lineRule="auto"/>
        <w:jc w:val="both"/>
        <w:textAlignment w:val="baseline"/>
        <w:rPr>
          <w:rFonts w:ascii="Times New Roman" w:eastAsia="Times New Roman" w:hAnsi="Times New Roman" w:cs="Times New Roman"/>
          <w:sz w:val="24"/>
          <w:szCs w:val="24"/>
          <w:lang w:val="es-CR"/>
        </w:rPr>
      </w:pPr>
      <w:r w:rsidRPr="00CD00D1">
        <w:rPr>
          <w:rFonts w:ascii="Calibri" w:eastAsia="Times New Roman" w:hAnsi="Calibri" w:cs="Calibri"/>
          <w:sz w:val="28"/>
          <w:szCs w:val="28"/>
          <w:lang w:val="es-CR"/>
        </w:rPr>
        <w:t xml:space="preserve">El sistema puede realizarse en modo </w:t>
      </w:r>
      <w:proofErr w:type="spellStart"/>
      <w:r w:rsidRPr="00CD00D1">
        <w:rPr>
          <w:rFonts w:ascii="Calibri" w:eastAsia="Times New Roman" w:hAnsi="Calibri" w:cs="Calibri"/>
          <w:sz w:val="28"/>
          <w:szCs w:val="28"/>
          <w:lang w:val="es-CR"/>
        </w:rPr>
        <w:t>caracter</w:t>
      </w:r>
      <w:proofErr w:type="spellEnd"/>
      <w:r w:rsidRPr="00CD00D1">
        <w:rPr>
          <w:rFonts w:ascii="Calibri" w:eastAsia="Times New Roman" w:hAnsi="Calibri" w:cs="Calibri"/>
          <w:sz w:val="28"/>
          <w:szCs w:val="28"/>
          <w:lang w:val="es-CR"/>
        </w:rPr>
        <w:t xml:space="preserve"> o con </w:t>
      </w:r>
      <w:proofErr w:type="spellStart"/>
      <w:r w:rsidRPr="00CD00D1">
        <w:rPr>
          <w:rFonts w:ascii="Calibri" w:eastAsia="Times New Roman" w:hAnsi="Calibri" w:cs="Calibri"/>
          <w:sz w:val="28"/>
          <w:szCs w:val="28"/>
          <w:lang w:val="es-CR"/>
        </w:rPr>
        <w:t>intefaz</w:t>
      </w:r>
      <w:proofErr w:type="spellEnd"/>
      <w:r w:rsidRPr="00CD00D1">
        <w:rPr>
          <w:rFonts w:ascii="Calibri" w:eastAsia="Times New Roman" w:hAnsi="Calibri" w:cs="Calibri"/>
          <w:sz w:val="28"/>
          <w:szCs w:val="28"/>
          <w:lang w:val="es-CR"/>
        </w:rPr>
        <w:t xml:space="preserve"> gráfica (</w:t>
      </w:r>
      <w:proofErr w:type="spellStart"/>
      <w:r w:rsidRPr="00CD00D1">
        <w:rPr>
          <w:rFonts w:ascii="Calibri" w:eastAsia="Times New Roman" w:hAnsi="Calibri" w:cs="Calibri"/>
          <w:sz w:val="28"/>
          <w:szCs w:val="28"/>
          <w:lang w:val="es-CR"/>
        </w:rPr>
        <w:t>WinForms</w:t>
      </w:r>
      <w:proofErr w:type="spellEnd"/>
      <w:r w:rsidRPr="00CD00D1">
        <w:rPr>
          <w:rFonts w:ascii="Calibri" w:eastAsia="Times New Roman" w:hAnsi="Calibri" w:cs="Calibri"/>
          <w:sz w:val="28"/>
          <w:szCs w:val="28"/>
          <w:lang w:val="es-CR"/>
        </w:rPr>
        <w:t xml:space="preserve">).  Todavía </w:t>
      </w:r>
      <w:r w:rsidRPr="00CD00D1">
        <w:rPr>
          <w:rFonts w:ascii="Calibri" w:eastAsia="Times New Roman" w:hAnsi="Calibri" w:cs="Calibri"/>
          <w:b/>
          <w:bCs/>
          <w:sz w:val="28"/>
          <w:szCs w:val="28"/>
          <w:lang w:val="es-CR"/>
        </w:rPr>
        <w:t>NO</w:t>
      </w:r>
      <w:r w:rsidRPr="00CD00D1">
        <w:rPr>
          <w:rFonts w:ascii="Calibri" w:eastAsia="Times New Roman" w:hAnsi="Calibri" w:cs="Calibri"/>
          <w:sz w:val="28"/>
          <w:szCs w:val="28"/>
          <w:lang w:val="es-CR"/>
        </w:rPr>
        <w:t xml:space="preserve"> está permitido el desarrollo para Web.  Debe hacer referencia al </w:t>
      </w:r>
      <w:proofErr w:type="spellStart"/>
      <w:r w:rsidRPr="00CD00D1">
        <w:rPr>
          <w:rFonts w:ascii="Calibri" w:eastAsia="Times New Roman" w:hAnsi="Calibri" w:cs="Calibri"/>
          <w:sz w:val="28"/>
          <w:szCs w:val="28"/>
          <w:lang w:val="es-CR"/>
        </w:rPr>
        <w:t>wcf</w:t>
      </w:r>
      <w:proofErr w:type="spellEnd"/>
      <w:r w:rsidRPr="00CD00D1">
        <w:rPr>
          <w:rFonts w:ascii="Calibri" w:eastAsia="Times New Roman" w:hAnsi="Calibri" w:cs="Calibri"/>
          <w:sz w:val="28"/>
          <w:szCs w:val="28"/>
          <w:lang w:val="es-CR"/>
        </w:rPr>
        <w:t xml:space="preserve"> que está disponible y hacer únicamente invocaciones a sus métodos.  Toda la lógica del negocio debe estar en el proyecto anterior. </w:t>
      </w:r>
    </w:p>
    <w:p w:rsidR="00CD00D1" w:rsidRPr="00CD00D1" w:rsidRDefault="00CD00D1" w:rsidP="00CD00D1">
      <w:pPr>
        <w:pStyle w:val="paragraph"/>
        <w:jc w:val="both"/>
        <w:textAlignment w:val="baseline"/>
        <w:rPr>
          <w:rFonts w:ascii="Calibri" w:hAnsi="Calibri" w:cs="Calibri"/>
          <w:sz w:val="28"/>
          <w:szCs w:val="28"/>
          <w:lang w:val="es-CR"/>
        </w:rPr>
      </w:pPr>
    </w:p>
    <w:p w:rsidR="008F7287" w:rsidRPr="00CD00D1" w:rsidRDefault="008F7287">
      <w:pPr>
        <w:rPr>
          <w:lang w:val="es-CR"/>
        </w:rPr>
      </w:pPr>
    </w:p>
    <w:sectPr w:rsidR="008F7287" w:rsidRPr="00CD0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89F"/>
    <w:multiLevelType w:val="multilevel"/>
    <w:tmpl w:val="D1C8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C7459"/>
    <w:multiLevelType w:val="multilevel"/>
    <w:tmpl w:val="8E3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B6A64"/>
    <w:multiLevelType w:val="multilevel"/>
    <w:tmpl w:val="A7EE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74C5D"/>
    <w:multiLevelType w:val="multilevel"/>
    <w:tmpl w:val="A3B0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DB1B86"/>
    <w:multiLevelType w:val="multilevel"/>
    <w:tmpl w:val="2B94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B4189"/>
    <w:multiLevelType w:val="multilevel"/>
    <w:tmpl w:val="ED8E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F703F"/>
    <w:multiLevelType w:val="multilevel"/>
    <w:tmpl w:val="C01C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82110"/>
    <w:multiLevelType w:val="multilevel"/>
    <w:tmpl w:val="4AE4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C414A8"/>
    <w:multiLevelType w:val="multilevel"/>
    <w:tmpl w:val="50DC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234FF0"/>
    <w:multiLevelType w:val="multilevel"/>
    <w:tmpl w:val="C120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83224"/>
    <w:multiLevelType w:val="multilevel"/>
    <w:tmpl w:val="7D8CED9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1" w15:restartNumberingAfterBreak="0">
    <w:nsid w:val="77B535AF"/>
    <w:multiLevelType w:val="multilevel"/>
    <w:tmpl w:val="6C3C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0"/>
  </w:num>
  <w:num w:numId="4">
    <w:abstractNumId w:val="9"/>
  </w:num>
  <w:num w:numId="5">
    <w:abstractNumId w:val="4"/>
  </w:num>
  <w:num w:numId="6">
    <w:abstractNumId w:val="6"/>
  </w:num>
  <w:num w:numId="7">
    <w:abstractNumId w:val="2"/>
  </w:num>
  <w:num w:numId="8">
    <w:abstractNumId w:val="3"/>
  </w:num>
  <w:num w:numId="9">
    <w:abstractNumId w:val="5"/>
  </w:num>
  <w:num w:numId="10">
    <w:abstractNumId w:val="1"/>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0D1"/>
    <w:rsid w:val="00321B73"/>
    <w:rsid w:val="008F7287"/>
    <w:rsid w:val="00CD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70A5"/>
  <w15:chartTrackingRefBased/>
  <w15:docId w15:val="{20D9C944-D401-4EE9-BDDC-CFF25DA9F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CD00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CD00D1"/>
  </w:style>
  <w:style w:type="character" w:customStyle="1" w:styleId="eop">
    <w:name w:val="eop"/>
    <w:basedOn w:val="Fuentedeprrafopredeter"/>
    <w:rsid w:val="00CD00D1"/>
  </w:style>
  <w:style w:type="character" w:customStyle="1" w:styleId="scxw12574496">
    <w:name w:val="scxw12574496"/>
    <w:basedOn w:val="Fuentedeprrafopredeter"/>
    <w:rsid w:val="00CD0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2407">
      <w:bodyDiv w:val="1"/>
      <w:marLeft w:val="0"/>
      <w:marRight w:val="0"/>
      <w:marTop w:val="0"/>
      <w:marBottom w:val="0"/>
      <w:divBdr>
        <w:top w:val="none" w:sz="0" w:space="0" w:color="auto"/>
        <w:left w:val="none" w:sz="0" w:space="0" w:color="auto"/>
        <w:bottom w:val="none" w:sz="0" w:space="0" w:color="auto"/>
        <w:right w:val="none" w:sz="0" w:space="0" w:color="auto"/>
      </w:divBdr>
      <w:divsChild>
        <w:div w:id="840392002">
          <w:marLeft w:val="0"/>
          <w:marRight w:val="0"/>
          <w:marTop w:val="0"/>
          <w:marBottom w:val="0"/>
          <w:divBdr>
            <w:top w:val="none" w:sz="0" w:space="0" w:color="auto"/>
            <w:left w:val="none" w:sz="0" w:space="0" w:color="auto"/>
            <w:bottom w:val="none" w:sz="0" w:space="0" w:color="auto"/>
            <w:right w:val="none" w:sz="0" w:space="0" w:color="auto"/>
          </w:divBdr>
          <w:divsChild>
            <w:div w:id="1316295923">
              <w:marLeft w:val="0"/>
              <w:marRight w:val="0"/>
              <w:marTop w:val="0"/>
              <w:marBottom w:val="0"/>
              <w:divBdr>
                <w:top w:val="none" w:sz="0" w:space="0" w:color="auto"/>
                <w:left w:val="none" w:sz="0" w:space="0" w:color="auto"/>
                <w:bottom w:val="none" w:sz="0" w:space="0" w:color="auto"/>
                <w:right w:val="none" w:sz="0" w:space="0" w:color="auto"/>
              </w:divBdr>
            </w:div>
            <w:div w:id="204105897">
              <w:marLeft w:val="0"/>
              <w:marRight w:val="0"/>
              <w:marTop w:val="0"/>
              <w:marBottom w:val="0"/>
              <w:divBdr>
                <w:top w:val="none" w:sz="0" w:space="0" w:color="auto"/>
                <w:left w:val="none" w:sz="0" w:space="0" w:color="auto"/>
                <w:bottom w:val="none" w:sz="0" w:space="0" w:color="auto"/>
                <w:right w:val="none" w:sz="0" w:space="0" w:color="auto"/>
              </w:divBdr>
            </w:div>
          </w:divsChild>
        </w:div>
        <w:div w:id="243684222">
          <w:marLeft w:val="0"/>
          <w:marRight w:val="0"/>
          <w:marTop w:val="0"/>
          <w:marBottom w:val="0"/>
          <w:divBdr>
            <w:top w:val="none" w:sz="0" w:space="0" w:color="auto"/>
            <w:left w:val="none" w:sz="0" w:space="0" w:color="auto"/>
            <w:bottom w:val="none" w:sz="0" w:space="0" w:color="auto"/>
            <w:right w:val="none" w:sz="0" w:space="0" w:color="auto"/>
          </w:divBdr>
          <w:divsChild>
            <w:div w:id="915942248">
              <w:marLeft w:val="0"/>
              <w:marRight w:val="0"/>
              <w:marTop w:val="0"/>
              <w:marBottom w:val="0"/>
              <w:divBdr>
                <w:top w:val="none" w:sz="0" w:space="0" w:color="auto"/>
                <w:left w:val="none" w:sz="0" w:space="0" w:color="auto"/>
                <w:bottom w:val="none" w:sz="0" w:space="0" w:color="auto"/>
                <w:right w:val="none" w:sz="0" w:space="0" w:color="auto"/>
              </w:divBdr>
            </w:div>
            <w:div w:id="1209144350">
              <w:marLeft w:val="0"/>
              <w:marRight w:val="0"/>
              <w:marTop w:val="0"/>
              <w:marBottom w:val="0"/>
              <w:divBdr>
                <w:top w:val="none" w:sz="0" w:space="0" w:color="auto"/>
                <w:left w:val="none" w:sz="0" w:space="0" w:color="auto"/>
                <w:bottom w:val="none" w:sz="0" w:space="0" w:color="auto"/>
                <w:right w:val="none" w:sz="0" w:space="0" w:color="auto"/>
              </w:divBdr>
            </w:div>
            <w:div w:id="1201087066">
              <w:marLeft w:val="0"/>
              <w:marRight w:val="0"/>
              <w:marTop w:val="0"/>
              <w:marBottom w:val="0"/>
              <w:divBdr>
                <w:top w:val="none" w:sz="0" w:space="0" w:color="auto"/>
                <w:left w:val="none" w:sz="0" w:space="0" w:color="auto"/>
                <w:bottom w:val="none" w:sz="0" w:space="0" w:color="auto"/>
                <w:right w:val="none" w:sz="0" w:space="0" w:color="auto"/>
              </w:divBdr>
            </w:div>
            <w:div w:id="1490174132">
              <w:marLeft w:val="0"/>
              <w:marRight w:val="0"/>
              <w:marTop w:val="0"/>
              <w:marBottom w:val="0"/>
              <w:divBdr>
                <w:top w:val="none" w:sz="0" w:space="0" w:color="auto"/>
                <w:left w:val="none" w:sz="0" w:space="0" w:color="auto"/>
                <w:bottom w:val="none" w:sz="0" w:space="0" w:color="auto"/>
                <w:right w:val="none" w:sz="0" w:space="0" w:color="auto"/>
              </w:divBdr>
            </w:div>
            <w:div w:id="2039161628">
              <w:marLeft w:val="0"/>
              <w:marRight w:val="0"/>
              <w:marTop w:val="0"/>
              <w:marBottom w:val="0"/>
              <w:divBdr>
                <w:top w:val="none" w:sz="0" w:space="0" w:color="auto"/>
                <w:left w:val="none" w:sz="0" w:space="0" w:color="auto"/>
                <w:bottom w:val="none" w:sz="0" w:space="0" w:color="auto"/>
                <w:right w:val="none" w:sz="0" w:space="0" w:color="auto"/>
              </w:divBdr>
            </w:div>
          </w:divsChild>
        </w:div>
        <w:div w:id="985816614">
          <w:marLeft w:val="0"/>
          <w:marRight w:val="0"/>
          <w:marTop w:val="0"/>
          <w:marBottom w:val="0"/>
          <w:divBdr>
            <w:top w:val="none" w:sz="0" w:space="0" w:color="auto"/>
            <w:left w:val="none" w:sz="0" w:space="0" w:color="auto"/>
            <w:bottom w:val="none" w:sz="0" w:space="0" w:color="auto"/>
            <w:right w:val="none" w:sz="0" w:space="0" w:color="auto"/>
          </w:divBdr>
          <w:divsChild>
            <w:div w:id="15977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0913">
      <w:bodyDiv w:val="1"/>
      <w:marLeft w:val="0"/>
      <w:marRight w:val="0"/>
      <w:marTop w:val="0"/>
      <w:marBottom w:val="0"/>
      <w:divBdr>
        <w:top w:val="none" w:sz="0" w:space="0" w:color="auto"/>
        <w:left w:val="none" w:sz="0" w:space="0" w:color="auto"/>
        <w:bottom w:val="none" w:sz="0" w:space="0" w:color="auto"/>
        <w:right w:val="none" w:sz="0" w:space="0" w:color="auto"/>
      </w:divBdr>
      <w:divsChild>
        <w:div w:id="1317801483">
          <w:marLeft w:val="0"/>
          <w:marRight w:val="0"/>
          <w:marTop w:val="0"/>
          <w:marBottom w:val="0"/>
          <w:divBdr>
            <w:top w:val="none" w:sz="0" w:space="0" w:color="auto"/>
            <w:left w:val="none" w:sz="0" w:space="0" w:color="auto"/>
            <w:bottom w:val="none" w:sz="0" w:space="0" w:color="auto"/>
            <w:right w:val="none" w:sz="0" w:space="0" w:color="auto"/>
          </w:divBdr>
        </w:div>
        <w:div w:id="1427119737">
          <w:marLeft w:val="0"/>
          <w:marRight w:val="0"/>
          <w:marTop w:val="0"/>
          <w:marBottom w:val="0"/>
          <w:divBdr>
            <w:top w:val="none" w:sz="0" w:space="0" w:color="auto"/>
            <w:left w:val="none" w:sz="0" w:space="0" w:color="auto"/>
            <w:bottom w:val="none" w:sz="0" w:space="0" w:color="auto"/>
            <w:right w:val="none" w:sz="0" w:space="0" w:color="auto"/>
          </w:divBdr>
        </w:div>
      </w:divsChild>
    </w:div>
    <w:div w:id="892037730">
      <w:bodyDiv w:val="1"/>
      <w:marLeft w:val="0"/>
      <w:marRight w:val="0"/>
      <w:marTop w:val="0"/>
      <w:marBottom w:val="0"/>
      <w:divBdr>
        <w:top w:val="none" w:sz="0" w:space="0" w:color="auto"/>
        <w:left w:val="none" w:sz="0" w:space="0" w:color="auto"/>
        <w:bottom w:val="none" w:sz="0" w:space="0" w:color="auto"/>
        <w:right w:val="none" w:sz="0" w:space="0" w:color="auto"/>
      </w:divBdr>
      <w:divsChild>
        <w:div w:id="469248203">
          <w:marLeft w:val="0"/>
          <w:marRight w:val="0"/>
          <w:marTop w:val="0"/>
          <w:marBottom w:val="0"/>
          <w:divBdr>
            <w:top w:val="none" w:sz="0" w:space="0" w:color="auto"/>
            <w:left w:val="none" w:sz="0" w:space="0" w:color="auto"/>
            <w:bottom w:val="none" w:sz="0" w:space="0" w:color="auto"/>
            <w:right w:val="none" w:sz="0" w:space="0" w:color="auto"/>
          </w:divBdr>
          <w:divsChild>
            <w:div w:id="275335952">
              <w:marLeft w:val="0"/>
              <w:marRight w:val="0"/>
              <w:marTop w:val="0"/>
              <w:marBottom w:val="0"/>
              <w:divBdr>
                <w:top w:val="none" w:sz="0" w:space="0" w:color="auto"/>
                <w:left w:val="none" w:sz="0" w:space="0" w:color="auto"/>
                <w:bottom w:val="none" w:sz="0" w:space="0" w:color="auto"/>
                <w:right w:val="none" w:sz="0" w:space="0" w:color="auto"/>
              </w:divBdr>
            </w:div>
            <w:div w:id="1422216747">
              <w:marLeft w:val="0"/>
              <w:marRight w:val="0"/>
              <w:marTop w:val="0"/>
              <w:marBottom w:val="0"/>
              <w:divBdr>
                <w:top w:val="none" w:sz="0" w:space="0" w:color="auto"/>
                <w:left w:val="none" w:sz="0" w:space="0" w:color="auto"/>
                <w:bottom w:val="none" w:sz="0" w:space="0" w:color="auto"/>
                <w:right w:val="none" w:sz="0" w:space="0" w:color="auto"/>
              </w:divBdr>
            </w:div>
            <w:div w:id="653413332">
              <w:marLeft w:val="0"/>
              <w:marRight w:val="0"/>
              <w:marTop w:val="0"/>
              <w:marBottom w:val="0"/>
              <w:divBdr>
                <w:top w:val="none" w:sz="0" w:space="0" w:color="auto"/>
                <w:left w:val="none" w:sz="0" w:space="0" w:color="auto"/>
                <w:bottom w:val="none" w:sz="0" w:space="0" w:color="auto"/>
                <w:right w:val="none" w:sz="0" w:space="0" w:color="auto"/>
              </w:divBdr>
            </w:div>
          </w:divsChild>
        </w:div>
        <w:div w:id="2119444881">
          <w:marLeft w:val="0"/>
          <w:marRight w:val="0"/>
          <w:marTop w:val="0"/>
          <w:marBottom w:val="0"/>
          <w:divBdr>
            <w:top w:val="none" w:sz="0" w:space="0" w:color="auto"/>
            <w:left w:val="none" w:sz="0" w:space="0" w:color="auto"/>
            <w:bottom w:val="none" w:sz="0" w:space="0" w:color="auto"/>
            <w:right w:val="none" w:sz="0" w:space="0" w:color="auto"/>
          </w:divBdr>
          <w:divsChild>
            <w:div w:id="7960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1064">
      <w:bodyDiv w:val="1"/>
      <w:marLeft w:val="0"/>
      <w:marRight w:val="0"/>
      <w:marTop w:val="0"/>
      <w:marBottom w:val="0"/>
      <w:divBdr>
        <w:top w:val="none" w:sz="0" w:space="0" w:color="auto"/>
        <w:left w:val="none" w:sz="0" w:space="0" w:color="auto"/>
        <w:bottom w:val="none" w:sz="0" w:space="0" w:color="auto"/>
        <w:right w:val="none" w:sz="0" w:space="0" w:color="auto"/>
      </w:divBdr>
      <w:divsChild>
        <w:div w:id="1492090526">
          <w:marLeft w:val="0"/>
          <w:marRight w:val="0"/>
          <w:marTop w:val="0"/>
          <w:marBottom w:val="0"/>
          <w:divBdr>
            <w:top w:val="none" w:sz="0" w:space="0" w:color="auto"/>
            <w:left w:val="none" w:sz="0" w:space="0" w:color="auto"/>
            <w:bottom w:val="none" w:sz="0" w:space="0" w:color="auto"/>
            <w:right w:val="none" w:sz="0" w:space="0" w:color="auto"/>
          </w:divBdr>
        </w:div>
        <w:div w:id="414398534">
          <w:marLeft w:val="0"/>
          <w:marRight w:val="0"/>
          <w:marTop w:val="0"/>
          <w:marBottom w:val="0"/>
          <w:divBdr>
            <w:top w:val="none" w:sz="0" w:space="0" w:color="auto"/>
            <w:left w:val="none" w:sz="0" w:space="0" w:color="auto"/>
            <w:bottom w:val="none" w:sz="0" w:space="0" w:color="auto"/>
            <w:right w:val="none" w:sz="0" w:space="0" w:color="auto"/>
          </w:divBdr>
          <w:divsChild>
            <w:div w:id="492843809">
              <w:marLeft w:val="0"/>
              <w:marRight w:val="0"/>
              <w:marTop w:val="0"/>
              <w:marBottom w:val="0"/>
              <w:divBdr>
                <w:top w:val="none" w:sz="0" w:space="0" w:color="auto"/>
                <w:left w:val="none" w:sz="0" w:space="0" w:color="auto"/>
                <w:bottom w:val="none" w:sz="0" w:space="0" w:color="auto"/>
                <w:right w:val="none" w:sz="0" w:space="0" w:color="auto"/>
              </w:divBdr>
            </w:div>
            <w:div w:id="398140815">
              <w:marLeft w:val="0"/>
              <w:marRight w:val="0"/>
              <w:marTop w:val="0"/>
              <w:marBottom w:val="0"/>
              <w:divBdr>
                <w:top w:val="none" w:sz="0" w:space="0" w:color="auto"/>
                <w:left w:val="none" w:sz="0" w:space="0" w:color="auto"/>
                <w:bottom w:val="none" w:sz="0" w:space="0" w:color="auto"/>
                <w:right w:val="none" w:sz="0" w:space="0" w:color="auto"/>
              </w:divBdr>
            </w:div>
            <w:div w:id="884410999">
              <w:marLeft w:val="0"/>
              <w:marRight w:val="0"/>
              <w:marTop w:val="0"/>
              <w:marBottom w:val="0"/>
              <w:divBdr>
                <w:top w:val="none" w:sz="0" w:space="0" w:color="auto"/>
                <w:left w:val="none" w:sz="0" w:space="0" w:color="auto"/>
                <w:bottom w:val="none" w:sz="0" w:space="0" w:color="auto"/>
                <w:right w:val="none" w:sz="0" w:space="0" w:color="auto"/>
              </w:divBdr>
            </w:div>
            <w:div w:id="1422945415">
              <w:marLeft w:val="0"/>
              <w:marRight w:val="0"/>
              <w:marTop w:val="0"/>
              <w:marBottom w:val="0"/>
              <w:divBdr>
                <w:top w:val="none" w:sz="0" w:space="0" w:color="auto"/>
                <w:left w:val="none" w:sz="0" w:space="0" w:color="auto"/>
                <w:bottom w:val="none" w:sz="0" w:space="0" w:color="auto"/>
                <w:right w:val="none" w:sz="0" w:space="0" w:color="auto"/>
              </w:divBdr>
            </w:div>
          </w:divsChild>
        </w:div>
        <w:div w:id="1546327620">
          <w:marLeft w:val="0"/>
          <w:marRight w:val="0"/>
          <w:marTop w:val="0"/>
          <w:marBottom w:val="0"/>
          <w:divBdr>
            <w:top w:val="none" w:sz="0" w:space="0" w:color="auto"/>
            <w:left w:val="none" w:sz="0" w:space="0" w:color="auto"/>
            <w:bottom w:val="none" w:sz="0" w:space="0" w:color="auto"/>
            <w:right w:val="none" w:sz="0" w:space="0" w:color="auto"/>
          </w:divBdr>
          <w:divsChild>
            <w:div w:id="1753118067">
              <w:marLeft w:val="0"/>
              <w:marRight w:val="0"/>
              <w:marTop w:val="0"/>
              <w:marBottom w:val="0"/>
              <w:divBdr>
                <w:top w:val="none" w:sz="0" w:space="0" w:color="auto"/>
                <w:left w:val="none" w:sz="0" w:space="0" w:color="auto"/>
                <w:bottom w:val="none" w:sz="0" w:space="0" w:color="auto"/>
                <w:right w:val="none" w:sz="0" w:space="0" w:color="auto"/>
              </w:divBdr>
            </w:div>
            <w:div w:id="1003362995">
              <w:marLeft w:val="0"/>
              <w:marRight w:val="0"/>
              <w:marTop w:val="0"/>
              <w:marBottom w:val="0"/>
              <w:divBdr>
                <w:top w:val="none" w:sz="0" w:space="0" w:color="auto"/>
                <w:left w:val="none" w:sz="0" w:space="0" w:color="auto"/>
                <w:bottom w:val="none" w:sz="0" w:space="0" w:color="auto"/>
                <w:right w:val="none" w:sz="0" w:space="0" w:color="auto"/>
              </w:divBdr>
            </w:div>
          </w:divsChild>
        </w:div>
        <w:div w:id="799493535">
          <w:marLeft w:val="0"/>
          <w:marRight w:val="0"/>
          <w:marTop w:val="0"/>
          <w:marBottom w:val="0"/>
          <w:divBdr>
            <w:top w:val="none" w:sz="0" w:space="0" w:color="auto"/>
            <w:left w:val="none" w:sz="0" w:space="0" w:color="auto"/>
            <w:bottom w:val="none" w:sz="0" w:space="0" w:color="auto"/>
            <w:right w:val="none" w:sz="0" w:space="0" w:color="auto"/>
          </w:divBdr>
          <w:divsChild>
            <w:div w:id="3676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 Estudiantes</dc:creator>
  <cp:keywords/>
  <dc:description/>
  <cp:lastModifiedBy>Laboratorio Estudiantes</cp:lastModifiedBy>
  <cp:revision>2</cp:revision>
  <dcterms:created xsi:type="dcterms:W3CDTF">2019-01-26T20:56:00Z</dcterms:created>
  <dcterms:modified xsi:type="dcterms:W3CDTF">2019-01-26T21:03:00Z</dcterms:modified>
</cp:coreProperties>
</file>