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56" w:rsidRDefault="005604AD" w:rsidP="007B6456">
      <w:pPr>
        <w:jc w:val="center"/>
        <w:rPr>
          <w:rFonts w:ascii="Tahoma" w:hAnsi="Tahoma" w:cs="Tahoma"/>
          <w:color w:val="FF0000"/>
          <w:sz w:val="24"/>
        </w:rPr>
      </w:pPr>
      <w:r w:rsidRPr="005604AD">
        <w:rPr>
          <w:rFonts w:ascii="Tahoma" w:hAnsi="Tahoma" w:cs="Tahoma"/>
          <w:color w:val="FF0000"/>
          <w:sz w:val="24"/>
        </w:rPr>
        <w:t>La máquina de Moore</w:t>
      </w:r>
    </w:p>
    <w:p w:rsidR="007B6456" w:rsidRPr="007B6456" w:rsidRDefault="007B6456" w:rsidP="007B6456">
      <w:pPr>
        <w:jc w:val="both"/>
        <w:rPr>
          <w:rFonts w:ascii="Tahoma" w:hAnsi="Tahoma" w:cs="Tahoma"/>
          <w:sz w:val="24"/>
        </w:rPr>
      </w:pPr>
      <w:r>
        <w:rPr>
          <w:rFonts w:ascii="Tahoma" w:hAnsi="Tahoma" w:cs="Tahoma"/>
          <w:sz w:val="24"/>
        </w:rPr>
        <w:t xml:space="preserve">Primero es necesario explicar algunos conceptos sobre las máquinas de estados, para después </w:t>
      </w:r>
      <w:r w:rsidR="008F5632">
        <w:rPr>
          <w:rFonts w:ascii="Tahoma" w:hAnsi="Tahoma" w:cs="Tahoma"/>
          <w:sz w:val="24"/>
        </w:rPr>
        <w:t xml:space="preserve">crear modelos y resolver algunas problemáticas que sean difíciles de representar. </w:t>
      </w:r>
    </w:p>
    <w:p w:rsidR="007B6456" w:rsidRPr="007B6456" w:rsidRDefault="007B6456" w:rsidP="007B6456">
      <w:pPr>
        <w:numPr>
          <w:ilvl w:val="0"/>
          <w:numId w:val="4"/>
        </w:numPr>
        <w:jc w:val="both"/>
        <w:rPr>
          <w:rFonts w:ascii="Tahoma" w:hAnsi="Tahoma" w:cs="Tahoma"/>
          <w:sz w:val="24"/>
        </w:rPr>
      </w:pPr>
      <w:r w:rsidRPr="007B6456">
        <w:rPr>
          <w:rFonts w:ascii="Tahoma" w:hAnsi="Tahoma" w:cs="Tahoma"/>
          <w:b/>
          <w:bCs/>
          <w:sz w:val="24"/>
        </w:rPr>
        <w:t>Estados:</w:t>
      </w:r>
      <w:r w:rsidR="008F5632">
        <w:rPr>
          <w:rFonts w:ascii="Tahoma" w:hAnsi="Tahoma" w:cs="Tahoma"/>
          <w:sz w:val="24"/>
        </w:rPr>
        <w:t> se definen así</w:t>
      </w:r>
      <w:r w:rsidRPr="007B6456">
        <w:rPr>
          <w:rFonts w:ascii="Tahoma" w:hAnsi="Tahoma" w:cs="Tahoma"/>
          <w:sz w:val="24"/>
        </w:rPr>
        <w:t xml:space="preserve"> las posiciones o acciones por las que pasa el objeto de estudio. Dentro de los estados destaca el denominado estado inicial o de espera, que representa la posición de partida del objeto en la que se encuentra esperando un evento o entrada para pasar al siguiente estado. En general, el resto de estados puede partir/llegar de forma directa a esta posición o forman un anillo con principio y fin en </w:t>
      </w:r>
      <w:proofErr w:type="spellStart"/>
      <w:r w:rsidRPr="007B6456">
        <w:rPr>
          <w:rFonts w:ascii="Tahoma" w:hAnsi="Tahoma" w:cs="Tahoma"/>
          <w:sz w:val="24"/>
        </w:rPr>
        <w:t>el</w:t>
      </w:r>
      <w:proofErr w:type="spellEnd"/>
      <w:r w:rsidRPr="007B6456">
        <w:rPr>
          <w:rFonts w:ascii="Tahoma" w:hAnsi="Tahoma" w:cs="Tahoma"/>
          <w:sz w:val="24"/>
        </w:rPr>
        <w:t>. Cuando nos movemos entre estados solemos decir que pasamos al siguiente estado o que venimos del estado anterior.</w:t>
      </w:r>
    </w:p>
    <w:p w:rsidR="007B6456" w:rsidRPr="007B6456" w:rsidRDefault="007B6456" w:rsidP="007B6456">
      <w:pPr>
        <w:numPr>
          <w:ilvl w:val="0"/>
          <w:numId w:val="4"/>
        </w:numPr>
        <w:jc w:val="both"/>
        <w:rPr>
          <w:rFonts w:ascii="Tahoma" w:hAnsi="Tahoma" w:cs="Tahoma"/>
          <w:sz w:val="24"/>
        </w:rPr>
      </w:pPr>
      <w:r w:rsidRPr="007B6456">
        <w:rPr>
          <w:rFonts w:ascii="Tahoma" w:hAnsi="Tahoma" w:cs="Tahoma"/>
          <w:b/>
          <w:bCs/>
          <w:sz w:val="24"/>
        </w:rPr>
        <w:t>Entradas:</w:t>
      </w:r>
      <w:r w:rsidRPr="007B6456">
        <w:rPr>
          <w:rFonts w:ascii="Tahoma" w:hAnsi="Tahoma" w:cs="Tahoma"/>
          <w:sz w:val="24"/>
        </w:rPr>
        <w:t xml:space="preserve"> Son las interacciones del medio con el objeto que pueden alterarlo y hacer que cambie de estado. </w:t>
      </w:r>
    </w:p>
    <w:p w:rsidR="007B6456" w:rsidRPr="007B6456" w:rsidRDefault="007B6456" w:rsidP="007B6456">
      <w:pPr>
        <w:numPr>
          <w:ilvl w:val="0"/>
          <w:numId w:val="4"/>
        </w:numPr>
        <w:jc w:val="both"/>
        <w:rPr>
          <w:rFonts w:ascii="Tahoma" w:hAnsi="Tahoma" w:cs="Tahoma"/>
          <w:sz w:val="24"/>
        </w:rPr>
      </w:pPr>
      <w:r w:rsidRPr="007B6456">
        <w:rPr>
          <w:rFonts w:ascii="Tahoma" w:hAnsi="Tahoma" w:cs="Tahoma"/>
          <w:b/>
          <w:bCs/>
          <w:sz w:val="24"/>
        </w:rPr>
        <w:t>Salidas:</w:t>
      </w:r>
      <w:r w:rsidRPr="007B6456">
        <w:rPr>
          <w:rFonts w:ascii="Tahoma" w:hAnsi="Tahoma" w:cs="Tahoma"/>
          <w:sz w:val="24"/>
        </w:rPr>
        <w:t xml:space="preserve"> Son las acciones que realiza el objeto hacia el exterior. </w:t>
      </w:r>
    </w:p>
    <w:p w:rsidR="008F5632" w:rsidRDefault="007B6456" w:rsidP="000709C4">
      <w:pPr>
        <w:numPr>
          <w:ilvl w:val="0"/>
          <w:numId w:val="4"/>
        </w:numPr>
        <w:jc w:val="both"/>
        <w:rPr>
          <w:rFonts w:ascii="Tahoma" w:hAnsi="Tahoma" w:cs="Tahoma"/>
          <w:sz w:val="24"/>
        </w:rPr>
      </w:pPr>
      <w:r w:rsidRPr="008F5632">
        <w:rPr>
          <w:rFonts w:ascii="Tahoma" w:hAnsi="Tahoma" w:cs="Tahoma"/>
          <w:b/>
          <w:bCs/>
          <w:sz w:val="24"/>
        </w:rPr>
        <w:t>Eventos:</w:t>
      </w:r>
      <w:r w:rsidRPr="008F5632">
        <w:rPr>
          <w:rFonts w:ascii="Tahoma" w:hAnsi="Tahoma" w:cs="Tahoma"/>
          <w:sz w:val="24"/>
        </w:rPr>
        <w:t xml:space="preserve"> Son las acciones, ya sean internas o externas que hacen que el objeto cambie de estado. </w:t>
      </w:r>
    </w:p>
    <w:p w:rsidR="007B6456" w:rsidRPr="008F5632" w:rsidRDefault="007B6456" w:rsidP="000709C4">
      <w:pPr>
        <w:numPr>
          <w:ilvl w:val="0"/>
          <w:numId w:val="4"/>
        </w:numPr>
        <w:jc w:val="both"/>
        <w:rPr>
          <w:rFonts w:ascii="Tahoma" w:hAnsi="Tahoma" w:cs="Tahoma"/>
          <w:sz w:val="24"/>
        </w:rPr>
      </w:pPr>
      <w:r w:rsidRPr="008F5632">
        <w:rPr>
          <w:rFonts w:ascii="Tahoma" w:hAnsi="Tahoma" w:cs="Tahoma"/>
          <w:b/>
          <w:bCs/>
          <w:sz w:val="24"/>
        </w:rPr>
        <w:t>Transiciones:</w:t>
      </w:r>
      <w:r w:rsidRPr="008F5632">
        <w:rPr>
          <w:rFonts w:ascii="Tahoma" w:hAnsi="Tahoma" w:cs="Tahoma"/>
          <w:sz w:val="24"/>
        </w:rPr>
        <w:t> Son los “caminos” por los que el objeto cambia de un estado a otro. Acotan los cambios y comprueban las condiciones.</w:t>
      </w:r>
    </w:p>
    <w:p w:rsidR="007B6456" w:rsidRDefault="007B6456" w:rsidP="005604AD">
      <w:pPr>
        <w:jc w:val="both"/>
        <w:rPr>
          <w:rFonts w:ascii="Tahoma" w:hAnsi="Tahoma" w:cs="Tahoma"/>
          <w:sz w:val="24"/>
        </w:rPr>
      </w:pPr>
      <w:r w:rsidRPr="008F5632">
        <w:rPr>
          <w:rFonts w:ascii="Tahoma" w:hAnsi="Tahoma" w:cs="Tahoma"/>
          <w:sz w:val="24"/>
        </w:rPr>
        <w:t>Por lo tanto, en una máquina de estados, tenemos un objeto que puede estar en x </w:t>
      </w:r>
      <w:r w:rsidRPr="008F5632">
        <w:rPr>
          <w:rFonts w:ascii="Tahoma" w:hAnsi="Tahoma" w:cs="Tahoma"/>
          <w:bCs/>
          <w:sz w:val="24"/>
        </w:rPr>
        <w:t>posiciones </w:t>
      </w:r>
      <w:r w:rsidRPr="008F5632">
        <w:rPr>
          <w:rFonts w:ascii="Tahoma" w:hAnsi="Tahoma" w:cs="Tahoma"/>
          <w:sz w:val="24"/>
        </w:rPr>
        <w:t xml:space="preserve">y </w:t>
      </w:r>
      <w:r w:rsidR="008F5632" w:rsidRPr="008F5632">
        <w:rPr>
          <w:rFonts w:ascii="Tahoma" w:hAnsi="Tahoma" w:cs="Tahoma"/>
          <w:sz w:val="24"/>
        </w:rPr>
        <w:t>que,</w:t>
      </w:r>
      <w:r w:rsidRPr="008F5632">
        <w:rPr>
          <w:rFonts w:ascii="Tahoma" w:hAnsi="Tahoma" w:cs="Tahoma"/>
          <w:sz w:val="24"/>
        </w:rPr>
        <w:t xml:space="preserve"> debido a la </w:t>
      </w:r>
      <w:r w:rsidRPr="008F5632">
        <w:rPr>
          <w:rFonts w:ascii="Tahoma" w:hAnsi="Tahoma" w:cs="Tahoma"/>
          <w:bCs/>
          <w:sz w:val="24"/>
        </w:rPr>
        <w:t>acción de los eventos</w:t>
      </w:r>
      <w:r w:rsidRPr="008F5632">
        <w:rPr>
          <w:rFonts w:ascii="Tahoma" w:hAnsi="Tahoma" w:cs="Tahoma"/>
          <w:sz w:val="24"/>
        </w:rPr>
        <w:t>, ya sean internos o externos, se desplaza entre ellos siguiendo las </w:t>
      </w:r>
      <w:r w:rsidRPr="008F5632">
        <w:rPr>
          <w:rFonts w:ascii="Tahoma" w:hAnsi="Tahoma" w:cs="Tahoma"/>
          <w:bCs/>
          <w:sz w:val="24"/>
        </w:rPr>
        <w:t>transiciones permitidas</w:t>
      </w:r>
      <w:r w:rsidRPr="008F5632">
        <w:rPr>
          <w:rFonts w:ascii="Tahoma" w:hAnsi="Tahoma" w:cs="Tahoma"/>
          <w:sz w:val="24"/>
        </w:rPr>
        <w:t> mientras </w:t>
      </w:r>
      <w:r w:rsidRPr="008F5632">
        <w:rPr>
          <w:rFonts w:ascii="Tahoma" w:hAnsi="Tahoma" w:cs="Tahoma"/>
          <w:bCs/>
          <w:sz w:val="24"/>
        </w:rPr>
        <w:t>puede o no emitir señales al exterior.</w:t>
      </w:r>
    </w:p>
    <w:p w:rsidR="00687686" w:rsidRDefault="008F5632" w:rsidP="005604AD">
      <w:pPr>
        <w:jc w:val="both"/>
        <w:rPr>
          <w:rFonts w:ascii="Tahoma" w:hAnsi="Tahoma" w:cs="Tahoma"/>
          <w:sz w:val="24"/>
        </w:rPr>
      </w:pPr>
      <w:r>
        <w:rPr>
          <w:rFonts w:ascii="Tahoma" w:hAnsi="Tahoma" w:cs="Tahoma"/>
          <w:sz w:val="24"/>
        </w:rPr>
        <w:t>La máquina de Moore e</w:t>
      </w:r>
      <w:r w:rsidR="005604AD">
        <w:rPr>
          <w:rFonts w:ascii="Tahoma" w:hAnsi="Tahoma" w:cs="Tahoma"/>
          <w:sz w:val="24"/>
        </w:rPr>
        <w:t xml:space="preserve">s llamada así en honor del Profesor Edward </w:t>
      </w:r>
      <w:proofErr w:type="spellStart"/>
      <w:proofErr w:type="gramStart"/>
      <w:r w:rsidR="005604AD">
        <w:rPr>
          <w:rFonts w:ascii="Tahoma" w:hAnsi="Tahoma" w:cs="Tahoma"/>
          <w:sz w:val="24"/>
        </w:rPr>
        <w:t>F.Moore</w:t>
      </w:r>
      <w:proofErr w:type="spellEnd"/>
      <w:proofErr w:type="gramEnd"/>
      <w:r w:rsidR="005604AD">
        <w:rPr>
          <w:rFonts w:ascii="Tahoma" w:hAnsi="Tahoma" w:cs="Tahoma"/>
          <w:sz w:val="24"/>
        </w:rPr>
        <w:t xml:space="preserve"> quien propuso este modelo matemático para el estudio de máquinas secuenciales, descrito en el tratado </w:t>
      </w:r>
      <w:proofErr w:type="spellStart"/>
      <w:r w:rsidR="005604AD">
        <w:rPr>
          <w:rFonts w:ascii="Tahoma" w:hAnsi="Tahoma" w:cs="Tahoma"/>
          <w:sz w:val="24"/>
        </w:rPr>
        <w:t>Gedanken</w:t>
      </w:r>
      <w:proofErr w:type="spellEnd"/>
      <w:r w:rsidR="005604AD">
        <w:rPr>
          <w:rFonts w:ascii="Tahoma" w:hAnsi="Tahoma" w:cs="Tahoma"/>
          <w:sz w:val="24"/>
        </w:rPr>
        <w:t>. Esta es una máquina autómata de estado finito en el que las salidas se determinan como una función de solo los Estados actuales, se distingue por ser una máquina en la cual dentro de cada círculo además de especificarse el estado de la máquina se es</w:t>
      </w:r>
      <w:r w:rsidR="00687686">
        <w:rPr>
          <w:rFonts w:ascii="Tahoma" w:hAnsi="Tahoma" w:cs="Tahoma"/>
          <w:sz w:val="24"/>
        </w:rPr>
        <w:t xml:space="preserve">pecifican las salidas que producen dicho estado. </w:t>
      </w:r>
      <w:r w:rsidR="00AD412F">
        <w:rPr>
          <w:rFonts w:ascii="Tahoma" w:hAnsi="Tahoma" w:cs="Tahoma"/>
          <w:sz w:val="24"/>
        </w:rPr>
        <w:t xml:space="preserve">Las salidas no son necesariamente iguales al estado de la máquina. Pueden serlo, como en el caso del contador binario de conteo ascendente de 4 bits, pero si cada una de los terminales Q del contador binario es conectado a una red de circuitos lógicos que convierte el conjunto de salidas en un conjunto de salidas en un conjunto de salidas distintas, entonces es obvio que las salidas producidas serán diferentes a los estados de la máquina. La notación utilizada dentro de cada círculo tiene una forma como 10/11, en donde la primera palabra (10) nos indica el estado de la máquina y la segunda palabra binaria (11). </w:t>
      </w:r>
    </w:p>
    <w:p w:rsidR="005604AD" w:rsidRDefault="00116A9F" w:rsidP="008F5632">
      <w:pPr>
        <w:ind w:left="360"/>
        <w:jc w:val="both"/>
        <w:rPr>
          <w:rFonts w:ascii="Tahoma" w:hAnsi="Tahoma" w:cs="Tahoma"/>
          <w:sz w:val="24"/>
        </w:rPr>
      </w:pPr>
      <w:r>
        <w:rPr>
          <w:noProof/>
          <w:lang w:eastAsia="es-MX"/>
        </w:rPr>
        <w:lastRenderedPageBreak/>
        <w:drawing>
          <wp:anchor distT="0" distB="0" distL="114300" distR="114300" simplePos="0" relativeHeight="251658240" behindDoc="0" locked="0" layoutInCell="1" allowOverlap="1" wp14:anchorId="337AD9D4" wp14:editId="0B0372A9">
            <wp:simplePos x="0" y="0"/>
            <wp:positionH relativeFrom="margin">
              <wp:posOffset>3596640</wp:posOffset>
            </wp:positionH>
            <wp:positionV relativeFrom="paragraph">
              <wp:posOffset>412750</wp:posOffset>
            </wp:positionV>
            <wp:extent cx="2164715" cy="1695450"/>
            <wp:effectExtent l="0" t="0" r="6985" b="0"/>
            <wp:wrapSquare wrapText="bothSides"/>
            <wp:docPr id="1" name="Imagen 1" descr="https://html.idoc.pub/02/2021/02/23/qn8520ej3pn1/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idoc.pub/02/2021/02/23/qn8520ej3pn1/bg2.jpg"/>
                    <pic:cNvPicPr>
                      <a:picLocks noChangeAspect="1" noChangeArrowheads="1"/>
                    </pic:cNvPicPr>
                  </pic:nvPicPr>
                  <pic:blipFill rotWithShape="1">
                    <a:blip r:embed="rId5">
                      <a:extLst>
                        <a:ext uri="{28A0092B-C50C-407E-A947-70E740481C1C}">
                          <a14:useLocalDpi xmlns:a14="http://schemas.microsoft.com/office/drawing/2010/main" val="0"/>
                        </a:ext>
                      </a:extLst>
                    </a:blip>
                    <a:srcRect r="39748" b="67866"/>
                    <a:stretch/>
                  </pic:blipFill>
                  <pic:spPr bwMode="auto">
                    <a:xfrm>
                      <a:off x="0" y="0"/>
                      <a:ext cx="2164715" cy="1695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7686">
        <w:rPr>
          <w:rFonts w:ascii="Tahoma" w:hAnsi="Tahoma" w:cs="Tahoma"/>
          <w:sz w:val="24"/>
        </w:rPr>
        <w:t xml:space="preserve">La mayoría de los sistemas electrónicos digitales están diseñados como sistemas de pulso </w:t>
      </w:r>
      <w:r>
        <w:rPr>
          <w:rFonts w:ascii="Tahoma" w:hAnsi="Tahoma" w:cs="Tahoma"/>
          <w:sz w:val="24"/>
        </w:rPr>
        <w:t xml:space="preserve">de </w:t>
      </w:r>
      <w:r w:rsidRPr="00116A9F">
        <w:rPr>
          <w:rFonts w:ascii="Tahoma" w:hAnsi="Tahoma" w:cs="Tahoma"/>
          <w:sz w:val="24"/>
        </w:rPr>
        <w:t xml:space="preserve">reloj secuencial, que son una forma reducida de la máquina de Moore, donde el estado cambia solo cuando la señal de reloj general varía. Generalmente, el estado actual se guarda en </w:t>
      </w:r>
      <w:proofErr w:type="spellStart"/>
      <w:r w:rsidRPr="00116A9F">
        <w:rPr>
          <w:rFonts w:ascii="Tahoma" w:hAnsi="Tahoma" w:cs="Tahoma"/>
          <w:sz w:val="24"/>
        </w:rPr>
        <w:t>flip-flops</w:t>
      </w:r>
      <w:proofErr w:type="spellEnd"/>
      <w:r w:rsidRPr="00116A9F">
        <w:rPr>
          <w:rFonts w:ascii="Tahoma" w:hAnsi="Tahoma" w:cs="Tahoma"/>
          <w:sz w:val="24"/>
        </w:rPr>
        <w:t xml:space="preserve">, mientras que la señal de reloj global está conectada a la entrada </w:t>
      </w:r>
      <w:proofErr w:type="spellStart"/>
      <w:r w:rsidRPr="00116A9F">
        <w:rPr>
          <w:rFonts w:ascii="Tahoma" w:hAnsi="Tahoma" w:cs="Tahoma"/>
          <w:sz w:val="24"/>
        </w:rPr>
        <w:t>flip</w:t>
      </w:r>
      <w:proofErr w:type="spellEnd"/>
      <w:r w:rsidRPr="00116A9F">
        <w:rPr>
          <w:rFonts w:ascii="Tahoma" w:hAnsi="Tahoma" w:cs="Tahoma"/>
          <w:sz w:val="24"/>
        </w:rPr>
        <w:t xml:space="preserve"> - </w:t>
      </w:r>
      <w:proofErr w:type="spellStart"/>
      <w:r w:rsidRPr="00116A9F">
        <w:rPr>
          <w:rFonts w:ascii="Tahoma" w:hAnsi="Tahoma" w:cs="Tahoma"/>
          <w:sz w:val="24"/>
        </w:rPr>
        <w:t>flop</w:t>
      </w:r>
      <w:proofErr w:type="spellEnd"/>
      <w:r w:rsidRPr="00116A9F">
        <w:rPr>
          <w:rFonts w:ascii="Tahoma" w:hAnsi="Tahoma" w:cs="Tahoma"/>
          <w:sz w:val="24"/>
        </w:rPr>
        <w:t xml:space="preserve"> reservada para el reloj. Los sistemas de pulso de reloj secuencial son solo una forma de resolver problemas de </w:t>
      </w:r>
      <w:proofErr w:type="spellStart"/>
      <w:r w:rsidRPr="00116A9F">
        <w:rPr>
          <w:rFonts w:ascii="Tahoma" w:hAnsi="Tahoma" w:cs="Tahoma"/>
          <w:sz w:val="24"/>
        </w:rPr>
        <w:t>metaestabilidad</w:t>
      </w:r>
      <w:proofErr w:type="spellEnd"/>
      <w:r w:rsidRPr="00116A9F">
        <w:rPr>
          <w:rFonts w:ascii="Tahoma" w:hAnsi="Tahoma" w:cs="Tahoma"/>
          <w:sz w:val="24"/>
        </w:rPr>
        <w:t>. Una máquina electrónica típica de Moore incluye una secuencia lógica combinatoria para decodificar el estado actual en las salidas (lambda). En el momento en que se cambia el estado actual, el cambio afecta a toda la secuencia, cambiando (o no) las salidas casi instantáneamente.</w:t>
      </w:r>
      <w:r w:rsidR="00F03582">
        <w:rPr>
          <w:rFonts w:ascii="Tahoma" w:hAnsi="Tahoma" w:cs="Tahoma"/>
          <w:sz w:val="24"/>
        </w:rPr>
        <w:t xml:space="preserve"> Hay técnicas de diseño para asegurar que no ocurran errores de corta duración en las salidas durante el breve periodo mientras esos cambios se están propagando a través de la cadena, pero la mayoría de los sistemas están diseñados para que los </w:t>
      </w:r>
      <w:proofErr w:type="spellStart"/>
      <w:r w:rsidR="00F03582">
        <w:rPr>
          <w:rFonts w:ascii="Tahoma" w:hAnsi="Tahoma" w:cs="Tahoma"/>
          <w:sz w:val="24"/>
        </w:rPr>
        <w:t>glitches</w:t>
      </w:r>
      <w:proofErr w:type="spellEnd"/>
      <w:r w:rsidR="00F03582">
        <w:rPr>
          <w:rFonts w:ascii="Tahoma" w:hAnsi="Tahoma" w:cs="Tahoma"/>
          <w:sz w:val="24"/>
        </w:rPr>
        <w:t xml:space="preserve"> durante el breve tiempo de transición san ignorados. Las salidas entonces permanecen igual indefinidamente, hasta que la máquina de Moore cambio de estado otra vez. </w:t>
      </w:r>
      <w:r w:rsidR="007B6456">
        <w:rPr>
          <w:rFonts w:ascii="Tahoma" w:hAnsi="Tahoma" w:cs="Tahoma"/>
          <w:sz w:val="24"/>
        </w:rPr>
        <w:t>Entonces l</w:t>
      </w:r>
      <w:r w:rsidR="007B6456">
        <w:rPr>
          <w:rFonts w:ascii="Tahoma" w:hAnsi="Tahoma" w:cs="Tahoma"/>
          <w:sz w:val="24"/>
        </w:rPr>
        <w:t>as máquinas de Moore suelen emplearse como reconocedores de secuencias. Es decir, que entreguen una salida cuando ocurre una dete</w:t>
      </w:r>
      <w:r w:rsidR="007B6456">
        <w:rPr>
          <w:rFonts w:ascii="Tahoma" w:hAnsi="Tahoma" w:cs="Tahoma"/>
          <w:sz w:val="24"/>
        </w:rPr>
        <w:t xml:space="preserve">rminada secuencia en la entrada. </w:t>
      </w:r>
    </w:p>
    <w:p w:rsidR="00116A9F" w:rsidRPr="00116A9F" w:rsidRDefault="00116A9F" w:rsidP="00116A9F">
      <w:pPr>
        <w:jc w:val="both"/>
        <w:rPr>
          <w:rFonts w:ascii="Tahoma" w:hAnsi="Tahoma" w:cs="Tahoma"/>
          <w:sz w:val="24"/>
        </w:rPr>
      </w:pPr>
      <w:r w:rsidRPr="00116A9F">
        <w:rPr>
          <w:rFonts w:ascii="Tahoma" w:hAnsi="Tahoma" w:cs="Tahoma"/>
          <w:sz w:val="24"/>
        </w:rPr>
        <w:t xml:space="preserve">Una máquina de Moore puede ser definida como una 6-tupla </w:t>
      </w:r>
      <w:proofErr w:type="gramStart"/>
      <w:r w:rsidRPr="00116A9F">
        <w:rPr>
          <w:rFonts w:ascii="Tahoma" w:hAnsi="Tahoma" w:cs="Tahoma"/>
          <w:sz w:val="24"/>
        </w:rPr>
        <w:t>{ S</w:t>
      </w:r>
      <w:proofErr w:type="gramEnd"/>
      <w:r w:rsidRPr="00116A9F">
        <w:rPr>
          <w:rFonts w:ascii="Tahoma" w:hAnsi="Tahoma" w:cs="Tahoma"/>
          <w:sz w:val="24"/>
        </w:rPr>
        <w:t xml:space="preserve">, S0, Σ, Λ, T, G } consistente de: </w:t>
      </w:r>
    </w:p>
    <w:p w:rsidR="00116A9F" w:rsidRPr="00116A9F" w:rsidRDefault="00116A9F" w:rsidP="00116A9F">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n c</w:t>
      </w:r>
      <w:r w:rsidR="008F5632">
        <w:rPr>
          <w:rFonts w:ascii="Tahoma" w:hAnsi="Tahoma" w:cs="Tahoma"/>
          <w:sz w:val="24"/>
        </w:rPr>
        <w:t xml:space="preserve">onjunto finito de estados </w:t>
      </w:r>
      <w:proofErr w:type="gramStart"/>
      <w:r w:rsidR="008F5632">
        <w:rPr>
          <w:rFonts w:ascii="Tahoma" w:hAnsi="Tahoma" w:cs="Tahoma"/>
          <w:sz w:val="24"/>
        </w:rPr>
        <w:t>( S</w:t>
      </w:r>
      <w:proofErr w:type="gramEnd"/>
      <w:r w:rsidR="008F5632">
        <w:rPr>
          <w:rFonts w:ascii="Tahoma" w:hAnsi="Tahoma" w:cs="Tahoma"/>
          <w:sz w:val="24"/>
        </w:rPr>
        <w:t xml:space="preserve"> ).</w:t>
      </w:r>
    </w:p>
    <w:p w:rsidR="00116A9F" w:rsidRPr="00116A9F" w:rsidRDefault="00116A9F" w:rsidP="00116A9F">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n estado inicio (también llamado estado inicial) S</w:t>
      </w:r>
      <w:r w:rsidR="008F5632">
        <w:rPr>
          <w:rFonts w:ascii="Tahoma" w:hAnsi="Tahoma" w:cs="Tahoma"/>
          <w:sz w:val="24"/>
        </w:rPr>
        <w:t>0 el cual es un elemento de (S).</w:t>
      </w:r>
    </w:p>
    <w:p w:rsidR="00116A9F" w:rsidRPr="00116A9F" w:rsidRDefault="00116A9F" w:rsidP="008F5632">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 xml:space="preserve">n conjunto finito llamado alfabeto entrada </w:t>
      </w:r>
      <w:proofErr w:type="gramStart"/>
      <w:r w:rsidRPr="00116A9F">
        <w:rPr>
          <w:rFonts w:ascii="Tahoma" w:hAnsi="Tahoma" w:cs="Tahoma"/>
          <w:sz w:val="24"/>
        </w:rPr>
        <w:t>( Σ</w:t>
      </w:r>
      <w:proofErr w:type="gramEnd"/>
      <w:r w:rsidRPr="00116A9F">
        <w:rPr>
          <w:rFonts w:ascii="Tahoma" w:hAnsi="Tahoma" w:cs="Tahoma"/>
          <w:sz w:val="24"/>
        </w:rPr>
        <w:t xml:space="preserve"> )</w:t>
      </w:r>
      <w:r w:rsidR="008F5632">
        <w:rPr>
          <w:rFonts w:ascii="Tahoma" w:hAnsi="Tahoma" w:cs="Tahoma"/>
          <w:sz w:val="24"/>
        </w:rPr>
        <w:t>.</w:t>
      </w:r>
      <w:r w:rsidRPr="00116A9F">
        <w:rPr>
          <w:rFonts w:ascii="Tahoma" w:hAnsi="Tahoma" w:cs="Tahoma"/>
          <w:sz w:val="24"/>
        </w:rPr>
        <w:t xml:space="preserve"> </w:t>
      </w:r>
    </w:p>
    <w:p w:rsidR="00116A9F" w:rsidRPr="00116A9F" w:rsidRDefault="00116A9F" w:rsidP="00116A9F">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 xml:space="preserve">n conjunto finito llamado el alfabeto salida </w:t>
      </w:r>
      <w:proofErr w:type="gramStart"/>
      <w:r w:rsidRPr="00116A9F">
        <w:rPr>
          <w:rFonts w:ascii="Tahoma" w:hAnsi="Tahoma" w:cs="Tahoma"/>
          <w:sz w:val="24"/>
        </w:rPr>
        <w:t>( Λ</w:t>
      </w:r>
      <w:proofErr w:type="gramEnd"/>
      <w:r w:rsidRPr="00116A9F">
        <w:rPr>
          <w:rFonts w:ascii="Tahoma" w:hAnsi="Tahoma" w:cs="Tahoma"/>
          <w:sz w:val="24"/>
        </w:rPr>
        <w:t xml:space="preserve"> )</w:t>
      </w:r>
      <w:r w:rsidR="008F5632">
        <w:rPr>
          <w:rFonts w:ascii="Tahoma" w:hAnsi="Tahoma" w:cs="Tahoma"/>
          <w:sz w:val="24"/>
        </w:rPr>
        <w:t>.</w:t>
      </w:r>
      <w:r w:rsidRPr="00116A9F">
        <w:rPr>
          <w:rFonts w:ascii="Tahoma" w:hAnsi="Tahoma" w:cs="Tahoma"/>
          <w:sz w:val="24"/>
        </w:rPr>
        <w:t xml:space="preserve"> </w:t>
      </w:r>
    </w:p>
    <w:p w:rsidR="00116A9F" w:rsidRPr="00116A9F" w:rsidRDefault="00116A9F" w:rsidP="00116A9F">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na función de transición (</w:t>
      </w:r>
      <w:proofErr w:type="gramStart"/>
      <w:r w:rsidRPr="00116A9F">
        <w:rPr>
          <w:rFonts w:ascii="Tahoma" w:hAnsi="Tahoma" w:cs="Tahoma"/>
          <w:sz w:val="24"/>
        </w:rPr>
        <w:t>T :</w:t>
      </w:r>
      <w:proofErr w:type="gramEnd"/>
      <w:r w:rsidRPr="00116A9F">
        <w:rPr>
          <w:rFonts w:ascii="Tahoma" w:hAnsi="Tahoma" w:cs="Tahoma"/>
          <w:sz w:val="24"/>
        </w:rPr>
        <w:t xml:space="preserve"> S × Σ → S) mapeando un estado y una entrada al siguiente estado</w:t>
      </w:r>
      <w:r w:rsidR="008F5632">
        <w:rPr>
          <w:rFonts w:ascii="Tahoma" w:hAnsi="Tahoma" w:cs="Tahoma"/>
          <w:sz w:val="24"/>
        </w:rPr>
        <w:t>.</w:t>
      </w:r>
      <w:r w:rsidRPr="00116A9F">
        <w:rPr>
          <w:rFonts w:ascii="Tahoma" w:hAnsi="Tahoma" w:cs="Tahoma"/>
          <w:sz w:val="24"/>
        </w:rPr>
        <w:t xml:space="preserve"> </w:t>
      </w:r>
    </w:p>
    <w:p w:rsidR="00116A9F" w:rsidRPr="00116A9F" w:rsidRDefault="00116A9F" w:rsidP="00116A9F">
      <w:pPr>
        <w:pStyle w:val="Prrafodelista"/>
        <w:numPr>
          <w:ilvl w:val="0"/>
          <w:numId w:val="3"/>
        </w:numPr>
        <w:jc w:val="both"/>
        <w:rPr>
          <w:rFonts w:ascii="Tahoma" w:hAnsi="Tahoma" w:cs="Tahoma"/>
          <w:sz w:val="24"/>
        </w:rPr>
      </w:pPr>
      <w:r>
        <w:rPr>
          <w:rFonts w:ascii="Tahoma" w:hAnsi="Tahoma" w:cs="Tahoma"/>
          <w:sz w:val="24"/>
        </w:rPr>
        <w:t>U</w:t>
      </w:r>
      <w:r w:rsidRPr="00116A9F">
        <w:rPr>
          <w:rFonts w:ascii="Tahoma" w:hAnsi="Tahoma" w:cs="Tahoma"/>
          <w:sz w:val="24"/>
        </w:rPr>
        <w:t>na función salida (</w:t>
      </w:r>
      <w:proofErr w:type="gramStart"/>
      <w:r w:rsidRPr="00116A9F">
        <w:rPr>
          <w:rFonts w:ascii="Tahoma" w:hAnsi="Tahoma" w:cs="Tahoma"/>
          <w:sz w:val="24"/>
        </w:rPr>
        <w:t>G :</w:t>
      </w:r>
      <w:proofErr w:type="gramEnd"/>
      <w:r w:rsidRPr="00116A9F">
        <w:rPr>
          <w:rFonts w:ascii="Tahoma" w:hAnsi="Tahoma" w:cs="Tahoma"/>
          <w:sz w:val="24"/>
        </w:rPr>
        <w:t xml:space="preserve"> S → Λ) mapeando cada estado al alfabeto salida. </w:t>
      </w:r>
    </w:p>
    <w:p w:rsidR="00116A9F" w:rsidRDefault="00116A9F" w:rsidP="00116A9F">
      <w:pPr>
        <w:pStyle w:val="Prrafodelista"/>
        <w:numPr>
          <w:ilvl w:val="0"/>
          <w:numId w:val="3"/>
        </w:numPr>
        <w:jc w:val="both"/>
        <w:rPr>
          <w:rFonts w:ascii="Tahoma" w:hAnsi="Tahoma" w:cs="Tahoma"/>
          <w:sz w:val="24"/>
        </w:rPr>
      </w:pPr>
      <w:r w:rsidRPr="00116A9F">
        <w:rPr>
          <w:rFonts w:ascii="Tahoma" w:hAnsi="Tahoma" w:cs="Tahoma"/>
          <w:sz w:val="24"/>
        </w:rPr>
        <w:t xml:space="preserve">El número de estados en una máquina de Moore será mayor o igual al número de estados en la Máquina de </w:t>
      </w:r>
      <w:proofErr w:type="spellStart"/>
      <w:r w:rsidRPr="00116A9F">
        <w:rPr>
          <w:rFonts w:ascii="Tahoma" w:hAnsi="Tahoma" w:cs="Tahoma"/>
          <w:sz w:val="24"/>
        </w:rPr>
        <w:t>Mealy</w:t>
      </w:r>
      <w:proofErr w:type="spellEnd"/>
      <w:r w:rsidRPr="00116A9F">
        <w:rPr>
          <w:rFonts w:ascii="Tahoma" w:hAnsi="Tahoma" w:cs="Tahoma"/>
          <w:sz w:val="24"/>
        </w:rPr>
        <w:t xml:space="preserve"> correspondiente.</w:t>
      </w:r>
    </w:p>
    <w:p w:rsidR="00116A9F" w:rsidRDefault="00116A9F" w:rsidP="00116A9F">
      <w:pPr>
        <w:ind w:left="360"/>
        <w:jc w:val="both"/>
        <w:rPr>
          <w:rFonts w:ascii="Tahoma" w:hAnsi="Tahoma" w:cs="Tahoma"/>
          <w:sz w:val="24"/>
        </w:rPr>
      </w:pPr>
      <w:r>
        <w:rPr>
          <w:rFonts w:ascii="Tahoma" w:hAnsi="Tahoma" w:cs="Tahoma"/>
          <w:sz w:val="24"/>
        </w:rPr>
        <w:t xml:space="preserve">¿Cómo funciona la máquina de Moore? </w:t>
      </w:r>
    </w:p>
    <w:p w:rsidR="00116A9F" w:rsidRDefault="00116A9F" w:rsidP="00116A9F">
      <w:pPr>
        <w:ind w:left="360"/>
        <w:jc w:val="both"/>
        <w:rPr>
          <w:rFonts w:ascii="Tahoma" w:hAnsi="Tahoma" w:cs="Tahoma"/>
          <w:sz w:val="24"/>
        </w:rPr>
      </w:pPr>
      <w:r>
        <w:rPr>
          <w:rFonts w:ascii="Tahoma" w:hAnsi="Tahoma" w:cs="Tahoma"/>
          <w:sz w:val="24"/>
        </w:rPr>
        <w:t xml:space="preserve">La semántica procedimental de la máquina de Moore es la siguiente: </w:t>
      </w:r>
    </w:p>
    <w:p w:rsidR="00116A9F" w:rsidRDefault="00116A9F" w:rsidP="00116A9F">
      <w:pPr>
        <w:ind w:left="360"/>
        <w:jc w:val="both"/>
        <w:rPr>
          <w:rFonts w:ascii="Tahoma" w:eastAsiaTheme="minorEastAsia" w:hAnsi="Tahoma" w:cs="Tahoma"/>
          <w:sz w:val="24"/>
        </w:rPr>
      </w:pPr>
      <w:r>
        <w:rPr>
          <w:rFonts w:ascii="Tahoma" w:hAnsi="Tahoma" w:cs="Tahoma"/>
          <w:sz w:val="24"/>
        </w:rPr>
        <w:t xml:space="preserve">Al inicio de cualquier computación, la máquina se encuentra en el estado </w:t>
      </w:r>
      <m:oMath>
        <m:sSub>
          <m:sSubPr>
            <m:ctrlPr>
              <w:rPr>
                <w:rFonts w:ascii="Cambria Math" w:hAnsi="Cambria Math" w:cs="Tahoma"/>
                <w:i/>
                <w:sz w:val="24"/>
              </w:rPr>
            </m:ctrlPr>
          </m:sSubPr>
          <m:e>
            <m:r>
              <w:rPr>
                <w:rFonts w:ascii="Cambria Math" w:hAnsi="Cambria Math" w:cs="Tahoma"/>
                <w:sz w:val="24"/>
              </w:rPr>
              <m:t>q</m:t>
            </m:r>
          </m:e>
          <m:sub>
            <m:r>
              <w:rPr>
                <w:rFonts w:ascii="Cambria Math" w:hAnsi="Cambria Math" w:cs="Tahoma"/>
                <w:sz w:val="24"/>
              </w:rPr>
              <m:t>0</m:t>
            </m:r>
          </m:sub>
        </m:sSub>
      </m:oMath>
      <w:r>
        <w:rPr>
          <w:rFonts w:ascii="Tahoma" w:eastAsiaTheme="minorEastAsia" w:hAnsi="Tahoma" w:cs="Tahoma"/>
          <w:sz w:val="24"/>
        </w:rPr>
        <w:t xml:space="preserve">. Posteriormente, cuando la máquina se encuentra en un estado </w:t>
      </w:r>
      <m:oMath>
        <m:r>
          <w:rPr>
            <w:rFonts w:ascii="Cambria Math" w:eastAsiaTheme="minorEastAsia" w:hAnsi="Cambria Math" w:cs="Tahoma"/>
            <w:sz w:val="24"/>
          </w:rPr>
          <m:t>q∈Q</m:t>
        </m:r>
      </m:oMath>
      <w:r>
        <w:rPr>
          <w:rFonts w:ascii="Tahoma" w:eastAsiaTheme="minorEastAsia" w:hAnsi="Tahoma" w:cs="Tahoma"/>
          <w:sz w:val="24"/>
        </w:rPr>
        <w:t xml:space="preserve">, y recibe </w:t>
      </w:r>
      <w:r>
        <w:rPr>
          <w:rFonts w:ascii="Tahoma" w:eastAsiaTheme="minorEastAsia" w:hAnsi="Tahoma" w:cs="Tahoma"/>
          <w:sz w:val="24"/>
        </w:rPr>
        <w:lastRenderedPageBreak/>
        <w:t xml:space="preserve">una literal de entrada </w:t>
      </w:r>
      <m:oMath>
        <m:r>
          <w:rPr>
            <w:rFonts w:ascii="Cambria Math" w:eastAsiaTheme="minorEastAsia" w:hAnsi="Cambria Math" w:cs="Tahoma"/>
            <w:sz w:val="24"/>
          </w:rPr>
          <m:t>e ∈Ent</m:t>
        </m:r>
      </m:oMath>
      <w:r>
        <w:rPr>
          <w:rFonts w:ascii="Tahoma" w:eastAsiaTheme="minorEastAsia" w:hAnsi="Tahoma" w:cs="Tahoma"/>
          <w:sz w:val="24"/>
        </w:rPr>
        <w:t xml:space="preserve">, entonces transita al nuevo estado </w:t>
      </w:r>
      <m:oMath>
        <m:r>
          <w:rPr>
            <w:rFonts w:ascii="Cambria Math" w:eastAsiaTheme="minorEastAsia" w:hAnsi="Cambria Math" w:cs="Tahoma"/>
            <w:sz w:val="24"/>
          </w:rPr>
          <m:t>p=tran(q,e)</m:t>
        </m:r>
      </m:oMath>
      <w:r>
        <w:rPr>
          <w:rFonts w:ascii="Tahoma" w:eastAsiaTheme="minorEastAsia" w:hAnsi="Tahoma" w:cs="Tahoma"/>
          <w:sz w:val="24"/>
        </w:rPr>
        <w:t xml:space="preserve"> y emite el símbolo de salida </w:t>
      </w:r>
      <m:oMath>
        <m:r>
          <w:rPr>
            <w:rFonts w:ascii="Cambria Math" w:eastAsiaTheme="minorEastAsia" w:hAnsi="Cambria Math" w:cs="Tahoma"/>
            <w:sz w:val="24"/>
          </w:rPr>
          <m:t>s=res(p)</m:t>
        </m:r>
      </m:oMath>
      <w:r w:rsidR="00F03582">
        <w:rPr>
          <w:rFonts w:ascii="Tahoma" w:eastAsiaTheme="minorEastAsia" w:hAnsi="Tahoma" w:cs="Tahoma"/>
          <w:sz w:val="24"/>
        </w:rPr>
        <w:t>.</w:t>
      </w:r>
    </w:p>
    <w:p w:rsidR="00154491" w:rsidRDefault="00154491" w:rsidP="00116A9F">
      <w:pPr>
        <w:ind w:left="360"/>
        <w:jc w:val="both"/>
        <w:rPr>
          <w:rFonts w:ascii="Tahoma" w:eastAsiaTheme="minorEastAsia" w:hAnsi="Tahoma" w:cs="Tahoma"/>
          <w:sz w:val="24"/>
        </w:rPr>
      </w:pPr>
    </w:p>
    <w:p w:rsidR="00154491" w:rsidRDefault="00154491" w:rsidP="00116A9F">
      <w:pPr>
        <w:ind w:left="360"/>
        <w:jc w:val="both"/>
        <w:rPr>
          <w:rFonts w:ascii="Tahoma" w:eastAsiaTheme="minorEastAsia" w:hAnsi="Tahoma" w:cs="Tahoma"/>
          <w:sz w:val="24"/>
        </w:rPr>
      </w:pPr>
      <w:r>
        <w:rPr>
          <w:rFonts w:ascii="Tahoma" w:eastAsiaTheme="minorEastAsia" w:hAnsi="Tahoma" w:cs="Tahoma"/>
          <w:sz w:val="24"/>
        </w:rPr>
        <w:t xml:space="preserve">Referencias: </w:t>
      </w:r>
    </w:p>
    <w:p w:rsidR="00154491" w:rsidRDefault="00154491" w:rsidP="00E010D3">
      <w:pPr>
        <w:pStyle w:val="NormalWeb"/>
        <w:numPr>
          <w:ilvl w:val="0"/>
          <w:numId w:val="5"/>
        </w:numPr>
        <w:spacing w:before="0" w:beforeAutospacing="0" w:after="0" w:afterAutospacing="0" w:line="360" w:lineRule="auto"/>
      </w:pPr>
      <w:r>
        <w:t xml:space="preserve">M. (2022, 25 febrero). </w:t>
      </w:r>
      <w:proofErr w:type="spellStart"/>
      <w:r>
        <w:rPr>
          <w:i/>
          <w:iCs/>
        </w:rPr>
        <w:t>Maquina</w:t>
      </w:r>
      <w:proofErr w:type="spellEnd"/>
      <w:r>
        <w:rPr>
          <w:i/>
          <w:iCs/>
        </w:rPr>
        <w:t xml:space="preserve"> de estados: ¿A que nos referimos?</w:t>
      </w:r>
      <w:r>
        <w:t xml:space="preserve"> </w:t>
      </w:r>
      <w:proofErr w:type="spellStart"/>
      <w:r>
        <w:t>Fisicotrónica</w:t>
      </w:r>
      <w:proofErr w:type="spellEnd"/>
      <w:r>
        <w:t xml:space="preserve">. Recuperado 7 de junio de 2022, de </w:t>
      </w:r>
      <w:hyperlink r:id="rId6" w:history="1">
        <w:r w:rsidRPr="0004671C">
          <w:rPr>
            <w:rStyle w:val="Hipervnculo"/>
          </w:rPr>
          <w:t>http://fisicotronica.com/maquina-de-estados-nos-referimos/</w:t>
        </w:r>
      </w:hyperlink>
    </w:p>
    <w:p w:rsidR="00154491" w:rsidRPr="00154491" w:rsidRDefault="00154491" w:rsidP="00E010D3">
      <w:pPr>
        <w:pStyle w:val="NormalWeb"/>
        <w:numPr>
          <w:ilvl w:val="0"/>
          <w:numId w:val="5"/>
        </w:numPr>
        <w:spacing w:line="360" w:lineRule="auto"/>
      </w:pPr>
      <w:proofErr w:type="spellStart"/>
      <w:r w:rsidRPr="00154491">
        <w:t>MunGlez</w:t>
      </w:r>
      <w:proofErr w:type="spellEnd"/>
      <w:r w:rsidRPr="00154491">
        <w:t xml:space="preserve">, E. J. M. (2021, febrero). </w:t>
      </w:r>
      <w:proofErr w:type="spellStart"/>
      <w:r w:rsidRPr="00154491">
        <w:rPr>
          <w:i/>
          <w:iCs/>
        </w:rPr>
        <w:t>Automatas</w:t>
      </w:r>
      <w:proofErr w:type="spellEnd"/>
      <w:r w:rsidRPr="00154491">
        <w:rPr>
          <w:i/>
          <w:iCs/>
        </w:rPr>
        <w:t xml:space="preserve"> De Moore, </w:t>
      </w:r>
      <w:proofErr w:type="spellStart"/>
      <w:r w:rsidRPr="00154491">
        <w:rPr>
          <w:i/>
          <w:iCs/>
        </w:rPr>
        <w:t>Mealy</w:t>
      </w:r>
      <w:proofErr w:type="spellEnd"/>
      <w:r w:rsidRPr="00154491">
        <w:rPr>
          <w:i/>
          <w:iCs/>
        </w:rPr>
        <w:t xml:space="preserve"> [qn8520ej3pn1]</w:t>
      </w:r>
      <w:r w:rsidRPr="00154491">
        <w:t xml:space="preserve">. </w:t>
      </w:r>
      <w:proofErr w:type="spellStart"/>
      <w:r w:rsidRPr="00154491">
        <w:t>Automatas</w:t>
      </w:r>
      <w:proofErr w:type="spellEnd"/>
      <w:r w:rsidRPr="00154491">
        <w:t xml:space="preserve"> De Moore, </w:t>
      </w:r>
      <w:proofErr w:type="spellStart"/>
      <w:r w:rsidRPr="00154491">
        <w:t>Mealy</w:t>
      </w:r>
      <w:proofErr w:type="spellEnd"/>
      <w:r w:rsidRPr="00154491">
        <w:t>. Recuperado 7 de junio de 2022, de https://idoc.pub/documents/automatas-de-moore-mealy-qn8520ej3pn1</w:t>
      </w:r>
    </w:p>
    <w:p w:rsidR="00154491" w:rsidRDefault="00154491" w:rsidP="00E010D3">
      <w:pPr>
        <w:pStyle w:val="NormalWeb"/>
        <w:numPr>
          <w:ilvl w:val="0"/>
          <w:numId w:val="5"/>
        </w:numPr>
        <w:spacing w:before="0" w:beforeAutospacing="0" w:after="0" w:afterAutospacing="0" w:line="360" w:lineRule="auto"/>
      </w:pPr>
      <w:r>
        <w:t xml:space="preserve">Archie </w:t>
      </w:r>
      <w:proofErr w:type="spellStart"/>
      <w:r>
        <w:t>Tecnology</w:t>
      </w:r>
      <w:proofErr w:type="spellEnd"/>
      <w:r>
        <w:t xml:space="preserve">. (2020). </w:t>
      </w:r>
      <w:r>
        <w:rPr>
          <w:i/>
          <w:iCs/>
        </w:rPr>
        <w:t xml:space="preserve">MÁQUINAS MOORE </w:t>
      </w:r>
      <w:proofErr w:type="spellStart"/>
      <w:r>
        <w:rPr>
          <w:i/>
          <w:iCs/>
        </w:rPr>
        <w:t>Ó</w:t>
      </w:r>
      <w:proofErr w:type="spellEnd"/>
      <w:r>
        <w:rPr>
          <w:i/>
          <w:iCs/>
        </w:rPr>
        <w:t xml:space="preserve"> MEALY PARTE 2</w:t>
      </w:r>
      <w:r>
        <w:t>. Tecnología Electrónica. Recuperado 7 de junio de 2022, de https://tecnologiaelectron.blogspot.com/2019/04/maquinas-moore-o-mealy-parte-2.html</w:t>
      </w:r>
    </w:p>
    <w:p w:rsidR="00154491" w:rsidRDefault="00E010D3" w:rsidP="00E010D3">
      <w:pPr>
        <w:pStyle w:val="NormalWeb"/>
        <w:numPr>
          <w:ilvl w:val="0"/>
          <w:numId w:val="5"/>
        </w:numPr>
        <w:spacing w:before="0" w:beforeAutospacing="0" w:after="0" w:afterAutospacing="0" w:line="360" w:lineRule="auto"/>
      </w:pPr>
      <w:r>
        <w:t xml:space="preserve">K.P. (2020). </w:t>
      </w:r>
      <w:r>
        <w:rPr>
          <w:i/>
          <w:iCs/>
        </w:rPr>
        <w:t xml:space="preserve">La máquina de Moore - Definición formal | </w:t>
      </w:r>
      <w:proofErr w:type="spellStart"/>
      <w:r>
        <w:rPr>
          <w:i/>
          <w:iCs/>
        </w:rPr>
        <w:t>KripKit</w:t>
      </w:r>
      <w:proofErr w:type="spellEnd"/>
      <w:r>
        <w:t>. La máquina de Moore. Recu</w:t>
      </w:r>
      <w:bookmarkStart w:id="0" w:name="_GoBack"/>
      <w:bookmarkEnd w:id="0"/>
      <w:r>
        <w:t>perado 7 de junio de 2022, de https://kripkit.com/la-mquina-de-moore/</w:t>
      </w:r>
    </w:p>
    <w:p w:rsidR="00154491" w:rsidRDefault="00154491" w:rsidP="00116A9F">
      <w:pPr>
        <w:ind w:left="360"/>
        <w:jc w:val="both"/>
        <w:rPr>
          <w:rFonts w:ascii="Tahoma" w:eastAsiaTheme="minorEastAsia" w:hAnsi="Tahoma" w:cs="Tahoma"/>
          <w:sz w:val="24"/>
        </w:rPr>
      </w:pPr>
    </w:p>
    <w:p w:rsidR="00116A9F" w:rsidRPr="00116A9F" w:rsidRDefault="00116A9F" w:rsidP="00116A9F">
      <w:pPr>
        <w:pStyle w:val="Prrafodelista"/>
        <w:numPr>
          <w:ilvl w:val="0"/>
          <w:numId w:val="3"/>
        </w:numPr>
        <w:shd w:val="clear" w:color="auto" w:fill="FFFFFF"/>
        <w:spacing w:after="0" w:line="0" w:lineRule="auto"/>
        <w:rPr>
          <w:rFonts w:ascii="ff3" w:eastAsia="Times New Roman" w:hAnsi="ff3" w:cs="Times New Roman"/>
          <w:color w:val="000000"/>
          <w:sz w:val="60"/>
          <w:szCs w:val="60"/>
          <w:lang w:eastAsia="es-MX"/>
        </w:rPr>
      </w:pPr>
    </w:p>
    <w:p w:rsidR="00116A9F" w:rsidRPr="005604AD" w:rsidRDefault="00116A9F" w:rsidP="005604AD">
      <w:pPr>
        <w:jc w:val="both"/>
        <w:rPr>
          <w:rFonts w:ascii="Tahoma" w:hAnsi="Tahoma" w:cs="Tahoma"/>
          <w:sz w:val="24"/>
        </w:rPr>
      </w:pPr>
    </w:p>
    <w:sectPr w:rsidR="00116A9F" w:rsidRPr="005604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4B57"/>
    <w:multiLevelType w:val="hybridMultilevel"/>
    <w:tmpl w:val="1CDEB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AA393C"/>
    <w:multiLevelType w:val="multilevel"/>
    <w:tmpl w:val="FF2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13933"/>
    <w:multiLevelType w:val="hybridMultilevel"/>
    <w:tmpl w:val="33C8C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CF6E93"/>
    <w:multiLevelType w:val="hybridMultilevel"/>
    <w:tmpl w:val="9B4AF41A"/>
    <w:lvl w:ilvl="0" w:tplc="080A000F">
      <w:start w:val="1"/>
      <w:numFmt w:val="decimal"/>
      <w:lvlText w:val="%1."/>
      <w:lvlJc w:val="left"/>
      <w:pPr>
        <w:ind w:left="1380" w:hanging="360"/>
      </w:pPr>
    </w:lvl>
    <w:lvl w:ilvl="1" w:tplc="080A0019" w:tentative="1">
      <w:start w:val="1"/>
      <w:numFmt w:val="lowerLetter"/>
      <w:lvlText w:val="%2."/>
      <w:lvlJc w:val="left"/>
      <w:pPr>
        <w:ind w:left="2100" w:hanging="360"/>
      </w:pPr>
    </w:lvl>
    <w:lvl w:ilvl="2" w:tplc="080A001B" w:tentative="1">
      <w:start w:val="1"/>
      <w:numFmt w:val="lowerRoman"/>
      <w:lvlText w:val="%3."/>
      <w:lvlJc w:val="right"/>
      <w:pPr>
        <w:ind w:left="2820" w:hanging="180"/>
      </w:pPr>
    </w:lvl>
    <w:lvl w:ilvl="3" w:tplc="080A000F" w:tentative="1">
      <w:start w:val="1"/>
      <w:numFmt w:val="decimal"/>
      <w:lvlText w:val="%4."/>
      <w:lvlJc w:val="left"/>
      <w:pPr>
        <w:ind w:left="3540" w:hanging="360"/>
      </w:pPr>
    </w:lvl>
    <w:lvl w:ilvl="4" w:tplc="080A0019" w:tentative="1">
      <w:start w:val="1"/>
      <w:numFmt w:val="lowerLetter"/>
      <w:lvlText w:val="%5."/>
      <w:lvlJc w:val="left"/>
      <w:pPr>
        <w:ind w:left="4260" w:hanging="360"/>
      </w:pPr>
    </w:lvl>
    <w:lvl w:ilvl="5" w:tplc="080A001B" w:tentative="1">
      <w:start w:val="1"/>
      <w:numFmt w:val="lowerRoman"/>
      <w:lvlText w:val="%6."/>
      <w:lvlJc w:val="right"/>
      <w:pPr>
        <w:ind w:left="4980" w:hanging="180"/>
      </w:pPr>
    </w:lvl>
    <w:lvl w:ilvl="6" w:tplc="080A000F" w:tentative="1">
      <w:start w:val="1"/>
      <w:numFmt w:val="decimal"/>
      <w:lvlText w:val="%7."/>
      <w:lvlJc w:val="left"/>
      <w:pPr>
        <w:ind w:left="5700" w:hanging="360"/>
      </w:pPr>
    </w:lvl>
    <w:lvl w:ilvl="7" w:tplc="080A0019" w:tentative="1">
      <w:start w:val="1"/>
      <w:numFmt w:val="lowerLetter"/>
      <w:lvlText w:val="%8."/>
      <w:lvlJc w:val="left"/>
      <w:pPr>
        <w:ind w:left="6420" w:hanging="360"/>
      </w:pPr>
    </w:lvl>
    <w:lvl w:ilvl="8" w:tplc="080A001B" w:tentative="1">
      <w:start w:val="1"/>
      <w:numFmt w:val="lowerRoman"/>
      <w:lvlText w:val="%9."/>
      <w:lvlJc w:val="right"/>
      <w:pPr>
        <w:ind w:left="7140" w:hanging="180"/>
      </w:pPr>
    </w:lvl>
  </w:abstractNum>
  <w:abstractNum w:abstractNumId="4" w15:restartNumberingAfterBreak="0">
    <w:nsid w:val="5173617D"/>
    <w:multiLevelType w:val="hybridMultilevel"/>
    <w:tmpl w:val="E0002246"/>
    <w:lvl w:ilvl="0" w:tplc="20E2F94E">
      <w:numFmt w:val="bullet"/>
      <w:lvlText w:val=""/>
      <w:lvlJc w:val="left"/>
      <w:pPr>
        <w:ind w:left="720" w:hanging="360"/>
      </w:pPr>
      <w:rPr>
        <w:rFonts w:ascii="Symbol" w:eastAsiaTheme="minorHAnsi" w:hAnsi="Symbol"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AD"/>
    <w:rsid w:val="00116A9F"/>
    <w:rsid w:val="00154491"/>
    <w:rsid w:val="005604AD"/>
    <w:rsid w:val="00687686"/>
    <w:rsid w:val="007B6456"/>
    <w:rsid w:val="008F5632"/>
    <w:rsid w:val="00AD412F"/>
    <w:rsid w:val="00CE5634"/>
    <w:rsid w:val="00E010D3"/>
    <w:rsid w:val="00F03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1753"/>
  <w15:chartTrackingRefBased/>
  <w15:docId w15:val="{5E39AA57-2CCD-4AEA-BAA3-9E8054EE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A9F"/>
    <w:pPr>
      <w:ind w:left="720"/>
      <w:contextualSpacing/>
    </w:pPr>
  </w:style>
  <w:style w:type="character" w:customStyle="1" w:styleId="a">
    <w:name w:val="_"/>
    <w:basedOn w:val="Fuentedeprrafopredeter"/>
    <w:rsid w:val="00116A9F"/>
  </w:style>
  <w:style w:type="character" w:customStyle="1" w:styleId="ffa">
    <w:name w:val="ffa"/>
    <w:basedOn w:val="Fuentedeprrafopredeter"/>
    <w:rsid w:val="00116A9F"/>
  </w:style>
  <w:style w:type="character" w:customStyle="1" w:styleId="ff3">
    <w:name w:val="ff3"/>
    <w:basedOn w:val="Fuentedeprrafopredeter"/>
    <w:rsid w:val="00116A9F"/>
  </w:style>
  <w:style w:type="character" w:styleId="Textodelmarcadordeposicin">
    <w:name w:val="Placeholder Text"/>
    <w:basedOn w:val="Fuentedeprrafopredeter"/>
    <w:uiPriority w:val="99"/>
    <w:semiHidden/>
    <w:rsid w:val="00116A9F"/>
    <w:rPr>
      <w:color w:val="808080"/>
    </w:rPr>
  </w:style>
  <w:style w:type="paragraph" w:styleId="NormalWeb">
    <w:name w:val="Normal (Web)"/>
    <w:basedOn w:val="Normal"/>
    <w:uiPriority w:val="99"/>
    <w:semiHidden/>
    <w:unhideWhenUsed/>
    <w:rsid w:val="001544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54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76882">
      <w:bodyDiv w:val="1"/>
      <w:marLeft w:val="0"/>
      <w:marRight w:val="0"/>
      <w:marTop w:val="0"/>
      <w:marBottom w:val="0"/>
      <w:divBdr>
        <w:top w:val="none" w:sz="0" w:space="0" w:color="auto"/>
        <w:left w:val="none" w:sz="0" w:space="0" w:color="auto"/>
        <w:bottom w:val="none" w:sz="0" w:space="0" w:color="auto"/>
        <w:right w:val="none" w:sz="0" w:space="0" w:color="auto"/>
      </w:divBdr>
    </w:div>
    <w:div w:id="215819361">
      <w:bodyDiv w:val="1"/>
      <w:marLeft w:val="0"/>
      <w:marRight w:val="0"/>
      <w:marTop w:val="0"/>
      <w:marBottom w:val="0"/>
      <w:divBdr>
        <w:top w:val="none" w:sz="0" w:space="0" w:color="auto"/>
        <w:left w:val="none" w:sz="0" w:space="0" w:color="auto"/>
        <w:bottom w:val="none" w:sz="0" w:space="0" w:color="auto"/>
        <w:right w:val="none" w:sz="0" w:space="0" w:color="auto"/>
      </w:divBdr>
      <w:divsChild>
        <w:div w:id="1841893158">
          <w:marLeft w:val="0"/>
          <w:marRight w:val="0"/>
          <w:marTop w:val="0"/>
          <w:marBottom w:val="0"/>
          <w:divBdr>
            <w:top w:val="none" w:sz="0" w:space="0" w:color="auto"/>
            <w:left w:val="none" w:sz="0" w:space="0" w:color="auto"/>
            <w:bottom w:val="none" w:sz="0" w:space="0" w:color="auto"/>
            <w:right w:val="none" w:sz="0" w:space="0" w:color="auto"/>
          </w:divBdr>
        </w:div>
        <w:div w:id="711152998">
          <w:marLeft w:val="0"/>
          <w:marRight w:val="0"/>
          <w:marTop w:val="0"/>
          <w:marBottom w:val="0"/>
          <w:divBdr>
            <w:top w:val="none" w:sz="0" w:space="0" w:color="auto"/>
            <w:left w:val="none" w:sz="0" w:space="0" w:color="auto"/>
            <w:bottom w:val="none" w:sz="0" w:space="0" w:color="auto"/>
            <w:right w:val="none" w:sz="0" w:space="0" w:color="auto"/>
          </w:divBdr>
        </w:div>
        <w:div w:id="1247031795">
          <w:marLeft w:val="0"/>
          <w:marRight w:val="0"/>
          <w:marTop w:val="0"/>
          <w:marBottom w:val="0"/>
          <w:divBdr>
            <w:top w:val="none" w:sz="0" w:space="0" w:color="auto"/>
            <w:left w:val="none" w:sz="0" w:space="0" w:color="auto"/>
            <w:bottom w:val="none" w:sz="0" w:space="0" w:color="auto"/>
            <w:right w:val="none" w:sz="0" w:space="0" w:color="auto"/>
          </w:divBdr>
        </w:div>
        <w:div w:id="1600067661">
          <w:marLeft w:val="0"/>
          <w:marRight w:val="0"/>
          <w:marTop w:val="0"/>
          <w:marBottom w:val="0"/>
          <w:divBdr>
            <w:top w:val="none" w:sz="0" w:space="0" w:color="auto"/>
            <w:left w:val="none" w:sz="0" w:space="0" w:color="auto"/>
            <w:bottom w:val="none" w:sz="0" w:space="0" w:color="auto"/>
            <w:right w:val="none" w:sz="0" w:space="0" w:color="auto"/>
          </w:divBdr>
        </w:div>
        <w:div w:id="1069571740">
          <w:marLeft w:val="0"/>
          <w:marRight w:val="0"/>
          <w:marTop w:val="0"/>
          <w:marBottom w:val="0"/>
          <w:divBdr>
            <w:top w:val="none" w:sz="0" w:space="0" w:color="auto"/>
            <w:left w:val="none" w:sz="0" w:space="0" w:color="auto"/>
            <w:bottom w:val="none" w:sz="0" w:space="0" w:color="auto"/>
            <w:right w:val="none" w:sz="0" w:space="0" w:color="auto"/>
          </w:divBdr>
        </w:div>
        <w:div w:id="736704712">
          <w:marLeft w:val="0"/>
          <w:marRight w:val="0"/>
          <w:marTop w:val="0"/>
          <w:marBottom w:val="0"/>
          <w:divBdr>
            <w:top w:val="none" w:sz="0" w:space="0" w:color="auto"/>
            <w:left w:val="none" w:sz="0" w:space="0" w:color="auto"/>
            <w:bottom w:val="none" w:sz="0" w:space="0" w:color="auto"/>
            <w:right w:val="none" w:sz="0" w:space="0" w:color="auto"/>
          </w:divBdr>
        </w:div>
        <w:div w:id="2008632769">
          <w:marLeft w:val="0"/>
          <w:marRight w:val="0"/>
          <w:marTop w:val="0"/>
          <w:marBottom w:val="0"/>
          <w:divBdr>
            <w:top w:val="none" w:sz="0" w:space="0" w:color="auto"/>
            <w:left w:val="none" w:sz="0" w:space="0" w:color="auto"/>
            <w:bottom w:val="none" w:sz="0" w:space="0" w:color="auto"/>
            <w:right w:val="none" w:sz="0" w:space="0" w:color="auto"/>
          </w:divBdr>
        </w:div>
        <w:div w:id="253369941">
          <w:marLeft w:val="0"/>
          <w:marRight w:val="0"/>
          <w:marTop w:val="0"/>
          <w:marBottom w:val="0"/>
          <w:divBdr>
            <w:top w:val="none" w:sz="0" w:space="0" w:color="auto"/>
            <w:left w:val="none" w:sz="0" w:space="0" w:color="auto"/>
            <w:bottom w:val="none" w:sz="0" w:space="0" w:color="auto"/>
            <w:right w:val="none" w:sz="0" w:space="0" w:color="auto"/>
          </w:divBdr>
        </w:div>
        <w:div w:id="1025860352">
          <w:marLeft w:val="0"/>
          <w:marRight w:val="0"/>
          <w:marTop w:val="0"/>
          <w:marBottom w:val="0"/>
          <w:divBdr>
            <w:top w:val="none" w:sz="0" w:space="0" w:color="auto"/>
            <w:left w:val="none" w:sz="0" w:space="0" w:color="auto"/>
            <w:bottom w:val="none" w:sz="0" w:space="0" w:color="auto"/>
            <w:right w:val="none" w:sz="0" w:space="0" w:color="auto"/>
          </w:divBdr>
        </w:div>
        <w:div w:id="245043859">
          <w:marLeft w:val="0"/>
          <w:marRight w:val="0"/>
          <w:marTop w:val="0"/>
          <w:marBottom w:val="0"/>
          <w:divBdr>
            <w:top w:val="none" w:sz="0" w:space="0" w:color="auto"/>
            <w:left w:val="none" w:sz="0" w:space="0" w:color="auto"/>
            <w:bottom w:val="none" w:sz="0" w:space="0" w:color="auto"/>
            <w:right w:val="none" w:sz="0" w:space="0" w:color="auto"/>
          </w:divBdr>
        </w:div>
      </w:divsChild>
    </w:div>
    <w:div w:id="399131680">
      <w:bodyDiv w:val="1"/>
      <w:marLeft w:val="0"/>
      <w:marRight w:val="0"/>
      <w:marTop w:val="0"/>
      <w:marBottom w:val="0"/>
      <w:divBdr>
        <w:top w:val="none" w:sz="0" w:space="0" w:color="auto"/>
        <w:left w:val="none" w:sz="0" w:space="0" w:color="auto"/>
        <w:bottom w:val="none" w:sz="0" w:space="0" w:color="auto"/>
        <w:right w:val="none" w:sz="0" w:space="0" w:color="auto"/>
      </w:divBdr>
    </w:div>
    <w:div w:id="547958181">
      <w:bodyDiv w:val="1"/>
      <w:marLeft w:val="0"/>
      <w:marRight w:val="0"/>
      <w:marTop w:val="0"/>
      <w:marBottom w:val="0"/>
      <w:divBdr>
        <w:top w:val="none" w:sz="0" w:space="0" w:color="auto"/>
        <w:left w:val="none" w:sz="0" w:space="0" w:color="auto"/>
        <w:bottom w:val="none" w:sz="0" w:space="0" w:color="auto"/>
        <w:right w:val="none" w:sz="0" w:space="0" w:color="auto"/>
      </w:divBdr>
    </w:div>
    <w:div w:id="607153417">
      <w:bodyDiv w:val="1"/>
      <w:marLeft w:val="0"/>
      <w:marRight w:val="0"/>
      <w:marTop w:val="0"/>
      <w:marBottom w:val="0"/>
      <w:divBdr>
        <w:top w:val="none" w:sz="0" w:space="0" w:color="auto"/>
        <w:left w:val="none" w:sz="0" w:space="0" w:color="auto"/>
        <w:bottom w:val="none" w:sz="0" w:space="0" w:color="auto"/>
        <w:right w:val="none" w:sz="0" w:space="0" w:color="auto"/>
      </w:divBdr>
      <w:divsChild>
        <w:div w:id="1069578945">
          <w:marLeft w:val="0"/>
          <w:marRight w:val="0"/>
          <w:marTop w:val="0"/>
          <w:marBottom w:val="0"/>
          <w:divBdr>
            <w:top w:val="none" w:sz="0" w:space="0" w:color="auto"/>
            <w:left w:val="none" w:sz="0" w:space="0" w:color="auto"/>
            <w:bottom w:val="none" w:sz="0" w:space="0" w:color="auto"/>
            <w:right w:val="none" w:sz="0" w:space="0" w:color="auto"/>
          </w:divBdr>
        </w:div>
        <w:div w:id="1509759283">
          <w:marLeft w:val="0"/>
          <w:marRight w:val="0"/>
          <w:marTop w:val="0"/>
          <w:marBottom w:val="0"/>
          <w:divBdr>
            <w:top w:val="none" w:sz="0" w:space="0" w:color="auto"/>
            <w:left w:val="none" w:sz="0" w:space="0" w:color="auto"/>
            <w:bottom w:val="none" w:sz="0" w:space="0" w:color="auto"/>
            <w:right w:val="none" w:sz="0" w:space="0" w:color="auto"/>
          </w:divBdr>
        </w:div>
        <w:div w:id="1472363419">
          <w:marLeft w:val="0"/>
          <w:marRight w:val="0"/>
          <w:marTop w:val="0"/>
          <w:marBottom w:val="0"/>
          <w:divBdr>
            <w:top w:val="none" w:sz="0" w:space="0" w:color="auto"/>
            <w:left w:val="none" w:sz="0" w:space="0" w:color="auto"/>
            <w:bottom w:val="none" w:sz="0" w:space="0" w:color="auto"/>
            <w:right w:val="none" w:sz="0" w:space="0" w:color="auto"/>
          </w:divBdr>
        </w:div>
        <w:div w:id="60058286">
          <w:marLeft w:val="0"/>
          <w:marRight w:val="0"/>
          <w:marTop w:val="0"/>
          <w:marBottom w:val="0"/>
          <w:divBdr>
            <w:top w:val="none" w:sz="0" w:space="0" w:color="auto"/>
            <w:left w:val="none" w:sz="0" w:space="0" w:color="auto"/>
            <w:bottom w:val="none" w:sz="0" w:space="0" w:color="auto"/>
            <w:right w:val="none" w:sz="0" w:space="0" w:color="auto"/>
          </w:divBdr>
        </w:div>
        <w:div w:id="1258978505">
          <w:marLeft w:val="0"/>
          <w:marRight w:val="0"/>
          <w:marTop w:val="0"/>
          <w:marBottom w:val="0"/>
          <w:divBdr>
            <w:top w:val="none" w:sz="0" w:space="0" w:color="auto"/>
            <w:left w:val="none" w:sz="0" w:space="0" w:color="auto"/>
            <w:bottom w:val="none" w:sz="0" w:space="0" w:color="auto"/>
            <w:right w:val="none" w:sz="0" w:space="0" w:color="auto"/>
          </w:divBdr>
        </w:div>
        <w:div w:id="1472018837">
          <w:marLeft w:val="0"/>
          <w:marRight w:val="0"/>
          <w:marTop w:val="0"/>
          <w:marBottom w:val="0"/>
          <w:divBdr>
            <w:top w:val="none" w:sz="0" w:space="0" w:color="auto"/>
            <w:left w:val="none" w:sz="0" w:space="0" w:color="auto"/>
            <w:bottom w:val="none" w:sz="0" w:space="0" w:color="auto"/>
            <w:right w:val="none" w:sz="0" w:space="0" w:color="auto"/>
          </w:divBdr>
        </w:div>
        <w:div w:id="357507162">
          <w:marLeft w:val="0"/>
          <w:marRight w:val="0"/>
          <w:marTop w:val="0"/>
          <w:marBottom w:val="0"/>
          <w:divBdr>
            <w:top w:val="none" w:sz="0" w:space="0" w:color="auto"/>
            <w:left w:val="none" w:sz="0" w:space="0" w:color="auto"/>
            <w:bottom w:val="none" w:sz="0" w:space="0" w:color="auto"/>
            <w:right w:val="none" w:sz="0" w:space="0" w:color="auto"/>
          </w:divBdr>
        </w:div>
      </w:divsChild>
    </w:div>
    <w:div w:id="756248531">
      <w:bodyDiv w:val="1"/>
      <w:marLeft w:val="0"/>
      <w:marRight w:val="0"/>
      <w:marTop w:val="0"/>
      <w:marBottom w:val="0"/>
      <w:divBdr>
        <w:top w:val="none" w:sz="0" w:space="0" w:color="auto"/>
        <w:left w:val="none" w:sz="0" w:space="0" w:color="auto"/>
        <w:bottom w:val="none" w:sz="0" w:space="0" w:color="auto"/>
        <w:right w:val="none" w:sz="0" w:space="0" w:color="auto"/>
      </w:divBdr>
    </w:div>
    <w:div w:id="875579854">
      <w:bodyDiv w:val="1"/>
      <w:marLeft w:val="0"/>
      <w:marRight w:val="0"/>
      <w:marTop w:val="0"/>
      <w:marBottom w:val="0"/>
      <w:divBdr>
        <w:top w:val="none" w:sz="0" w:space="0" w:color="auto"/>
        <w:left w:val="none" w:sz="0" w:space="0" w:color="auto"/>
        <w:bottom w:val="none" w:sz="0" w:space="0" w:color="auto"/>
        <w:right w:val="none" w:sz="0" w:space="0" w:color="auto"/>
      </w:divBdr>
      <w:divsChild>
        <w:div w:id="1660883303">
          <w:marLeft w:val="0"/>
          <w:marRight w:val="0"/>
          <w:marTop w:val="0"/>
          <w:marBottom w:val="0"/>
          <w:divBdr>
            <w:top w:val="none" w:sz="0" w:space="0" w:color="auto"/>
            <w:left w:val="none" w:sz="0" w:space="0" w:color="auto"/>
            <w:bottom w:val="none" w:sz="0" w:space="0" w:color="auto"/>
            <w:right w:val="none" w:sz="0" w:space="0" w:color="auto"/>
          </w:divBdr>
        </w:div>
        <w:div w:id="517891759">
          <w:marLeft w:val="0"/>
          <w:marRight w:val="0"/>
          <w:marTop w:val="0"/>
          <w:marBottom w:val="0"/>
          <w:divBdr>
            <w:top w:val="none" w:sz="0" w:space="0" w:color="auto"/>
            <w:left w:val="none" w:sz="0" w:space="0" w:color="auto"/>
            <w:bottom w:val="none" w:sz="0" w:space="0" w:color="auto"/>
            <w:right w:val="none" w:sz="0" w:space="0" w:color="auto"/>
          </w:divBdr>
        </w:div>
        <w:div w:id="1781606494">
          <w:marLeft w:val="0"/>
          <w:marRight w:val="0"/>
          <w:marTop w:val="0"/>
          <w:marBottom w:val="0"/>
          <w:divBdr>
            <w:top w:val="none" w:sz="0" w:space="0" w:color="auto"/>
            <w:left w:val="none" w:sz="0" w:space="0" w:color="auto"/>
            <w:bottom w:val="none" w:sz="0" w:space="0" w:color="auto"/>
            <w:right w:val="none" w:sz="0" w:space="0" w:color="auto"/>
          </w:divBdr>
        </w:div>
        <w:div w:id="665017735">
          <w:marLeft w:val="0"/>
          <w:marRight w:val="0"/>
          <w:marTop w:val="0"/>
          <w:marBottom w:val="0"/>
          <w:divBdr>
            <w:top w:val="none" w:sz="0" w:space="0" w:color="auto"/>
            <w:left w:val="none" w:sz="0" w:space="0" w:color="auto"/>
            <w:bottom w:val="none" w:sz="0" w:space="0" w:color="auto"/>
            <w:right w:val="none" w:sz="0" w:space="0" w:color="auto"/>
          </w:divBdr>
        </w:div>
        <w:div w:id="545069129">
          <w:marLeft w:val="0"/>
          <w:marRight w:val="0"/>
          <w:marTop w:val="0"/>
          <w:marBottom w:val="0"/>
          <w:divBdr>
            <w:top w:val="none" w:sz="0" w:space="0" w:color="auto"/>
            <w:left w:val="none" w:sz="0" w:space="0" w:color="auto"/>
            <w:bottom w:val="none" w:sz="0" w:space="0" w:color="auto"/>
            <w:right w:val="none" w:sz="0" w:space="0" w:color="auto"/>
          </w:divBdr>
        </w:div>
        <w:div w:id="1076169932">
          <w:marLeft w:val="0"/>
          <w:marRight w:val="0"/>
          <w:marTop w:val="0"/>
          <w:marBottom w:val="0"/>
          <w:divBdr>
            <w:top w:val="none" w:sz="0" w:space="0" w:color="auto"/>
            <w:left w:val="none" w:sz="0" w:space="0" w:color="auto"/>
            <w:bottom w:val="none" w:sz="0" w:space="0" w:color="auto"/>
            <w:right w:val="none" w:sz="0" w:space="0" w:color="auto"/>
          </w:divBdr>
        </w:div>
        <w:div w:id="1874726465">
          <w:marLeft w:val="0"/>
          <w:marRight w:val="0"/>
          <w:marTop w:val="0"/>
          <w:marBottom w:val="0"/>
          <w:divBdr>
            <w:top w:val="none" w:sz="0" w:space="0" w:color="auto"/>
            <w:left w:val="none" w:sz="0" w:space="0" w:color="auto"/>
            <w:bottom w:val="none" w:sz="0" w:space="0" w:color="auto"/>
            <w:right w:val="none" w:sz="0" w:space="0" w:color="auto"/>
          </w:divBdr>
        </w:div>
        <w:div w:id="1471554557">
          <w:marLeft w:val="0"/>
          <w:marRight w:val="0"/>
          <w:marTop w:val="0"/>
          <w:marBottom w:val="0"/>
          <w:divBdr>
            <w:top w:val="none" w:sz="0" w:space="0" w:color="auto"/>
            <w:left w:val="none" w:sz="0" w:space="0" w:color="auto"/>
            <w:bottom w:val="none" w:sz="0" w:space="0" w:color="auto"/>
            <w:right w:val="none" w:sz="0" w:space="0" w:color="auto"/>
          </w:divBdr>
        </w:div>
        <w:div w:id="857814072">
          <w:marLeft w:val="0"/>
          <w:marRight w:val="0"/>
          <w:marTop w:val="0"/>
          <w:marBottom w:val="0"/>
          <w:divBdr>
            <w:top w:val="none" w:sz="0" w:space="0" w:color="auto"/>
            <w:left w:val="none" w:sz="0" w:space="0" w:color="auto"/>
            <w:bottom w:val="none" w:sz="0" w:space="0" w:color="auto"/>
            <w:right w:val="none" w:sz="0" w:space="0" w:color="auto"/>
          </w:divBdr>
        </w:div>
        <w:div w:id="1918785336">
          <w:marLeft w:val="0"/>
          <w:marRight w:val="0"/>
          <w:marTop w:val="0"/>
          <w:marBottom w:val="0"/>
          <w:divBdr>
            <w:top w:val="none" w:sz="0" w:space="0" w:color="auto"/>
            <w:left w:val="none" w:sz="0" w:space="0" w:color="auto"/>
            <w:bottom w:val="none" w:sz="0" w:space="0" w:color="auto"/>
            <w:right w:val="none" w:sz="0" w:space="0" w:color="auto"/>
          </w:divBdr>
        </w:div>
      </w:divsChild>
    </w:div>
    <w:div w:id="922909157">
      <w:bodyDiv w:val="1"/>
      <w:marLeft w:val="0"/>
      <w:marRight w:val="0"/>
      <w:marTop w:val="0"/>
      <w:marBottom w:val="0"/>
      <w:divBdr>
        <w:top w:val="none" w:sz="0" w:space="0" w:color="auto"/>
        <w:left w:val="none" w:sz="0" w:space="0" w:color="auto"/>
        <w:bottom w:val="none" w:sz="0" w:space="0" w:color="auto"/>
        <w:right w:val="none" w:sz="0" w:space="0" w:color="auto"/>
      </w:divBdr>
    </w:div>
    <w:div w:id="989865081">
      <w:bodyDiv w:val="1"/>
      <w:marLeft w:val="0"/>
      <w:marRight w:val="0"/>
      <w:marTop w:val="0"/>
      <w:marBottom w:val="0"/>
      <w:divBdr>
        <w:top w:val="none" w:sz="0" w:space="0" w:color="auto"/>
        <w:left w:val="none" w:sz="0" w:space="0" w:color="auto"/>
        <w:bottom w:val="none" w:sz="0" w:space="0" w:color="auto"/>
        <w:right w:val="none" w:sz="0" w:space="0" w:color="auto"/>
      </w:divBdr>
      <w:divsChild>
        <w:div w:id="1109007397">
          <w:marLeft w:val="0"/>
          <w:marRight w:val="0"/>
          <w:marTop w:val="0"/>
          <w:marBottom w:val="0"/>
          <w:divBdr>
            <w:top w:val="none" w:sz="0" w:space="0" w:color="auto"/>
            <w:left w:val="none" w:sz="0" w:space="0" w:color="auto"/>
            <w:bottom w:val="none" w:sz="0" w:space="0" w:color="auto"/>
            <w:right w:val="none" w:sz="0" w:space="0" w:color="auto"/>
          </w:divBdr>
        </w:div>
        <w:div w:id="1153986124">
          <w:marLeft w:val="0"/>
          <w:marRight w:val="0"/>
          <w:marTop w:val="0"/>
          <w:marBottom w:val="0"/>
          <w:divBdr>
            <w:top w:val="none" w:sz="0" w:space="0" w:color="auto"/>
            <w:left w:val="none" w:sz="0" w:space="0" w:color="auto"/>
            <w:bottom w:val="none" w:sz="0" w:space="0" w:color="auto"/>
            <w:right w:val="none" w:sz="0" w:space="0" w:color="auto"/>
          </w:divBdr>
        </w:div>
        <w:div w:id="2115009013">
          <w:marLeft w:val="0"/>
          <w:marRight w:val="0"/>
          <w:marTop w:val="0"/>
          <w:marBottom w:val="0"/>
          <w:divBdr>
            <w:top w:val="none" w:sz="0" w:space="0" w:color="auto"/>
            <w:left w:val="none" w:sz="0" w:space="0" w:color="auto"/>
            <w:bottom w:val="none" w:sz="0" w:space="0" w:color="auto"/>
            <w:right w:val="none" w:sz="0" w:space="0" w:color="auto"/>
          </w:divBdr>
        </w:div>
        <w:div w:id="1654334293">
          <w:marLeft w:val="0"/>
          <w:marRight w:val="0"/>
          <w:marTop w:val="0"/>
          <w:marBottom w:val="0"/>
          <w:divBdr>
            <w:top w:val="none" w:sz="0" w:space="0" w:color="auto"/>
            <w:left w:val="none" w:sz="0" w:space="0" w:color="auto"/>
            <w:bottom w:val="none" w:sz="0" w:space="0" w:color="auto"/>
            <w:right w:val="none" w:sz="0" w:space="0" w:color="auto"/>
          </w:divBdr>
        </w:div>
        <w:div w:id="1966693510">
          <w:marLeft w:val="0"/>
          <w:marRight w:val="0"/>
          <w:marTop w:val="0"/>
          <w:marBottom w:val="0"/>
          <w:divBdr>
            <w:top w:val="none" w:sz="0" w:space="0" w:color="auto"/>
            <w:left w:val="none" w:sz="0" w:space="0" w:color="auto"/>
            <w:bottom w:val="none" w:sz="0" w:space="0" w:color="auto"/>
            <w:right w:val="none" w:sz="0" w:space="0" w:color="auto"/>
          </w:divBdr>
        </w:div>
        <w:div w:id="847522133">
          <w:marLeft w:val="0"/>
          <w:marRight w:val="0"/>
          <w:marTop w:val="0"/>
          <w:marBottom w:val="0"/>
          <w:divBdr>
            <w:top w:val="none" w:sz="0" w:space="0" w:color="auto"/>
            <w:left w:val="none" w:sz="0" w:space="0" w:color="auto"/>
            <w:bottom w:val="none" w:sz="0" w:space="0" w:color="auto"/>
            <w:right w:val="none" w:sz="0" w:space="0" w:color="auto"/>
          </w:divBdr>
        </w:div>
        <w:div w:id="930623725">
          <w:marLeft w:val="0"/>
          <w:marRight w:val="0"/>
          <w:marTop w:val="0"/>
          <w:marBottom w:val="0"/>
          <w:divBdr>
            <w:top w:val="none" w:sz="0" w:space="0" w:color="auto"/>
            <w:left w:val="none" w:sz="0" w:space="0" w:color="auto"/>
            <w:bottom w:val="none" w:sz="0" w:space="0" w:color="auto"/>
            <w:right w:val="none" w:sz="0" w:space="0" w:color="auto"/>
          </w:divBdr>
        </w:div>
        <w:div w:id="348718662">
          <w:marLeft w:val="0"/>
          <w:marRight w:val="0"/>
          <w:marTop w:val="0"/>
          <w:marBottom w:val="0"/>
          <w:divBdr>
            <w:top w:val="none" w:sz="0" w:space="0" w:color="auto"/>
            <w:left w:val="none" w:sz="0" w:space="0" w:color="auto"/>
            <w:bottom w:val="none" w:sz="0" w:space="0" w:color="auto"/>
            <w:right w:val="none" w:sz="0" w:space="0" w:color="auto"/>
          </w:divBdr>
        </w:div>
        <w:div w:id="785151214">
          <w:marLeft w:val="0"/>
          <w:marRight w:val="0"/>
          <w:marTop w:val="0"/>
          <w:marBottom w:val="0"/>
          <w:divBdr>
            <w:top w:val="none" w:sz="0" w:space="0" w:color="auto"/>
            <w:left w:val="none" w:sz="0" w:space="0" w:color="auto"/>
            <w:bottom w:val="none" w:sz="0" w:space="0" w:color="auto"/>
            <w:right w:val="none" w:sz="0" w:space="0" w:color="auto"/>
          </w:divBdr>
        </w:div>
        <w:div w:id="1784956242">
          <w:marLeft w:val="0"/>
          <w:marRight w:val="0"/>
          <w:marTop w:val="0"/>
          <w:marBottom w:val="0"/>
          <w:divBdr>
            <w:top w:val="none" w:sz="0" w:space="0" w:color="auto"/>
            <w:left w:val="none" w:sz="0" w:space="0" w:color="auto"/>
            <w:bottom w:val="none" w:sz="0" w:space="0" w:color="auto"/>
            <w:right w:val="none" w:sz="0" w:space="0" w:color="auto"/>
          </w:divBdr>
        </w:div>
        <w:div w:id="175271391">
          <w:marLeft w:val="0"/>
          <w:marRight w:val="0"/>
          <w:marTop w:val="0"/>
          <w:marBottom w:val="0"/>
          <w:divBdr>
            <w:top w:val="none" w:sz="0" w:space="0" w:color="auto"/>
            <w:left w:val="none" w:sz="0" w:space="0" w:color="auto"/>
            <w:bottom w:val="none" w:sz="0" w:space="0" w:color="auto"/>
            <w:right w:val="none" w:sz="0" w:space="0" w:color="auto"/>
          </w:divBdr>
        </w:div>
        <w:div w:id="604532147">
          <w:marLeft w:val="0"/>
          <w:marRight w:val="0"/>
          <w:marTop w:val="0"/>
          <w:marBottom w:val="0"/>
          <w:divBdr>
            <w:top w:val="none" w:sz="0" w:space="0" w:color="auto"/>
            <w:left w:val="none" w:sz="0" w:space="0" w:color="auto"/>
            <w:bottom w:val="none" w:sz="0" w:space="0" w:color="auto"/>
            <w:right w:val="none" w:sz="0" w:space="0" w:color="auto"/>
          </w:divBdr>
        </w:div>
        <w:div w:id="597566799">
          <w:marLeft w:val="0"/>
          <w:marRight w:val="0"/>
          <w:marTop w:val="0"/>
          <w:marBottom w:val="0"/>
          <w:divBdr>
            <w:top w:val="none" w:sz="0" w:space="0" w:color="auto"/>
            <w:left w:val="none" w:sz="0" w:space="0" w:color="auto"/>
            <w:bottom w:val="none" w:sz="0" w:space="0" w:color="auto"/>
            <w:right w:val="none" w:sz="0" w:space="0" w:color="auto"/>
          </w:divBdr>
        </w:div>
        <w:div w:id="1279215055">
          <w:marLeft w:val="0"/>
          <w:marRight w:val="0"/>
          <w:marTop w:val="0"/>
          <w:marBottom w:val="0"/>
          <w:divBdr>
            <w:top w:val="none" w:sz="0" w:space="0" w:color="auto"/>
            <w:left w:val="none" w:sz="0" w:space="0" w:color="auto"/>
            <w:bottom w:val="none" w:sz="0" w:space="0" w:color="auto"/>
            <w:right w:val="none" w:sz="0" w:space="0" w:color="auto"/>
          </w:divBdr>
        </w:div>
        <w:div w:id="731654972">
          <w:marLeft w:val="0"/>
          <w:marRight w:val="0"/>
          <w:marTop w:val="0"/>
          <w:marBottom w:val="0"/>
          <w:divBdr>
            <w:top w:val="none" w:sz="0" w:space="0" w:color="auto"/>
            <w:left w:val="none" w:sz="0" w:space="0" w:color="auto"/>
            <w:bottom w:val="none" w:sz="0" w:space="0" w:color="auto"/>
            <w:right w:val="none" w:sz="0" w:space="0" w:color="auto"/>
          </w:divBdr>
        </w:div>
      </w:divsChild>
    </w:div>
    <w:div w:id="1592734144">
      <w:bodyDiv w:val="1"/>
      <w:marLeft w:val="0"/>
      <w:marRight w:val="0"/>
      <w:marTop w:val="0"/>
      <w:marBottom w:val="0"/>
      <w:divBdr>
        <w:top w:val="none" w:sz="0" w:space="0" w:color="auto"/>
        <w:left w:val="none" w:sz="0" w:space="0" w:color="auto"/>
        <w:bottom w:val="none" w:sz="0" w:space="0" w:color="auto"/>
        <w:right w:val="none" w:sz="0" w:space="0" w:color="auto"/>
      </w:divBdr>
    </w:div>
    <w:div w:id="1840655373">
      <w:bodyDiv w:val="1"/>
      <w:marLeft w:val="0"/>
      <w:marRight w:val="0"/>
      <w:marTop w:val="0"/>
      <w:marBottom w:val="0"/>
      <w:divBdr>
        <w:top w:val="none" w:sz="0" w:space="0" w:color="auto"/>
        <w:left w:val="none" w:sz="0" w:space="0" w:color="auto"/>
        <w:bottom w:val="none" w:sz="0" w:space="0" w:color="auto"/>
        <w:right w:val="none" w:sz="0" w:space="0" w:color="auto"/>
      </w:divBdr>
      <w:divsChild>
        <w:div w:id="210190359">
          <w:marLeft w:val="0"/>
          <w:marRight w:val="0"/>
          <w:marTop w:val="0"/>
          <w:marBottom w:val="0"/>
          <w:divBdr>
            <w:top w:val="none" w:sz="0" w:space="0" w:color="auto"/>
            <w:left w:val="none" w:sz="0" w:space="0" w:color="auto"/>
            <w:bottom w:val="none" w:sz="0" w:space="0" w:color="auto"/>
            <w:right w:val="none" w:sz="0" w:space="0" w:color="auto"/>
          </w:divBdr>
        </w:div>
        <w:div w:id="983581354">
          <w:marLeft w:val="0"/>
          <w:marRight w:val="0"/>
          <w:marTop w:val="0"/>
          <w:marBottom w:val="0"/>
          <w:divBdr>
            <w:top w:val="none" w:sz="0" w:space="0" w:color="auto"/>
            <w:left w:val="none" w:sz="0" w:space="0" w:color="auto"/>
            <w:bottom w:val="none" w:sz="0" w:space="0" w:color="auto"/>
            <w:right w:val="none" w:sz="0" w:space="0" w:color="auto"/>
          </w:divBdr>
        </w:div>
        <w:div w:id="304167159">
          <w:marLeft w:val="0"/>
          <w:marRight w:val="0"/>
          <w:marTop w:val="0"/>
          <w:marBottom w:val="0"/>
          <w:divBdr>
            <w:top w:val="none" w:sz="0" w:space="0" w:color="auto"/>
            <w:left w:val="none" w:sz="0" w:space="0" w:color="auto"/>
            <w:bottom w:val="none" w:sz="0" w:space="0" w:color="auto"/>
            <w:right w:val="none" w:sz="0" w:space="0" w:color="auto"/>
          </w:divBdr>
        </w:div>
        <w:div w:id="1906184678">
          <w:marLeft w:val="0"/>
          <w:marRight w:val="0"/>
          <w:marTop w:val="0"/>
          <w:marBottom w:val="0"/>
          <w:divBdr>
            <w:top w:val="none" w:sz="0" w:space="0" w:color="auto"/>
            <w:left w:val="none" w:sz="0" w:space="0" w:color="auto"/>
            <w:bottom w:val="none" w:sz="0" w:space="0" w:color="auto"/>
            <w:right w:val="none" w:sz="0" w:space="0" w:color="auto"/>
          </w:divBdr>
        </w:div>
        <w:div w:id="606352290">
          <w:marLeft w:val="0"/>
          <w:marRight w:val="0"/>
          <w:marTop w:val="0"/>
          <w:marBottom w:val="0"/>
          <w:divBdr>
            <w:top w:val="none" w:sz="0" w:space="0" w:color="auto"/>
            <w:left w:val="none" w:sz="0" w:space="0" w:color="auto"/>
            <w:bottom w:val="none" w:sz="0" w:space="0" w:color="auto"/>
            <w:right w:val="none" w:sz="0" w:space="0" w:color="auto"/>
          </w:divBdr>
        </w:div>
        <w:div w:id="1707487389">
          <w:marLeft w:val="0"/>
          <w:marRight w:val="0"/>
          <w:marTop w:val="0"/>
          <w:marBottom w:val="0"/>
          <w:divBdr>
            <w:top w:val="none" w:sz="0" w:space="0" w:color="auto"/>
            <w:left w:val="none" w:sz="0" w:space="0" w:color="auto"/>
            <w:bottom w:val="none" w:sz="0" w:space="0" w:color="auto"/>
            <w:right w:val="none" w:sz="0" w:space="0" w:color="auto"/>
          </w:divBdr>
        </w:div>
        <w:div w:id="37781078">
          <w:marLeft w:val="0"/>
          <w:marRight w:val="0"/>
          <w:marTop w:val="0"/>
          <w:marBottom w:val="0"/>
          <w:divBdr>
            <w:top w:val="none" w:sz="0" w:space="0" w:color="auto"/>
            <w:left w:val="none" w:sz="0" w:space="0" w:color="auto"/>
            <w:bottom w:val="none" w:sz="0" w:space="0" w:color="auto"/>
            <w:right w:val="none" w:sz="0" w:space="0" w:color="auto"/>
          </w:divBdr>
        </w:div>
        <w:div w:id="1619675070">
          <w:marLeft w:val="0"/>
          <w:marRight w:val="0"/>
          <w:marTop w:val="0"/>
          <w:marBottom w:val="0"/>
          <w:divBdr>
            <w:top w:val="none" w:sz="0" w:space="0" w:color="auto"/>
            <w:left w:val="none" w:sz="0" w:space="0" w:color="auto"/>
            <w:bottom w:val="none" w:sz="0" w:space="0" w:color="auto"/>
            <w:right w:val="none" w:sz="0" w:space="0" w:color="auto"/>
          </w:divBdr>
        </w:div>
        <w:div w:id="1695232175">
          <w:marLeft w:val="0"/>
          <w:marRight w:val="0"/>
          <w:marTop w:val="0"/>
          <w:marBottom w:val="0"/>
          <w:divBdr>
            <w:top w:val="none" w:sz="0" w:space="0" w:color="auto"/>
            <w:left w:val="none" w:sz="0" w:space="0" w:color="auto"/>
            <w:bottom w:val="none" w:sz="0" w:space="0" w:color="auto"/>
            <w:right w:val="none" w:sz="0" w:space="0" w:color="auto"/>
          </w:divBdr>
        </w:div>
        <w:div w:id="1054084586">
          <w:marLeft w:val="0"/>
          <w:marRight w:val="0"/>
          <w:marTop w:val="0"/>
          <w:marBottom w:val="0"/>
          <w:divBdr>
            <w:top w:val="none" w:sz="0" w:space="0" w:color="auto"/>
            <w:left w:val="none" w:sz="0" w:space="0" w:color="auto"/>
            <w:bottom w:val="none" w:sz="0" w:space="0" w:color="auto"/>
            <w:right w:val="none" w:sz="0" w:space="0" w:color="auto"/>
          </w:divBdr>
        </w:div>
        <w:div w:id="1259216749">
          <w:marLeft w:val="0"/>
          <w:marRight w:val="0"/>
          <w:marTop w:val="0"/>
          <w:marBottom w:val="0"/>
          <w:divBdr>
            <w:top w:val="none" w:sz="0" w:space="0" w:color="auto"/>
            <w:left w:val="none" w:sz="0" w:space="0" w:color="auto"/>
            <w:bottom w:val="none" w:sz="0" w:space="0" w:color="auto"/>
            <w:right w:val="none" w:sz="0" w:space="0" w:color="auto"/>
          </w:divBdr>
        </w:div>
        <w:div w:id="510032240">
          <w:marLeft w:val="0"/>
          <w:marRight w:val="0"/>
          <w:marTop w:val="0"/>
          <w:marBottom w:val="0"/>
          <w:divBdr>
            <w:top w:val="none" w:sz="0" w:space="0" w:color="auto"/>
            <w:left w:val="none" w:sz="0" w:space="0" w:color="auto"/>
            <w:bottom w:val="none" w:sz="0" w:space="0" w:color="auto"/>
            <w:right w:val="none" w:sz="0" w:space="0" w:color="auto"/>
          </w:divBdr>
        </w:div>
        <w:div w:id="1825200350">
          <w:marLeft w:val="0"/>
          <w:marRight w:val="0"/>
          <w:marTop w:val="0"/>
          <w:marBottom w:val="0"/>
          <w:divBdr>
            <w:top w:val="none" w:sz="0" w:space="0" w:color="auto"/>
            <w:left w:val="none" w:sz="0" w:space="0" w:color="auto"/>
            <w:bottom w:val="none" w:sz="0" w:space="0" w:color="auto"/>
            <w:right w:val="none" w:sz="0" w:space="0" w:color="auto"/>
          </w:divBdr>
        </w:div>
        <w:div w:id="1300762675">
          <w:marLeft w:val="0"/>
          <w:marRight w:val="0"/>
          <w:marTop w:val="0"/>
          <w:marBottom w:val="0"/>
          <w:divBdr>
            <w:top w:val="none" w:sz="0" w:space="0" w:color="auto"/>
            <w:left w:val="none" w:sz="0" w:space="0" w:color="auto"/>
            <w:bottom w:val="none" w:sz="0" w:space="0" w:color="auto"/>
            <w:right w:val="none" w:sz="0" w:space="0" w:color="auto"/>
          </w:divBdr>
        </w:div>
        <w:div w:id="1878200768">
          <w:marLeft w:val="0"/>
          <w:marRight w:val="0"/>
          <w:marTop w:val="0"/>
          <w:marBottom w:val="0"/>
          <w:divBdr>
            <w:top w:val="none" w:sz="0" w:space="0" w:color="auto"/>
            <w:left w:val="none" w:sz="0" w:space="0" w:color="auto"/>
            <w:bottom w:val="none" w:sz="0" w:space="0" w:color="auto"/>
            <w:right w:val="none" w:sz="0" w:space="0" w:color="auto"/>
          </w:divBdr>
        </w:div>
      </w:divsChild>
    </w:div>
    <w:div w:id="1942953779">
      <w:bodyDiv w:val="1"/>
      <w:marLeft w:val="0"/>
      <w:marRight w:val="0"/>
      <w:marTop w:val="0"/>
      <w:marBottom w:val="0"/>
      <w:divBdr>
        <w:top w:val="none" w:sz="0" w:space="0" w:color="auto"/>
        <w:left w:val="none" w:sz="0" w:space="0" w:color="auto"/>
        <w:bottom w:val="none" w:sz="0" w:space="0" w:color="auto"/>
        <w:right w:val="none" w:sz="0" w:space="0" w:color="auto"/>
      </w:divBdr>
    </w:div>
    <w:div w:id="196307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sicotronica.com/maquina-de-estados-nos-referimo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YARELY</dc:creator>
  <cp:keywords/>
  <dc:description/>
  <cp:lastModifiedBy>YARELY</cp:lastModifiedBy>
  <cp:revision>2</cp:revision>
  <dcterms:created xsi:type="dcterms:W3CDTF">2022-06-07T16:37:00Z</dcterms:created>
  <dcterms:modified xsi:type="dcterms:W3CDTF">2022-06-07T17:56:00Z</dcterms:modified>
</cp:coreProperties>
</file>