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976" w:rsidRDefault="00BC0976" w:rsidP="00BC0976">
      <w:pPr>
        <w:shd w:val="clear" w:color="auto" w:fill="FFFFFF"/>
        <w:spacing w:after="0" w:line="240" w:lineRule="auto"/>
        <w:rPr>
          <w:rFonts w:ascii="MS Mincho" w:eastAsia="MS Mincho" w:hAnsi="MS Mincho" w:cs="MS Mincho"/>
          <w:b/>
          <w:sz w:val="26"/>
          <w:szCs w:val="26"/>
        </w:rPr>
      </w:pPr>
      <w:r w:rsidRPr="00D075E1">
        <w:rPr>
          <w:rFonts w:ascii="MS Mincho" w:eastAsia="MS Mincho" w:hAnsi="MS Mincho" w:cs="MS Mincho" w:hint="eastAsia"/>
          <w:b/>
          <w:sz w:val="26"/>
          <w:szCs w:val="26"/>
        </w:rPr>
        <w:t>大人</w:t>
      </w:r>
      <w:r w:rsidRPr="00B17248">
        <w:rPr>
          <w:rFonts w:ascii="MS Mincho" w:eastAsia="MS Mincho" w:hAnsi="MS Mincho" w:cs="MS Mincho" w:hint="eastAsia"/>
          <w:b/>
          <w:sz w:val="26"/>
          <w:szCs w:val="26"/>
        </w:rPr>
        <w:t>とは？精神的に大人</w:t>
      </w:r>
      <w:r>
        <w:rPr>
          <w:rFonts w:ascii="MS Mincho" w:eastAsia="MS Mincho" w:hAnsi="MS Mincho" w:cs="MS Mincho" w:hint="eastAsia"/>
          <w:b/>
          <w:sz w:val="26"/>
          <w:szCs w:val="26"/>
        </w:rPr>
        <w:t>になる４つの方法</w:t>
      </w:r>
    </w:p>
    <w:p w:rsidR="00BC0976" w:rsidRDefault="00BC0976" w:rsidP="00BC0976">
      <w:pPr>
        <w:shd w:val="clear" w:color="auto" w:fill="FFFFFF"/>
        <w:spacing w:after="0" w:line="240" w:lineRule="auto"/>
        <w:rPr>
          <w:rFonts w:ascii="MS Mincho" w:eastAsia="MS Mincho" w:hAnsi="MS Mincho" w:cs="MS Mincho"/>
          <w:b/>
          <w:sz w:val="26"/>
          <w:szCs w:val="26"/>
        </w:rPr>
      </w:pPr>
      <w:bookmarkStart w:id="0" w:name="_GoBack"/>
    </w:p>
    <w:p w:rsidR="00BC0976" w:rsidRDefault="00BC0976" w:rsidP="00BC0976">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大人になると言う事はどう言う事なのでしょう？様々な意見や価値観があるかと思いますが、私の中で最も反響した記事から４つの項目をご紹介したいと思います。</w:t>
      </w:r>
    </w:p>
    <w:p w:rsidR="00BC0976" w:rsidRDefault="00BC0976" w:rsidP="00BC0976">
      <w:pPr>
        <w:shd w:val="clear" w:color="auto" w:fill="FFFFFF"/>
        <w:spacing w:after="0" w:line="240" w:lineRule="auto"/>
        <w:rPr>
          <w:rFonts w:ascii="MS Mincho" w:hAnsi="MS Mincho" w:cs="MS Mincho"/>
          <w:sz w:val="26"/>
          <w:szCs w:val="26"/>
        </w:rPr>
      </w:pPr>
    </w:p>
    <w:p w:rsidR="00BC0976" w:rsidRPr="00C50027" w:rsidRDefault="00BC0976" w:rsidP="00BC0976">
      <w:pPr>
        <w:shd w:val="clear" w:color="auto" w:fill="FFFFFF"/>
        <w:spacing w:after="0" w:line="240" w:lineRule="auto"/>
        <w:rPr>
          <w:rFonts w:ascii="MS Mincho" w:hAnsi="MS Mincho" w:cs="MS Mincho"/>
          <w:sz w:val="26"/>
          <w:szCs w:val="26"/>
        </w:rPr>
      </w:pPr>
      <w:r>
        <w:rPr>
          <w:rFonts w:ascii="MS Mincho" w:hAnsi="MS Mincho" w:cs="MS Mincho" w:hint="eastAsia"/>
          <w:sz w:val="26"/>
          <w:szCs w:val="26"/>
        </w:rPr>
        <w:t>精神的に大人になる４つの方法</w:t>
      </w:r>
    </w:p>
    <w:p w:rsidR="00BC0976" w:rsidRPr="00D075E1" w:rsidRDefault="00BC0976" w:rsidP="00BC0976">
      <w:pPr>
        <w:shd w:val="clear" w:color="auto" w:fill="FFFFFF"/>
        <w:spacing w:after="0" w:line="240" w:lineRule="auto"/>
        <w:rPr>
          <w:rFonts w:ascii="UICTFontTextStyleBody" w:eastAsia="Times New Roman" w:hAnsi="UICTFontTextStyleBody" w:cs="Times New Roman"/>
          <w:b/>
          <w:sz w:val="26"/>
          <w:szCs w:val="26"/>
        </w:rPr>
      </w:pPr>
    </w:p>
    <w:p w:rsidR="00BC0976" w:rsidRPr="00D075E1" w:rsidRDefault="00BC0976" w:rsidP="00BC0976">
      <w:pPr>
        <w:shd w:val="clear" w:color="auto" w:fill="FFFFFF"/>
        <w:spacing w:after="0" w:line="240" w:lineRule="auto"/>
        <w:rPr>
          <w:rFonts w:ascii="UICTFontTextStyleBody" w:eastAsia="Times New Roman" w:hAnsi="UICTFontTextStyleBody" w:cs="Times New Roman"/>
          <w:sz w:val="26"/>
          <w:szCs w:val="26"/>
        </w:rPr>
      </w:pPr>
    </w:p>
    <w:p w:rsidR="00BC0976" w:rsidRPr="00D075E1" w:rsidRDefault="00BC0976" w:rsidP="00BC0976">
      <w:pPr>
        <w:shd w:val="clear" w:color="auto" w:fill="FFFFFF"/>
        <w:spacing w:after="0" w:line="240" w:lineRule="auto"/>
        <w:rPr>
          <w:rFonts w:ascii="UICTFontTextStyleBody" w:eastAsia="Times New Roman" w:hAnsi="UICTFontTextStyleBody" w:cs="Times New Roman"/>
          <w:b/>
          <w:sz w:val="26"/>
          <w:szCs w:val="26"/>
        </w:rPr>
      </w:pPr>
      <w:r>
        <w:rPr>
          <w:rFonts w:ascii="MS Mincho" w:eastAsia="MS Mincho" w:hAnsi="MS Mincho" w:cs="MS Mincho" w:hint="eastAsia"/>
          <w:b/>
          <w:sz w:val="26"/>
          <w:szCs w:val="26"/>
        </w:rPr>
        <w:t>１．長期的な視点を持つ</w:t>
      </w:r>
    </w:p>
    <w:p w:rsidR="00BC0976" w:rsidRPr="00D075E1" w:rsidRDefault="00BC0976" w:rsidP="00BC0976">
      <w:pPr>
        <w:shd w:val="clear" w:color="auto" w:fill="FFFFFF"/>
        <w:spacing w:after="0" w:line="240" w:lineRule="auto"/>
        <w:rPr>
          <w:rFonts w:ascii="UICTFontTextStyleBody" w:eastAsia="Times New Roman" w:hAnsi="UICTFontTextStyleBody" w:cs="Times New Roman"/>
          <w:sz w:val="26"/>
          <w:szCs w:val="26"/>
        </w:rPr>
      </w:pPr>
    </w:p>
    <w:p w:rsidR="00BC0976" w:rsidRDefault="00BC0976" w:rsidP="00BC0976">
      <w:pPr>
        <w:shd w:val="clear" w:color="auto" w:fill="FFFFFF"/>
        <w:spacing w:after="0" w:line="240" w:lineRule="auto"/>
        <w:rPr>
          <w:rFonts w:ascii="MS Mincho" w:eastAsia="MS Mincho" w:hAnsi="MS Mincho" w:cs="MS Mincho"/>
          <w:sz w:val="26"/>
          <w:szCs w:val="26"/>
        </w:rPr>
      </w:pPr>
      <w:r w:rsidRPr="00D075E1">
        <w:rPr>
          <w:rFonts w:ascii="MS Mincho" w:eastAsia="MS Mincho" w:hAnsi="MS Mincho" w:cs="MS Mincho" w:hint="eastAsia"/>
          <w:sz w:val="26"/>
          <w:szCs w:val="26"/>
        </w:rPr>
        <w:t>「今、欲しい！」</w:t>
      </w:r>
    </w:p>
    <w:p w:rsidR="00BC0976" w:rsidRDefault="00BC0976" w:rsidP="00BC0976">
      <w:pPr>
        <w:shd w:val="clear" w:color="auto" w:fill="FFFFFF"/>
        <w:spacing w:after="0" w:line="240" w:lineRule="auto"/>
        <w:rPr>
          <w:rFonts w:ascii="MS Mincho" w:eastAsia="MS Mincho" w:hAnsi="MS Mincho" w:cs="MS Mincho"/>
          <w:sz w:val="26"/>
          <w:szCs w:val="26"/>
        </w:rPr>
      </w:pPr>
    </w:p>
    <w:p w:rsidR="00BC0976" w:rsidRPr="00D075E1" w:rsidRDefault="00BC0976" w:rsidP="00BC0976">
      <w:pPr>
        <w:shd w:val="clear" w:color="auto" w:fill="FFFFFF"/>
        <w:spacing w:after="0" w:line="240" w:lineRule="auto"/>
        <w:rPr>
          <w:rFonts w:ascii="UICTFontTextStyleBody" w:eastAsia="Times New Roman" w:hAnsi="UICTFontTextStyleBody" w:cs="Times New Roman"/>
          <w:sz w:val="26"/>
          <w:szCs w:val="26"/>
        </w:rPr>
      </w:pPr>
      <w:r w:rsidRPr="00D075E1">
        <w:rPr>
          <w:rFonts w:ascii="MS Mincho" w:eastAsia="MS Mincho" w:hAnsi="MS Mincho" w:cs="MS Mincho" w:hint="eastAsia"/>
          <w:sz w:val="26"/>
          <w:szCs w:val="26"/>
        </w:rPr>
        <w:t>、こんな子供の発言を聞いた事はございませんか</w:t>
      </w:r>
      <w:r w:rsidRPr="00D075E1">
        <w:rPr>
          <w:rFonts w:ascii="MS Mincho" w:eastAsia="Times New Roman" w:hAnsi="MS Mincho" w:cs="MS Mincho"/>
          <w:sz w:val="26"/>
          <w:szCs w:val="26"/>
        </w:rPr>
        <w:t>？</w:t>
      </w:r>
    </w:p>
    <w:p w:rsidR="00BC0976" w:rsidRPr="00D075E1" w:rsidRDefault="00BC0976" w:rsidP="00BC0976">
      <w:pPr>
        <w:shd w:val="clear" w:color="auto" w:fill="FFFFFF"/>
        <w:spacing w:after="0" w:line="240" w:lineRule="auto"/>
        <w:rPr>
          <w:rFonts w:ascii="UICTFontTextStyleBody" w:eastAsia="Times New Roman" w:hAnsi="UICTFontTextStyleBody" w:cs="Times New Roman"/>
          <w:sz w:val="26"/>
          <w:szCs w:val="26"/>
        </w:rPr>
      </w:pPr>
    </w:p>
    <w:p w:rsidR="00BC0976" w:rsidRPr="00D075E1" w:rsidRDefault="00BC0976" w:rsidP="00BC0976">
      <w:pPr>
        <w:shd w:val="clear" w:color="auto" w:fill="FFFFFF"/>
        <w:spacing w:after="0" w:line="240" w:lineRule="auto"/>
        <w:rPr>
          <w:rFonts w:ascii="UICTFontTextStyleBody" w:eastAsia="Times New Roman" w:hAnsi="UICTFontTextStyleBody" w:cs="Times New Roman"/>
          <w:sz w:val="26"/>
          <w:szCs w:val="26"/>
        </w:rPr>
      </w:pPr>
      <w:r>
        <w:rPr>
          <w:rFonts w:ascii="MS Mincho" w:eastAsia="MS Mincho" w:hAnsi="MS Mincho" w:cs="MS Mincho" w:hint="eastAsia"/>
          <w:sz w:val="26"/>
          <w:szCs w:val="26"/>
        </w:rPr>
        <w:t>精神面が子供な人は、短期的な思考になりがちで、成果をすぐ</w:t>
      </w:r>
      <w:r w:rsidRPr="00D075E1">
        <w:rPr>
          <w:rFonts w:ascii="MS Mincho" w:eastAsia="MS Mincho" w:hAnsi="MS Mincho" w:cs="MS Mincho" w:hint="eastAsia"/>
          <w:sz w:val="26"/>
          <w:szCs w:val="26"/>
        </w:rPr>
        <w:t>求め、待つ事も、努力し続ける事が出来ません</w:t>
      </w:r>
      <w:r w:rsidRPr="00D075E1">
        <w:rPr>
          <w:rFonts w:ascii="MS Mincho" w:eastAsia="Times New Roman" w:hAnsi="MS Mincho" w:cs="MS Mincho"/>
          <w:sz w:val="26"/>
          <w:szCs w:val="26"/>
        </w:rPr>
        <w:t>。</w:t>
      </w:r>
    </w:p>
    <w:p w:rsidR="00BC0976" w:rsidRPr="00D075E1" w:rsidRDefault="00BC0976" w:rsidP="00BC0976">
      <w:pPr>
        <w:shd w:val="clear" w:color="auto" w:fill="FFFFFF"/>
        <w:spacing w:after="0" w:line="240" w:lineRule="auto"/>
        <w:rPr>
          <w:rFonts w:ascii="UICTFontTextStyleBody" w:eastAsia="Times New Roman" w:hAnsi="UICTFontTextStyleBody" w:cs="Times New Roman"/>
          <w:sz w:val="26"/>
          <w:szCs w:val="26"/>
        </w:rPr>
      </w:pPr>
    </w:p>
    <w:p w:rsidR="00BC0976" w:rsidRDefault="00BC0976" w:rsidP="00BC0976">
      <w:pPr>
        <w:shd w:val="clear" w:color="auto" w:fill="FFFFFF"/>
        <w:spacing w:after="0" w:line="240" w:lineRule="auto"/>
        <w:rPr>
          <w:rFonts w:ascii="MS Mincho" w:eastAsia="MS Mincho" w:hAnsi="MS Mincho" w:cs="MS Mincho"/>
          <w:sz w:val="26"/>
          <w:szCs w:val="26"/>
        </w:rPr>
      </w:pPr>
      <w:r w:rsidRPr="00D075E1">
        <w:rPr>
          <w:rFonts w:ascii="MS Mincho" w:eastAsia="MS Mincho" w:hAnsi="MS Mincho" w:cs="MS Mincho" w:hint="eastAsia"/>
          <w:sz w:val="26"/>
          <w:szCs w:val="26"/>
        </w:rPr>
        <w:t>精神的に大人になるために必要なのは長い目で物事を見る事です。</w:t>
      </w:r>
    </w:p>
    <w:p w:rsidR="00BC0976" w:rsidRDefault="00BC0976" w:rsidP="00BC0976">
      <w:pPr>
        <w:shd w:val="clear" w:color="auto" w:fill="FFFFFF"/>
        <w:spacing w:after="0" w:line="240" w:lineRule="auto"/>
        <w:rPr>
          <w:rFonts w:ascii="MS Mincho" w:eastAsia="MS Mincho" w:hAnsi="MS Mincho" w:cs="MS Mincho"/>
          <w:sz w:val="26"/>
          <w:szCs w:val="26"/>
        </w:rPr>
      </w:pPr>
    </w:p>
    <w:p w:rsidR="00BC0976" w:rsidRDefault="00BC0976" w:rsidP="00BC0976">
      <w:pPr>
        <w:shd w:val="clear" w:color="auto" w:fill="FFFFFF"/>
        <w:spacing w:after="0" w:line="240" w:lineRule="auto"/>
        <w:rPr>
          <w:rFonts w:ascii="MS Mincho" w:eastAsia="MS Mincho" w:hAnsi="MS Mincho" w:cs="MS Mincho"/>
          <w:sz w:val="26"/>
          <w:szCs w:val="26"/>
        </w:rPr>
      </w:pPr>
    </w:p>
    <w:p w:rsidR="00BC0976" w:rsidRDefault="00BC0976" w:rsidP="00BC0976">
      <w:pPr>
        <w:shd w:val="clear" w:color="auto" w:fill="FFFFFF"/>
        <w:spacing w:after="0" w:line="240" w:lineRule="auto"/>
        <w:rPr>
          <w:rFonts w:asciiTheme="minorEastAsia" w:hAnsiTheme="minorEastAsia" w:cs="Times New Roman"/>
          <w:sz w:val="26"/>
          <w:szCs w:val="26"/>
        </w:rPr>
      </w:pPr>
      <w:r>
        <w:rPr>
          <w:rFonts w:asciiTheme="minorEastAsia" w:hAnsiTheme="minorEastAsia" w:cs="Times New Roman" w:hint="eastAsia"/>
          <w:sz w:val="26"/>
          <w:szCs w:val="26"/>
        </w:rPr>
        <w:t>さて、長期的な視点を養う方法を一つご紹介したいと思います。</w:t>
      </w:r>
    </w:p>
    <w:p w:rsidR="00BC0976" w:rsidRDefault="00BC0976" w:rsidP="00BC0976">
      <w:pPr>
        <w:shd w:val="clear" w:color="auto" w:fill="FFFFFF"/>
        <w:spacing w:after="0" w:line="240" w:lineRule="auto"/>
        <w:rPr>
          <w:rFonts w:asciiTheme="minorEastAsia" w:hAnsiTheme="minorEastAsia" w:cs="Times New Roman"/>
          <w:sz w:val="26"/>
          <w:szCs w:val="26"/>
        </w:rPr>
      </w:pPr>
    </w:p>
    <w:p w:rsidR="00BC0976" w:rsidRPr="00C50027" w:rsidRDefault="00BC0976" w:rsidP="00BC0976">
      <w:pPr>
        <w:shd w:val="clear" w:color="auto" w:fill="FFFFFF"/>
        <w:spacing w:after="0" w:line="240" w:lineRule="auto"/>
        <w:rPr>
          <w:rFonts w:asciiTheme="minorEastAsia" w:hAnsiTheme="minorEastAsia" w:cs="Times New Roman"/>
          <w:b/>
          <w:sz w:val="26"/>
          <w:szCs w:val="26"/>
        </w:rPr>
      </w:pPr>
    </w:p>
    <w:p w:rsidR="00BC0976" w:rsidRPr="006C06EC" w:rsidRDefault="00BC0976" w:rsidP="00BC0976">
      <w:pPr>
        <w:shd w:val="clear" w:color="auto" w:fill="FFFFFF"/>
        <w:spacing w:after="0" w:line="240" w:lineRule="auto"/>
        <w:rPr>
          <w:rFonts w:asciiTheme="minorEastAsia" w:hAnsiTheme="minorEastAsia" w:cs="Times New Roman"/>
          <w:b/>
          <w:sz w:val="26"/>
          <w:szCs w:val="26"/>
        </w:rPr>
      </w:pPr>
      <w:r>
        <w:rPr>
          <w:rFonts w:asciiTheme="minorEastAsia" w:hAnsiTheme="minorEastAsia" w:cs="Times New Roman" w:hint="eastAsia"/>
          <w:b/>
          <w:sz w:val="26"/>
          <w:szCs w:val="26"/>
        </w:rPr>
        <w:t>a</w:t>
      </w:r>
      <w:r w:rsidRPr="006C06EC">
        <w:rPr>
          <w:rFonts w:asciiTheme="minorEastAsia" w:hAnsiTheme="minorEastAsia" w:cs="Times New Roman" w:hint="eastAsia"/>
          <w:b/>
          <w:sz w:val="26"/>
          <w:szCs w:val="26"/>
        </w:rPr>
        <w:t>．プランを作りそれを一日に２回読み上げる</w:t>
      </w:r>
    </w:p>
    <w:p w:rsidR="00BC0976" w:rsidRDefault="00BC0976" w:rsidP="00BC0976">
      <w:pPr>
        <w:shd w:val="clear" w:color="auto" w:fill="FFFFFF"/>
        <w:spacing w:after="0" w:line="240" w:lineRule="auto"/>
        <w:rPr>
          <w:rFonts w:asciiTheme="minorEastAsia" w:hAnsiTheme="minorEastAsia" w:cs="Times New Roman"/>
          <w:sz w:val="26"/>
          <w:szCs w:val="26"/>
        </w:rPr>
      </w:pPr>
    </w:p>
    <w:p w:rsidR="00BC0976" w:rsidRDefault="00BC0976" w:rsidP="00BC0976">
      <w:pPr>
        <w:shd w:val="clear" w:color="auto" w:fill="FFFFFF"/>
        <w:spacing w:after="0" w:line="240" w:lineRule="auto"/>
        <w:rPr>
          <w:rFonts w:asciiTheme="minorEastAsia" w:hAnsiTheme="minorEastAsia" w:cs="Times New Roman"/>
          <w:sz w:val="26"/>
          <w:szCs w:val="26"/>
        </w:rPr>
      </w:pPr>
      <w:r>
        <w:rPr>
          <w:rFonts w:asciiTheme="minorEastAsia" w:hAnsiTheme="minorEastAsia" w:cs="Times New Roman" w:hint="eastAsia"/>
          <w:sz w:val="26"/>
          <w:szCs w:val="26"/>
        </w:rPr>
        <w:t>成功哲学で有名なナポレオン　ヒルは、思考は現実化すると言う自らの著書で、明確な人生プランを作り、自分が叶えたい目標を自分がさも叶えたかのように、一日２回、読み上げる事を推奨しています。夢を叶えた自分の姿を思い浮かべる事で、それがモチベーションに繋がり、長期的な目標を叶えるための忍耐を育成出来るでしょう。</w:t>
      </w:r>
    </w:p>
    <w:p w:rsidR="00BC0976" w:rsidRDefault="00BC0976" w:rsidP="00BC0976">
      <w:pPr>
        <w:shd w:val="clear" w:color="auto" w:fill="FFFFFF"/>
        <w:spacing w:after="0" w:line="240" w:lineRule="auto"/>
        <w:rPr>
          <w:rFonts w:asciiTheme="minorEastAsia" w:hAnsiTheme="minorEastAsia" w:cs="Times New Roman"/>
          <w:sz w:val="26"/>
          <w:szCs w:val="26"/>
        </w:rPr>
      </w:pPr>
    </w:p>
    <w:p w:rsidR="00BC0976" w:rsidRPr="00D075E1" w:rsidRDefault="00BC0976" w:rsidP="00BC0976">
      <w:pPr>
        <w:shd w:val="clear" w:color="auto" w:fill="FFFFFF"/>
        <w:spacing w:after="0" w:line="240" w:lineRule="auto"/>
        <w:rPr>
          <w:rFonts w:asciiTheme="minorEastAsia" w:hAnsiTheme="minorEastAsia" w:cs="Times New Roman"/>
          <w:sz w:val="26"/>
          <w:szCs w:val="26"/>
        </w:rPr>
      </w:pPr>
      <w:r w:rsidRPr="00017956">
        <w:rPr>
          <w:rFonts w:asciiTheme="minorEastAsia" w:hAnsiTheme="minorEastAsia" w:cs="Times New Roman"/>
          <w:sz w:val="26"/>
          <w:szCs w:val="26"/>
        </w:rPr>
        <w:t>http://www.amazon.co.jp/dp/4877710515/ref=pd_lpo_sbs_dp_ss_1?pf_rd_p=187205609&amp;pf_rd_s=lpo-top-stripe&amp;pf_rd_t=201&amp;pf_rd_i=4877713166&amp;pf_rd_m=AN1VRQENFRJN5&amp;pf_rd_r=0K02YF7AHGC2FP0NDJRN</w:t>
      </w:r>
    </w:p>
    <w:p w:rsidR="00BC0976" w:rsidRDefault="00BC0976" w:rsidP="00BC0976">
      <w:pPr>
        <w:shd w:val="clear" w:color="auto" w:fill="FFFFFF"/>
        <w:spacing w:after="0" w:line="240" w:lineRule="auto"/>
        <w:rPr>
          <w:rFonts w:ascii="UICTFontTextStyleBody" w:eastAsia="Times New Roman" w:hAnsi="UICTFontTextStyleBody" w:cs="Times New Roman"/>
          <w:sz w:val="26"/>
          <w:szCs w:val="26"/>
        </w:rPr>
      </w:pPr>
    </w:p>
    <w:p w:rsidR="00BC0976" w:rsidRDefault="00BC0976" w:rsidP="00BC0976">
      <w:pPr>
        <w:shd w:val="clear" w:color="auto" w:fill="FFFFFF"/>
        <w:spacing w:after="0" w:line="240" w:lineRule="auto"/>
        <w:rPr>
          <w:rFonts w:ascii="UICTFontTextStyleBody" w:eastAsia="Times New Roman" w:hAnsi="UICTFontTextStyleBody" w:cs="Times New Roman"/>
          <w:sz w:val="26"/>
          <w:szCs w:val="26"/>
        </w:rPr>
      </w:pPr>
    </w:p>
    <w:p w:rsidR="00BC0976" w:rsidRPr="00C50027" w:rsidRDefault="00BC0976" w:rsidP="00BC0976">
      <w:pPr>
        <w:shd w:val="clear" w:color="auto" w:fill="FFFFFF"/>
        <w:spacing w:after="0" w:line="240" w:lineRule="auto"/>
        <w:rPr>
          <w:rFonts w:ascii="MS Mincho" w:eastAsia="Times New Roman" w:hAnsi="MS Mincho" w:cs="MS Mincho"/>
          <w:b/>
          <w:sz w:val="26"/>
          <w:szCs w:val="26"/>
        </w:rPr>
      </w:pPr>
      <w:r w:rsidRPr="00C50027">
        <w:rPr>
          <w:rFonts w:ascii="MS Mincho" w:eastAsia="MS Mincho" w:hAnsi="MS Mincho" w:cs="MS Mincho" w:hint="eastAsia"/>
          <w:b/>
          <w:sz w:val="26"/>
          <w:szCs w:val="26"/>
        </w:rPr>
        <w:t>２．感情をコントロールす</w:t>
      </w:r>
      <w:r w:rsidRPr="00C50027">
        <w:rPr>
          <w:rFonts w:ascii="MS Mincho" w:eastAsia="Times New Roman" w:hAnsi="MS Mincho" w:cs="MS Mincho"/>
          <w:b/>
          <w:sz w:val="26"/>
          <w:szCs w:val="26"/>
        </w:rPr>
        <w:t>る</w:t>
      </w:r>
    </w:p>
    <w:p w:rsidR="00BC0976" w:rsidRPr="00D075E1" w:rsidRDefault="00BC0976" w:rsidP="00BC0976">
      <w:pPr>
        <w:shd w:val="clear" w:color="auto" w:fill="FFFFFF"/>
        <w:spacing w:after="0" w:line="240" w:lineRule="auto"/>
        <w:rPr>
          <w:rFonts w:ascii="UICTFontTextStyleBody" w:eastAsia="Times New Roman" w:hAnsi="UICTFontTextStyleBody" w:cs="Times New Roman"/>
          <w:sz w:val="26"/>
          <w:szCs w:val="26"/>
        </w:rPr>
      </w:pPr>
    </w:p>
    <w:p w:rsidR="00BC0976" w:rsidRDefault="00BC0976" w:rsidP="00BC0976">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大人とは自らの様々な</w:t>
      </w:r>
      <w:r w:rsidRPr="00D075E1">
        <w:rPr>
          <w:rFonts w:ascii="MS Mincho" w:eastAsia="MS Mincho" w:hAnsi="MS Mincho" w:cs="MS Mincho" w:hint="eastAsia"/>
          <w:sz w:val="26"/>
          <w:szCs w:val="26"/>
        </w:rPr>
        <w:t>感情をコントロー</w:t>
      </w:r>
      <w:r>
        <w:rPr>
          <w:rFonts w:ascii="MS Mincho" w:eastAsia="MS Mincho" w:hAnsi="MS Mincho" w:cs="MS Mincho" w:hint="eastAsia"/>
          <w:sz w:val="26"/>
          <w:szCs w:val="26"/>
        </w:rPr>
        <w:t>ルする事が出来て、問題を荒療治で解決しない人の事です</w:t>
      </w:r>
      <w:r w:rsidRPr="00D075E1">
        <w:rPr>
          <w:rFonts w:ascii="MS Mincho" w:eastAsia="MS Mincho" w:hAnsi="MS Mincho" w:cs="MS Mincho" w:hint="eastAsia"/>
          <w:sz w:val="26"/>
          <w:szCs w:val="26"/>
        </w:rPr>
        <w:t>。</w:t>
      </w:r>
    </w:p>
    <w:p w:rsidR="00BC0976" w:rsidRDefault="00BC0976" w:rsidP="00BC0976">
      <w:pPr>
        <w:shd w:val="clear" w:color="auto" w:fill="FFFFFF"/>
        <w:spacing w:after="0" w:line="240" w:lineRule="auto"/>
        <w:rPr>
          <w:rFonts w:ascii="MS Mincho" w:eastAsia="MS Mincho" w:hAnsi="MS Mincho" w:cs="MS Mincho"/>
          <w:sz w:val="26"/>
          <w:szCs w:val="26"/>
        </w:rPr>
      </w:pPr>
    </w:p>
    <w:p w:rsidR="00BC0976" w:rsidRDefault="00BC0976" w:rsidP="00BC0976">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例えどんなイライラするような気分だろうと、</w:t>
      </w:r>
      <w:r w:rsidRPr="00D075E1">
        <w:rPr>
          <w:rFonts w:ascii="MS Mincho" w:eastAsia="MS Mincho" w:hAnsi="MS Mincho" w:cs="MS Mincho" w:hint="eastAsia"/>
          <w:sz w:val="26"/>
          <w:szCs w:val="26"/>
        </w:rPr>
        <w:t>崩れたり</w:t>
      </w:r>
      <w:r>
        <w:rPr>
          <w:rFonts w:ascii="MS Mincho" w:eastAsia="MS Mincho" w:hAnsi="MS Mincho" w:cs="MS Mincho" w:hint="eastAsia"/>
          <w:sz w:val="26"/>
          <w:szCs w:val="26"/>
        </w:rPr>
        <w:t>、ふさぎ込む事をしない人が精神的に大人であると言えるでしょう。</w:t>
      </w:r>
    </w:p>
    <w:p w:rsidR="00BC0976" w:rsidRDefault="00BC0976" w:rsidP="00BC0976">
      <w:pPr>
        <w:shd w:val="clear" w:color="auto" w:fill="FFFFFF"/>
        <w:spacing w:after="0" w:line="240" w:lineRule="auto"/>
        <w:rPr>
          <w:rFonts w:ascii="MS Mincho" w:eastAsia="MS Mincho" w:hAnsi="MS Mincho" w:cs="MS Mincho"/>
          <w:sz w:val="26"/>
          <w:szCs w:val="26"/>
        </w:rPr>
      </w:pPr>
    </w:p>
    <w:p w:rsidR="00BC0976" w:rsidRDefault="00BC0976" w:rsidP="00BC0976">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さて、感情をコントロールする方法として１つご紹介します。</w:t>
      </w:r>
    </w:p>
    <w:p w:rsidR="00BC0976" w:rsidRDefault="00BC0976" w:rsidP="00BC0976">
      <w:pPr>
        <w:shd w:val="clear" w:color="auto" w:fill="FFFFFF"/>
        <w:spacing w:after="0" w:line="240" w:lineRule="auto"/>
        <w:rPr>
          <w:rFonts w:ascii="MS Mincho" w:eastAsia="MS Mincho" w:hAnsi="MS Mincho" w:cs="MS Mincho"/>
          <w:sz w:val="26"/>
          <w:szCs w:val="26"/>
        </w:rPr>
      </w:pPr>
    </w:p>
    <w:p w:rsidR="00BC0976" w:rsidRDefault="00BC0976" w:rsidP="00BC0976">
      <w:pPr>
        <w:shd w:val="clear" w:color="auto" w:fill="FFFFFF"/>
        <w:spacing w:after="0" w:line="240" w:lineRule="auto"/>
        <w:rPr>
          <w:rFonts w:ascii="MS Mincho" w:eastAsia="MS Mincho" w:hAnsi="MS Mincho" w:cs="MS Mincho"/>
          <w:sz w:val="26"/>
          <w:szCs w:val="26"/>
        </w:rPr>
      </w:pPr>
    </w:p>
    <w:p w:rsidR="00BC0976" w:rsidRPr="00C50027" w:rsidRDefault="00BC0976" w:rsidP="00BC0976">
      <w:pPr>
        <w:shd w:val="clear" w:color="auto" w:fill="FFFFFF"/>
        <w:spacing w:after="0" w:line="240" w:lineRule="auto"/>
        <w:rPr>
          <w:rFonts w:ascii="MS Mincho" w:eastAsia="MS Mincho" w:hAnsi="MS Mincho" w:cs="MS Mincho"/>
          <w:b/>
          <w:sz w:val="26"/>
          <w:szCs w:val="26"/>
        </w:rPr>
      </w:pPr>
      <w:r w:rsidRPr="00C50027">
        <w:rPr>
          <w:rFonts w:ascii="MS Mincho" w:eastAsia="MS Mincho" w:hAnsi="MS Mincho" w:cs="MS Mincho" w:hint="eastAsia"/>
          <w:b/>
          <w:sz w:val="26"/>
          <w:szCs w:val="26"/>
        </w:rPr>
        <w:t>a．ノートに書き出す</w:t>
      </w:r>
    </w:p>
    <w:p w:rsidR="00BC0976" w:rsidRDefault="00BC0976" w:rsidP="00BC0976">
      <w:pPr>
        <w:shd w:val="clear" w:color="auto" w:fill="FFFFFF"/>
        <w:spacing w:after="0" w:line="240" w:lineRule="auto"/>
        <w:rPr>
          <w:rFonts w:ascii="MS Mincho" w:eastAsia="MS Mincho" w:hAnsi="MS Mincho" w:cs="MS Mincho"/>
          <w:sz w:val="26"/>
          <w:szCs w:val="26"/>
        </w:rPr>
      </w:pPr>
    </w:p>
    <w:p w:rsidR="00BC0976" w:rsidRDefault="00BC0976" w:rsidP="00BC0976">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どう言う理由で今の感情に至ったのか？などの経緯をノートに書き出しましょう。経緯を辿る事で自分の感情が動くスイッチを把握出来るようになるでしょう。</w:t>
      </w:r>
    </w:p>
    <w:p w:rsidR="00BC0976" w:rsidRDefault="00BC0976" w:rsidP="00BC0976">
      <w:pPr>
        <w:shd w:val="clear" w:color="auto" w:fill="FFFFFF"/>
        <w:spacing w:after="0" w:line="240" w:lineRule="auto"/>
        <w:rPr>
          <w:rFonts w:ascii="MS Mincho" w:eastAsia="MS Mincho" w:hAnsi="MS Mincho" w:cs="MS Mincho"/>
          <w:sz w:val="26"/>
          <w:szCs w:val="26"/>
        </w:rPr>
      </w:pPr>
    </w:p>
    <w:p w:rsidR="00BC0976" w:rsidRDefault="00BC0976" w:rsidP="00BC0976">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そこから、それを回避するためにはどうしたら良いか？など対処法や解決策が思いつくようになります。</w:t>
      </w:r>
    </w:p>
    <w:p w:rsidR="00BC0976" w:rsidRDefault="00BC0976" w:rsidP="00BC0976">
      <w:pPr>
        <w:shd w:val="clear" w:color="auto" w:fill="FFFFFF"/>
        <w:spacing w:after="0" w:line="240" w:lineRule="auto"/>
        <w:rPr>
          <w:rFonts w:ascii="MS Mincho" w:eastAsia="MS Mincho" w:hAnsi="MS Mincho" w:cs="MS Mincho"/>
          <w:sz w:val="26"/>
          <w:szCs w:val="26"/>
        </w:rPr>
      </w:pPr>
    </w:p>
    <w:p w:rsidR="00BC0976" w:rsidRPr="00D075E1" w:rsidRDefault="00BC0976" w:rsidP="00BC0976">
      <w:pPr>
        <w:shd w:val="clear" w:color="auto" w:fill="FFFFFF"/>
        <w:spacing w:after="0" w:line="240" w:lineRule="auto"/>
        <w:rPr>
          <w:rFonts w:ascii="MS Mincho" w:eastAsia="MS Mincho" w:hAnsi="MS Mincho" w:cs="MS Mincho"/>
          <w:sz w:val="26"/>
          <w:szCs w:val="26"/>
        </w:rPr>
      </w:pPr>
      <w:r w:rsidRPr="005051D6">
        <w:rPr>
          <w:rFonts w:ascii="MS Mincho" w:eastAsia="MS Mincho" w:hAnsi="MS Mincho" w:cs="MS Mincho"/>
          <w:sz w:val="26"/>
          <w:szCs w:val="26"/>
        </w:rPr>
        <w:t>http://tinybuddha.com/blog/how-to-stop-being-a-slave-to-your-emotions/</w:t>
      </w:r>
    </w:p>
    <w:p w:rsidR="00BC0976" w:rsidRPr="00D075E1" w:rsidRDefault="00BC0976" w:rsidP="00BC0976">
      <w:pPr>
        <w:shd w:val="clear" w:color="auto" w:fill="FFFFFF"/>
        <w:spacing w:after="0" w:line="240" w:lineRule="auto"/>
        <w:rPr>
          <w:rFonts w:ascii="UICTFontTextStyleBody" w:eastAsia="Times New Roman" w:hAnsi="UICTFontTextStyleBody" w:cs="Times New Roman"/>
          <w:sz w:val="26"/>
          <w:szCs w:val="26"/>
        </w:rPr>
      </w:pPr>
    </w:p>
    <w:p w:rsidR="00BC0976" w:rsidRPr="00D075E1" w:rsidRDefault="00BC0976" w:rsidP="00BC0976">
      <w:pPr>
        <w:shd w:val="clear" w:color="auto" w:fill="FFFFFF"/>
        <w:spacing w:after="0" w:line="240" w:lineRule="auto"/>
        <w:rPr>
          <w:rFonts w:ascii="UICTFontTextStyleBody" w:eastAsia="Times New Roman" w:hAnsi="UICTFontTextStyleBody" w:cs="Times New Roman"/>
          <w:sz w:val="26"/>
          <w:szCs w:val="26"/>
        </w:rPr>
      </w:pPr>
    </w:p>
    <w:p w:rsidR="00BC0976" w:rsidRPr="00275B4D" w:rsidRDefault="00BC0976" w:rsidP="00BC0976">
      <w:pPr>
        <w:shd w:val="clear" w:color="auto" w:fill="FFFFFF"/>
        <w:spacing w:after="0" w:line="240" w:lineRule="auto"/>
        <w:rPr>
          <w:rFonts w:ascii="MS Mincho" w:eastAsia="MS Mincho" w:hAnsi="MS Mincho" w:cs="MS Mincho"/>
          <w:b/>
          <w:sz w:val="26"/>
          <w:szCs w:val="26"/>
        </w:rPr>
      </w:pPr>
      <w:r>
        <w:rPr>
          <w:rFonts w:ascii="MS Mincho" w:eastAsia="MS Mincho" w:hAnsi="MS Mincho" w:cs="MS Mincho" w:hint="eastAsia"/>
          <w:b/>
          <w:sz w:val="26"/>
          <w:szCs w:val="26"/>
        </w:rPr>
        <w:t>３．謙虚になる</w:t>
      </w:r>
    </w:p>
    <w:p w:rsidR="00BC0976" w:rsidRPr="00D075E1" w:rsidRDefault="00BC0976" w:rsidP="00BC0976">
      <w:pPr>
        <w:shd w:val="clear" w:color="auto" w:fill="FFFFFF"/>
        <w:spacing w:after="0" w:line="240" w:lineRule="auto"/>
        <w:rPr>
          <w:rFonts w:ascii="UICTFontTextStyleBody" w:eastAsia="Times New Roman" w:hAnsi="UICTFontTextStyleBody" w:cs="Times New Roman"/>
          <w:sz w:val="26"/>
          <w:szCs w:val="26"/>
        </w:rPr>
      </w:pPr>
    </w:p>
    <w:p w:rsidR="00BC0976" w:rsidRDefault="00BC0976" w:rsidP="00BC0976">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精神的に大人になるとは謙虚な姿勢を持ち、謙遜が出来る人の事です。</w:t>
      </w:r>
    </w:p>
    <w:p w:rsidR="00BC0976" w:rsidRDefault="00BC0976" w:rsidP="00BC0976">
      <w:pPr>
        <w:shd w:val="clear" w:color="auto" w:fill="FFFFFF"/>
        <w:spacing w:after="0" w:line="240" w:lineRule="auto"/>
        <w:rPr>
          <w:rFonts w:ascii="MS Mincho" w:eastAsia="MS Mincho" w:hAnsi="MS Mincho" w:cs="MS Mincho"/>
          <w:sz w:val="26"/>
          <w:szCs w:val="26"/>
        </w:rPr>
      </w:pPr>
    </w:p>
    <w:p w:rsidR="00BC0976" w:rsidRDefault="00BC0976" w:rsidP="00BC0976">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謙虚さを持つ方法を幾つか上げますと</w:t>
      </w:r>
    </w:p>
    <w:p w:rsidR="00BC0976" w:rsidRDefault="00BC0976" w:rsidP="00BC0976">
      <w:pPr>
        <w:shd w:val="clear" w:color="auto" w:fill="FFFFFF"/>
        <w:spacing w:after="0" w:line="240" w:lineRule="auto"/>
        <w:rPr>
          <w:rFonts w:ascii="MS Mincho" w:eastAsia="MS Mincho" w:hAnsi="MS Mincho" w:cs="MS Mincho"/>
          <w:sz w:val="26"/>
          <w:szCs w:val="26"/>
        </w:rPr>
      </w:pPr>
    </w:p>
    <w:p w:rsidR="00BC0976" w:rsidRDefault="00BC0976" w:rsidP="00BC0976">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１．話すよりも聞く</w:t>
      </w:r>
    </w:p>
    <w:p w:rsidR="00BC0976" w:rsidRDefault="00BC0976" w:rsidP="00BC0976">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２．間違いを認め、そこから学ぶ</w:t>
      </w:r>
    </w:p>
    <w:p w:rsidR="00BC0976" w:rsidRDefault="00BC0976" w:rsidP="00BC0976">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３．人の手助けをする</w:t>
      </w:r>
    </w:p>
    <w:p w:rsidR="00BC0976" w:rsidRDefault="00BC0976" w:rsidP="00BC0976">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４．人</w:t>
      </w:r>
      <w:r w:rsidRPr="001832F6">
        <w:rPr>
          <w:rFonts w:ascii="MS Mincho" w:eastAsia="MS Mincho" w:hAnsi="MS Mincho" w:cs="MS Mincho" w:hint="eastAsia"/>
          <w:sz w:val="26"/>
          <w:szCs w:val="26"/>
        </w:rPr>
        <w:t>の</w:t>
      </w:r>
      <w:r>
        <w:rPr>
          <w:rFonts w:ascii="MS Mincho" w:eastAsia="MS Mincho" w:hAnsi="MS Mincho" w:cs="MS Mincho" w:hint="eastAsia"/>
          <w:sz w:val="26"/>
          <w:szCs w:val="26"/>
        </w:rPr>
        <w:t>過ちを許す</w:t>
      </w:r>
    </w:p>
    <w:p w:rsidR="00BC0976" w:rsidRDefault="00BC0976" w:rsidP="00BC0976">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５．常に自分を高めるために努力する</w:t>
      </w:r>
    </w:p>
    <w:p w:rsidR="00BC0976" w:rsidRDefault="00BC0976" w:rsidP="00BC0976">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６．過信しない</w:t>
      </w:r>
    </w:p>
    <w:p w:rsidR="00BC0976" w:rsidRDefault="00BC0976" w:rsidP="00BC0976">
      <w:pPr>
        <w:shd w:val="clear" w:color="auto" w:fill="FFFFFF"/>
        <w:spacing w:after="0" w:line="240" w:lineRule="auto"/>
        <w:rPr>
          <w:rFonts w:ascii="MS Mincho" w:eastAsia="MS Mincho" w:hAnsi="MS Mincho" w:cs="MS Mincho"/>
          <w:sz w:val="26"/>
          <w:szCs w:val="26"/>
        </w:rPr>
      </w:pPr>
    </w:p>
    <w:p w:rsidR="00BC0976" w:rsidRDefault="00BC0976" w:rsidP="00BC0976">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などがございます。</w:t>
      </w:r>
    </w:p>
    <w:p w:rsidR="00BC0976" w:rsidRDefault="00BC0976" w:rsidP="00BC0976">
      <w:pPr>
        <w:shd w:val="clear" w:color="auto" w:fill="FFFFFF"/>
        <w:spacing w:after="0" w:line="240" w:lineRule="auto"/>
        <w:rPr>
          <w:rFonts w:ascii="MS Mincho" w:eastAsia="MS Mincho" w:hAnsi="MS Mincho" w:cs="MS Mincho"/>
          <w:sz w:val="26"/>
          <w:szCs w:val="26"/>
        </w:rPr>
      </w:pPr>
    </w:p>
    <w:p w:rsidR="00BC0976" w:rsidRDefault="00BC0976" w:rsidP="00BC0976">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経営学に関する情報を発行している、ハーバードビジネスレビューでは、謙虚な姿勢を持つリーダーが最も効果的なリーダーと言う調査結果の記事が掲載されました。</w:t>
      </w:r>
    </w:p>
    <w:p w:rsidR="00BC0976" w:rsidRDefault="00BC0976" w:rsidP="00BC0976">
      <w:pPr>
        <w:shd w:val="clear" w:color="auto" w:fill="FFFFFF"/>
        <w:spacing w:after="0" w:line="240" w:lineRule="auto"/>
        <w:rPr>
          <w:rFonts w:ascii="MS Mincho" w:eastAsia="MS Mincho" w:hAnsi="MS Mincho" w:cs="MS Mincho"/>
          <w:sz w:val="26"/>
          <w:szCs w:val="26"/>
        </w:rPr>
      </w:pPr>
    </w:p>
    <w:p w:rsidR="00BC0976" w:rsidRDefault="00BC0976" w:rsidP="00BC0976">
      <w:pPr>
        <w:shd w:val="clear" w:color="auto" w:fill="FFFFFF"/>
        <w:spacing w:after="0" w:line="240" w:lineRule="auto"/>
        <w:rPr>
          <w:rFonts w:ascii="MS Mincho" w:eastAsia="MS Mincho" w:hAnsi="MS Mincho" w:cs="MS Mincho"/>
          <w:sz w:val="26"/>
          <w:szCs w:val="26"/>
        </w:rPr>
      </w:pPr>
      <w:r>
        <w:rPr>
          <w:rFonts w:ascii="MS Mincho" w:eastAsia="MS Mincho" w:hAnsi="MS Mincho" w:cs="MS Mincho" w:hint="eastAsia"/>
          <w:sz w:val="26"/>
          <w:szCs w:val="26"/>
        </w:rPr>
        <w:t>リーダーが謙虚で、常に感謝と学ぶ姿勢を示す事により、働きやすくお互いを尊重し合える環境を形成出来ているのが効果ｍｐ要因とされています。</w:t>
      </w:r>
    </w:p>
    <w:p w:rsidR="00BC0976" w:rsidRDefault="00BC0976" w:rsidP="00BC0976">
      <w:pPr>
        <w:shd w:val="clear" w:color="auto" w:fill="FFFFFF"/>
        <w:spacing w:after="0" w:line="240" w:lineRule="auto"/>
        <w:rPr>
          <w:rFonts w:ascii="MS Mincho" w:eastAsia="MS Mincho" w:hAnsi="MS Mincho" w:cs="MS Mincho"/>
          <w:sz w:val="26"/>
          <w:szCs w:val="26"/>
        </w:rPr>
      </w:pPr>
    </w:p>
    <w:p w:rsidR="00BC0976" w:rsidRDefault="00BC0976" w:rsidP="00BC0976">
      <w:pPr>
        <w:shd w:val="clear" w:color="auto" w:fill="FFFFFF"/>
        <w:spacing w:after="0" w:line="240" w:lineRule="auto"/>
        <w:rPr>
          <w:rFonts w:ascii="MS Mincho" w:eastAsia="MS Mincho" w:hAnsi="MS Mincho" w:cs="MS Mincho"/>
          <w:sz w:val="26"/>
          <w:szCs w:val="26"/>
        </w:rPr>
      </w:pPr>
      <w:r w:rsidRPr="00E864AD">
        <w:rPr>
          <w:rFonts w:ascii="MS Mincho" w:eastAsia="MS Mincho" w:hAnsi="MS Mincho" w:cs="MS Mincho"/>
          <w:sz w:val="26"/>
          <w:szCs w:val="26"/>
        </w:rPr>
        <w:t>https://hbr.org/2015/11/we-like-leaders-who-underrate-themselves</w:t>
      </w:r>
    </w:p>
    <w:p w:rsidR="00BC0976" w:rsidRDefault="00BC0976" w:rsidP="00BC0976">
      <w:pPr>
        <w:shd w:val="clear" w:color="auto" w:fill="FFFFFF"/>
        <w:spacing w:after="0" w:line="240" w:lineRule="auto"/>
        <w:rPr>
          <w:rFonts w:ascii="MS Mincho" w:eastAsia="MS Mincho" w:hAnsi="MS Mincho" w:cs="MS Mincho"/>
          <w:sz w:val="26"/>
          <w:szCs w:val="26"/>
        </w:rPr>
      </w:pPr>
    </w:p>
    <w:p w:rsidR="00BC0976" w:rsidRPr="00D075E1" w:rsidRDefault="00BC0976" w:rsidP="00BC0976">
      <w:pPr>
        <w:shd w:val="clear" w:color="auto" w:fill="FFFFFF"/>
        <w:spacing w:after="0" w:line="240" w:lineRule="auto"/>
        <w:rPr>
          <w:rFonts w:ascii="UICTFontTextStyleBody" w:eastAsia="Times New Roman" w:hAnsi="UICTFontTextStyleBody" w:cs="Times New Roman"/>
          <w:sz w:val="26"/>
          <w:szCs w:val="26"/>
        </w:rPr>
      </w:pPr>
    </w:p>
    <w:p w:rsidR="00BC0976" w:rsidRPr="00D075E1" w:rsidRDefault="00BC0976" w:rsidP="00BC0976">
      <w:pPr>
        <w:shd w:val="clear" w:color="auto" w:fill="FFFFFF"/>
        <w:spacing w:after="0" w:line="240" w:lineRule="auto"/>
        <w:rPr>
          <w:rFonts w:ascii="UICTFontTextStyleBody" w:eastAsia="Times New Roman" w:hAnsi="UICTFontTextStyleBody" w:cs="Times New Roman"/>
          <w:b/>
          <w:sz w:val="26"/>
          <w:szCs w:val="26"/>
        </w:rPr>
      </w:pPr>
      <w:r>
        <w:rPr>
          <w:rFonts w:ascii="MS Mincho" w:eastAsia="MS Mincho" w:hAnsi="MS Mincho" w:cs="MS Mincho" w:hint="eastAsia"/>
          <w:b/>
          <w:sz w:val="26"/>
          <w:szCs w:val="26"/>
        </w:rPr>
        <w:t>４．自分の言葉に責任を持つ</w:t>
      </w:r>
    </w:p>
    <w:p w:rsidR="00BC0976" w:rsidRPr="00D075E1" w:rsidRDefault="00BC0976" w:rsidP="00BC0976">
      <w:pPr>
        <w:shd w:val="clear" w:color="auto" w:fill="FFFFFF"/>
        <w:spacing w:after="0" w:line="240" w:lineRule="auto"/>
        <w:rPr>
          <w:rFonts w:ascii="UICTFontTextStyleBody" w:eastAsia="Times New Roman" w:hAnsi="UICTFontTextStyleBody" w:cs="Times New Roman"/>
          <w:sz w:val="26"/>
          <w:szCs w:val="26"/>
        </w:rPr>
      </w:pPr>
    </w:p>
    <w:p w:rsidR="00BC0976" w:rsidRDefault="00BC0976" w:rsidP="00BC0976">
      <w:pPr>
        <w:shd w:val="clear" w:color="auto" w:fill="FFFFFF"/>
        <w:spacing w:after="0" w:line="240" w:lineRule="auto"/>
        <w:rPr>
          <w:rFonts w:ascii="MS Mincho" w:eastAsia="Times New Roman" w:hAnsi="MS Mincho" w:cs="MS Mincho"/>
          <w:sz w:val="26"/>
          <w:szCs w:val="26"/>
        </w:rPr>
      </w:pPr>
      <w:r>
        <w:rPr>
          <w:rFonts w:asciiTheme="minorEastAsia" w:hAnsiTheme="minorEastAsia" w:cs="MS Mincho" w:hint="eastAsia"/>
          <w:sz w:val="26"/>
          <w:szCs w:val="26"/>
        </w:rPr>
        <w:t>あなた</w:t>
      </w:r>
      <w:proofErr w:type="spellStart"/>
      <w:r w:rsidRPr="00D075E1">
        <w:rPr>
          <w:rFonts w:ascii="MS Mincho" w:eastAsia="Times New Roman" w:hAnsi="MS Mincho" w:cs="MS Mincho"/>
          <w:sz w:val="26"/>
          <w:szCs w:val="26"/>
        </w:rPr>
        <w:t>の周りにもいらっしゃいませんか？やると言った事をやらなかったり</w:t>
      </w:r>
      <w:proofErr w:type="spellEnd"/>
      <w:r w:rsidRPr="00D075E1">
        <w:rPr>
          <w:rFonts w:ascii="MS Mincho" w:eastAsia="Times New Roman" w:hAnsi="MS Mincho" w:cs="MS Mincho"/>
          <w:sz w:val="26"/>
          <w:szCs w:val="26"/>
        </w:rPr>
        <w:t>、</w:t>
      </w:r>
      <w:r w:rsidRPr="00D075E1">
        <w:rPr>
          <w:rFonts w:ascii="MS Mincho" w:eastAsia="MS Mincho" w:hAnsi="MS Mincho" w:cs="MS Mincho" w:hint="eastAsia"/>
          <w:sz w:val="26"/>
          <w:szCs w:val="26"/>
        </w:rPr>
        <w:t>約束を破り、何かと言い訳をする人</w:t>
      </w:r>
      <w:r>
        <w:rPr>
          <w:rFonts w:ascii="MS Mincho" w:eastAsia="MS Mincho" w:hAnsi="MS Mincho" w:cs="MS Mincho" w:hint="eastAsia"/>
          <w:sz w:val="26"/>
          <w:szCs w:val="26"/>
        </w:rPr>
        <w:t>。誠実さがないゆえ、何も任せる事が出来ない人。</w:t>
      </w:r>
    </w:p>
    <w:p w:rsidR="00BC0976" w:rsidRDefault="00BC0976" w:rsidP="00BC0976">
      <w:pPr>
        <w:shd w:val="clear" w:color="auto" w:fill="FFFFFF"/>
        <w:spacing w:after="0" w:line="240" w:lineRule="auto"/>
        <w:rPr>
          <w:rFonts w:ascii="MS Mincho" w:eastAsia="Times New Roman" w:hAnsi="MS Mincho" w:cs="MS Mincho"/>
          <w:sz w:val="26"/>
          <w:szCs w:val="26"/>
        </w:rPr>
      </w:pPr>
    </w:p>
    <w:p w:rsidR="00BC0976" w:rsidRDefault="00BC0976" w:rsidP="00BC0976">
      <w:pPr>
        <w:shd w:val="clear" w:color="auto" w:fill="FFFFFF"/>
        <w:spacing w:after="0" w:line="240" w:lineRule="auto"/>
        <w:rPr>
          <w:rFonts w:ascii="MS Mincho" w:eastAsia="Times New Roman" w:hAnsi="MS Mincho" w:cs="MS Mincho"/>
          <w:sz w:val="26"/>
          <w:szCs w:val="26"/>
        </w:rPr>
      </w:pPr>
      <w:r w:rsidRPr="00D075E1">
        <w:rPr>
          <w:rFonts w:ascii="MS Mincho" w:eastAsia="MS Mincho" w:hAnsi="MS Mincho" w:cs="MS Mincho" w:hint="eastAsia"/>
          <w:sz w:val="26"/>
          <w:szCs w:val="26"/>
        </w:rPr>
        <w:t>大人になると</w:t>
      </w:r>
      <w:r>
        <w:rPr>
          <w:rFonts w:ascii="MS Mincho" w:eastAsia="MS Mincho" w:hAnsi="MS Mincho" w:cs="MS Mincho" w:hint="eastAsia"/>
          <w:sz w:val="26"/>
          <w:szCs w:val="26"/>
        </w:rPr>
        <w:t>言う事は自分が持つ責任を果たし、頼られる存在であると言う事です</w:t>
      </w:r>
      <w:r w:rsidRPr="00D075E1">
        <w:rPr>
          <w:rFonts w:ascii="MS Mincho" w:eastAsia="MS Mincho" w:hAnsi="MS Mincho" w:cs="MS Mincho" w:hint="eastAsia"/>
          <w:sz w:val="26"/>
          <w:szCs w:val="26"/>
        </w:rPr>
        <w:t>。自分の言葉に責任を持ち、約束した期限までに責</w:t>
      </w:r>
      <w:r>
        <w:rPr>
          <w:rFonts w:ascii="MS Mincho" w:eastAsia="MS Mincho" w:hAnsi="MS Mincho" w:cs="MS Mincho" w:hint="eastAsia"/>
          <w:sz w:val="26"/>
          <w:szCs w:val="26"/>
        </w:rPr>
        <w:t>任を果たし、何かを成し遂げられなかった時に言い訳をしない事です</w:t>
      </w:r>
      <w:r w:rsidRPr="00D075E1">
        <w:rPr>
          <w:rFonts w:ascii="MS Mincho" w:eastAsia="Times New Roman" w:hAnsi="MS Mincho" w:cs="MS Mincho"/>
          <w:sz w:val="26"/>
          <w:szCs w:val="26"/>
        </w:rPr>
        <w:t>。</w:t>
      </w:r>
    </w:p>
    <w:p w:rsidR="00BC0976" w:rsidRDefault="00BC0976" w:rsidP="00BC0976">
      <w:pPr>
        <w:shd w:val="clear" w:color="auto" w:fill="FFFFFF"/>
        <w:spacing w:after="0" w:line="240" w:lineRule="auto"/>
        <w:rPr>
          <w:rFonts w:ascii="MS Mincho" w:eastAsia="Times New Roman" w:hAnsi="MS Mincho" w:cs="MS Mincho"/>
          <w:sz w:val="26"/>
          <w:szCs w:val="26"/>
        </w:rPr>
      </w:pPr>
    </w:p>
    <w:p w:rsidR="00BC0976" w:rsidRDefault="00BC0976" w:rsidP="00BC0976">
      <w:pPr>
        <w:shd w:val="clear" w:color="auto" w:fill="FFFFFF"/>
        <w:spacing w:after="0" w:line="240" w:lineRule="auto"/>
        <w:rPr>
          <w:rFonts w:asciiTheme="minorEastAsia" w:hAnsiTheme="minorEastAsia" w:cs="MS Mincho"/>
          <w:sz w:val="26"/>
          <w:szCs w:val="26"/>
        </w:rPr>
      </w:pPr>
      <w:r>
        <w:rPr>
          <w:rFonts w:asciiTheme="minorEastAsia" w:hAnsiTheme="minorEastAsia" w:cs="MS Mincho" w:hint="eastAsia"/>
          <w:sz w:val="26"/>
          <w:szCs w:val="26"/>
        </w:rPr>
        <w:t>自分の言葉に責任を持てる人間は非常にレアで価値のあるスキルです。そんな人は、頼られる存在で、常にチームの一員として求められる人材になれます。</w:t>
      </w:r>
    </w:p>
    <w:p w:rsidR="00BC0976" w:rsidRDefault="00BC0976" w:rsidP="00BC0976">
      <w:pPr>
        <w:shd w:val="clear" w:color="auto" w:fill="FFFFFF"/>
        <w:spacing w:after="0" w:line="240" w:lineRule="auto"/>
        <w:rPr>
          <w:rFonts w:asciiTheme="minorEastAsia" w:hAnsiTheme="minorEastAsia" w:cs="MS Mincho"/>
          <w:sz w:val="26"/>
          <w:szCs w:val="26"/>
        </w:rPr>
      </w:pPr>
    </w:p>
    <w:p w:rsidR="00BC0976" w:rsidRDefault="00BC0976" w:rsidP="00BC0976"/>
    <w:p w:rsidR="00BC0976" w:rsidRDefault="00BC0976" w:rsidP="00BC0976">
      <w:r>
        <w:rPr>
          <w:rFonts w:hint="eastAsia"/>
        </w:rPr>
        <w:t>最後に、精神的に大人になると言う事は、決して自分を殺すと言う事ではなく、目標に向かって突き進む事で知らず知らず大人になる、と言う一つの見方もあるのではないでしょうか？</w:t>
      </w:r>
    </w:p>
    <w:p w:rsidR="00BC0976" w:rsidRDefault="00BC0976" w:rsidP="00BC0976"/>
    <w:p w:rsidR="00BC0976" w:rsidRDefault="00BC0976" w:rsidP="00BC0976">
      <w:r>
        <w:rPr>
          <w:rFonts w:hint="eastAsia"/>
        </w:rPr>
        <w:t>あなたはどう思いますか？</w:t>
      </w:r>
    </w:p>
    <w:bookmarkEnd w:id="0"/>
    <w:p w:rsidR="00BC0976" w:rsidRDefault="00BC0976" w:rsidP="00BC0976"/>
    <w:p w:rsidR="00BC0976" w:rsidRDefault="00BC0976" w:rsidP="00BC0976"/>
    <w:p w:rsidR="00BC0976" w:rsidRDefault="00BC0976" w:rsidP="00BC0976">
      <w:r>
        <w:rPr>
          <w:rFonts w:hint="eastAsia"/>
        </w:rPr>
        <w:t>Call to action</w:t>
      </w:r>
    </w:p>
    <w:p w:rsidR="00BC0976" w:rsidRDefault="00BC0976" w:rsidP="00BC0976">
      <w:r>
        <w:rPr>
          <w:rFonts w:hint="eastAsia"/>
        </w:rPr>
        <w:t>もし気に入って頂けたなら、シェアやチャンネル登録、ぜひ、お願いします。</w:t>
      </w:r>
    </w:p>
    <w:p w:rsidR="006E4DCC" w:rsidRDefault="006E4DCC"/>
    <w:sectPr w:rsidR="006E4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UICTFontTextStyleBody">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976"/>
    <w:rsid w:val="002F2B63"/>
    <w:rsid w:val="006E4DCC"/>
    <w:rsid w:val="00804154"/>
    <w:rsid w:val="0086127D"/>
    <w:rsid w:val="00BC09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DB7E5-2754-4372-A7D9-17A527B3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9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9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2016-03-17T06:25:00Z</dcterms:created>
  <dcterms:modified xsi:type="dcterms:W3CDTF">2016-03-19T06:57:00Z</dcterms:modified>
</cp:coreProperties>
</file>